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2E" w:rsidRPr="006F4444" w:rsidRDefault="00D7022E" w:rsidP="005A448B">
      <w:pPr>
        <w:spacing w:before="100" w:beforeAutospacing="1"/>
        <w:jc w:val="center"/>
      </w:pPr>
      <w:bookmarkStart w:id="0" w:name="_GoBack"/>
      <w:bookmarkEnd w:id="0"/>
      <w:r w:rsidRPr="006F4444">
        <w:rPr>
          <w:b/>
          <w:bCs/>
        </w:rPr>
        <w:t xml:space="preserve">POLICY TYPE: ENDS </w:t>
      </w:r>
      <w:r w:rsidR="00C67072" w:rsidRPr="006F4444">
        <w:rPr>
          <w:b/>
          <w:bCs/>
        </w:rPr>
        <w:t>#2</w:t>
      </w:r>
      <w:r w:rsidRPr="006F4444">
        <w:rPr>
          <w:b/>
          <w:bCs/>
        </w:rPr>
        <w:t xml:space="preserve"> WORK PREPAREDNESS</w:t>
      </w:r>
    </w:p>
    <w:p w:rsidR="00D7022E" w:rsidRPr="006F4444" w:rsidRDefault="00D7022E" w:rsidP="005A448B">
      <w:pPr>
        <w:pStyle w:val="Default"/>
        <w:jc w:val="center"/>
        <w:rPr>
          <w:sz w:val="22"/>
          <w:szCs w:val="22"/>
        </w:rPr>
      </w:pPr>
      <w:r w:rsidRPr="006F4444">
        <w:rPr>
          <w:sz w:val="22"/>
          <w:szCs w:val="22"/>
        </w:rPr>
        <w:t>Students will be prepar</w:t>
      </w:r>
      <w:r w:rsidR="005A448B" w:rsidRPr="006F4444">
        <w:rPr>
          <w:sz w:val="22"/>
          <w:szCs w:val="22"/>
        </w:rPr>
        <w:t>ed for success in the workplace</w:t>
      </w:r>
    </w:p>
    <w:p w:rsidR="00A87400" w:rsidRPr="006F4444" w:rsidRDefault="00A87400" w:rsidP="00D7022E">
      <w:pPr>
        <w:pStyle w:val="Default"/>
        <w:rPr>
          <w:sz w:val="22"/>
          <w:szCs w:val="22"/>
        </w:rPr>
      </w:pPr>
    </w:p>
    <w:p w:rsidR="00D11347" w:rsidRPr="008006BC" w:rsidRDefault="00B409EA" w:rsidP="00D20D5F">
      <w:pPr>
        <w:jc w:val="both"/>
        <w:rPr>
          <w:b/>
          <w:sz w:val="22"/>
          <w:szCs w:val="22"/>
        </w:rPr>
      </w:pPr>
      <w:r w:rsidRPr="008006BC">
        <w:rPr>
          <w:rStyle w:val="Emphasis"/>
          <w:rFonts w:cs="Arial"/>
          <w:b/>
          <w:i w:val="0"/>
          <w:sz w:val="22"/>
          <w:szCs w:val="22"/>
        </w:rPr>
        <w:t>Indicator 1</w:t>
      </w:r>
      <w:r w:rsidR="00742A11" w:rsidRPr="008006BC">
        <w:rPr>
          <w:rStyle w:val="Emphasis"/>
          <w:rFonts w:cs="Arial"/>
          <w:b/>
          <w:sz w:val="22"/>
          <w:szCs w:val="22"/>
        </w:rPr>
        <w:t xml:space="preserve">- </w:t>
      </w:r>
      <w:r w:rsidR="00D11347" w:rsidRPr="008006BC">
        <w:rPr>
          <w:b/>
          <w:sz w:val="22"/>
          <w:szCs w:val="22"/>
        </w:rPr>
        <w:t>Students will have the skills and knowledge require</w:t>
      </w:r>
      <w:r w:rsidR="005F21E2" w:rsidRPr="008006BC">
        <w:rPr>
          <w:b/>
          <w:sz w:val="22"/>
          <w:szCs w:val="22"/>
        </w:rPr>
        <w:t xml:space="preserve">d for successful entry into the </w:t>
      </w:r>
      <w:r w:rsidR="00D20D5F" w:rsidRPr="008006BC">
        <w:rPr>
          <w:b/>
          <w:sz w:val="22"/>
          <w:szCs w:val="22"/>
        </w:rPr>
        <w:t>wo</w:t>
      </w:r>
      <w:r w:rsidR="00D11347" w:rsidRPr="008006BC">
        <w:rPr>
          <w:b/>
          <w:sz w:val="22"/>
          <w:szCs w:val="22"/>
        </w:rPr>
        <w:t>rkplace.</w:t>
      </w:r>
    </w:p>
    <w:p w:rsidR="00B2486A" w:rsidRPr="006F4444" w:rsidRDefault="00B2486A" w:rsidP="005F21E2">
      <w:pPr>
        <w:rPr>
          <w:rFonts w:cs="Arial"/>
          <w:b/>
          <w:sz w:val="22"/>
          <w:szCs w:val="22"/>
        </w:rPr>
      </w:pPr>
    </w:p>
    <w:p w:rsidR="00D11347" w:rsidRPr="0028105F" w:rsidRDefault="00D11347" w:rsidP="007D1997">
      <w:pPr>
        <w:pStyle w:val="Default"/>
        <w:jc w:val="both"/>
        <w:rPr>
          <w:b/>
          <w:i/>
        </w:rPr>
      </w:pPr>
      <w:r w:rsidRPr="006F4444">
        <w:rPr>
          <w:sz w:val="22"/>
          <w:szCs w:val="22"/>
        </w:rPr>
        <w:t>The f</w:t>
      </w:r>
      <w:r w:rsidR="00094C49" w:rsidRPr="006F4444">
        <w:rPr>
          <w:sz w:val="22"/>
          <w:szCs w:val="22"/>
        </w:rPr>
        <w:t xml:space="preserve">ollowing table </w:t>
      </w:r>
      <w:r w:rsidRPr="006F4444">
        <w:rPr>
          <w:sz w:val="22"/>
          <w:szCs w:val="22"/>
        </w:rPr>
        <w:t xml:space="preserve">illustrates </w:t>
      </w:r>
      <w:r w:rsidR="00742A11" w:rsidRPr="006F4444">
        <w:rPr>
          <w:sz w:val="22"/>
          <w:szCs w:val="22"/>
        </w:rPr>
        <w:t>program c</w:t>
      </w:r>
      <w:r w:rsidR="00094C49" w:rsidRPr="006F4444">
        <w:rPr>
          <w:sz w:val="22"/>
          <w:szCs w:val="22"/>
        </w:rPr>
        <w:t xml:space="preserve">ompleters for </w:t>
      </w:r>
      <w:r w:rsidR="00EE79AF" w:rsidRPr="006F4444">
        <w:rPr>
          <w:sz w:val="22"/>
          <w:szCs w:val="22"/>
        </w:rPr>
        <w:t>c</w:t>
      </w:r>
      <w:r w:rsidRPr="006F4444">
        <w:rPr>
          <w:sz w:val="22"/>
          <w:szCs w:val="22"/>
        </w:rPr>
        <w:t xml:space="preserve">areer </w:t>
      </w:r>
      <w:r w:rsidR="00EE79AF" w:rsidRPr="006F4444">
        <w:rPr>
          <w:sz w:val="22"/>
          <w:szCs w:val="22"/>
        </w:rPr>
        <w:t>technical e</w:t>
      </w:r>
      <w:r w:rsidRPr="006F4444">
        <w:rPr>
          <w:sz w:val="22"/>
          <w:szCs w:val="22"/>
        </w:rPr>
        <w:t>ducation p</w:t>
      </w:r>
      <w:r w:rsidR="00094C49" w:rsidRPr="006F4444">
        <w:rPr>
          <w:sz w:val="22"/>
          <w:szCs w:val="22"/>
        </w:rPr>
        <w:t xml:space="preserve">rograms. </w:t>
      </w:r>
      <w:r w:rsidR="00EE79AF" w:rsidRPr="006F4444">
        <w:rPr>
          <w:sz w:val="22"/>
          <w:szCs w:val="22"/>
        </w:rPr>
        <w:t>Data</w:t>
      </w:r>
      <w:r w:rsidR="005F21E2">
        <w:rPr>
          <w:sz w:val="22"/>
          <w:szCs w:val="22"/>
        </w:rPr>
        <w:t xml:space="preserve"> </w:t>
      </w:r>
      <w:r w:rsidR="00EE79AF" w:rsidRPr="006F4444">
        <w:rPr>
          <w:sz w:val="22"/>
          <w:szCs w:val="22"/>
        </w:rPr>
        <w:t>reported reflects enrollment information for summer 2009, fall 2009 and spring 2010.</w:t>
      </w:r>
      <w:r w:rsidR="006F4444" w:rsidRPr="006F4444">
        <w:rPr>
          <w:sz w:val="22"/>
          <w:szCs w:val="22"/>
        </w:rPr>
        <w:t xml:space="preserve"> Completers are defined as students who are certificate and/or degree graduates.</w:t>
      </w:r>
    </w:p>
    <w:tbl>
      <w:tblPr>
        <w:tblW w:w="5459" w:type="pct"/>
        <w:tblLayout w:type="fixed"/>
        <w:tblLook w:val="04A0" w:firstRow="1" w:lastRow="0" w:firstColumn="1" w:lastColumn="0" w:noHBand="0" w:noVBand="1"/>
      </w:tblPr>
      <w:tblGrid>
        <w:gridCol w:w="1269"/>
        <w:gridCol w:w="1022"/>
        <w:gridCol w:w="1011"/>
        <w:gridCol w:w="798"/>
        <w:gridCol w:w="1330"/>
        <w:gridCol w:w="1332"/>
        <w:gridCol w:w="1068"/>
        <w:gridCol w:w="1153"/>
        <w:gridCol w:w="1228"/>
        <w:gridCol w:w="873"/>
      </w:tblGrid>
      <w:tr w:rsidR="005F21E2" w:rsidRPr="002940AC" w:rsidTr="005F21E2">
        <w:trPr>
          <w:trHeight w:val="890"/>
        </w:trPr>
        <w:tc>
          <w:tcPr>
            <w:tcW w:w="572" w:type="pct"/>
            <w:tcBorders>
              <w:top w:val="nil"/>
              <w:left w:val="nil"/>
              <w:bottom w:val="nil"/>
              <w:right w:val="nil"/>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000000" w:fill="D8D8D8"/>
            <w:vAlign w:val="bottom"/>
            <w:hideMark/>
          </w:tcPr>
          <w:p w:rsidR="006F4444" w:rsidRPr="002940AC"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 xml:space="preserve">Pursuing Additional Education </w:t>
            </w:r>
          </w:p>
        </w:tc>
        <w:tc>
          <w:tcPr>
            <w:tcW w:w="456" w:type="pct"/>
            <w:tcBorders>
              <w:top w:val="single" w:sz="4" w:space="0" w:color="auto"/>
              <w:left w:val="nil"/>
              <w:bottom w:val="single" w:sz="4" w:space="0" w:color="auto"/>
              <w:right w:val="single" w:sz="4" w:space="0" w:color="auto"/>
            </w:tcBorders>
            <w:shd w:val="clear" w:color="000000" w:fill="D8D8D8"/>
            <w:vAlign w:val="bottom"/>
            <w:hideMark/>
          </w:tcPr>
          <w:p w:rsidR="006F4444"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Status</w:t>
            </w:r>
          </w:p>
          <w:p w:rsidR="006F4444" w:rsidRPr="002940AC"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Unknown</w:t>
            </w:r>
          </w:p>
        </w:tc>
        <w:tc>
          <w:tcPr>
            <w:tcW w:w="360" w:type="pct"/>
            <w:tcBorders>
              <w:top w:val="single" w:sz="4" w:space="0" w:color="auto"/>
              <w:left w:val="nil"/>
              <w:bottom w:val="single" w:sz="4" w:space="0" w:color="auto"/>
              <w:right w:val="single" w:sz="4" w:space="0" w:color="auto"/>
            </w:tcBorders>
            <w:shd w:val="clear" w:color="000000" w:fill="D8D8D8"/>
            <w:vAlign w:val="bottom"/>
            <w:hideMark/>
          </w:tcPr>
          <w:p w:rsidR="006F4444"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Full-Time</w:t>
            </w:r>
          </w:p>
          <w:p w:rsidR="006F4444" w:rsidRPr="002940AC"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 xml:space="preserve">Military </w:t>
            </w:r>
          </w:p>
        </w:tc>
        <w:tc>
          <w:tcPr>
            <w:tcW w:w="600" w:type="pct"/>
            <w:tcBorders>
              <w:top w:val="single" w:sz="4" w:space="0" w:color="auto"/>
              <w:left w:val="nil"/>
              <w:bottom w:val="single" w:sz="4" w:space="0" w:color="auto"/>
              <w:right w:val="single" w:sz="4" w:space="0" w:color="auto"/>
            </w:tcBorders>
            <w:shd w:val="clear" w:color="000000" w:fill="D8D8D8"/>
            <w:vAlign w:val="bottom"/>
            <w:hideMark/>
          </w:tcPr>
          <w:p w:rsidR="005F21E2" w:rsidRDefault="005F21E2" w:rsidP="00C02771">
            <w:pPr>
              <w:jc w:val="center"/>
              <w:rPr>
                <w:rFonts w:ascii="Arial Narrow" w:hAnsi="Arial Narrow" w:cs="Arial"/>
                <w:b/>
                <w:bCs/>
                <w:color w:val="000000"/>
                <w:sz w:val="18"/>
                <w:szCs w:val="18"/>
              </w:rPr>
            </w:pPr>
            <w:r>
              <w:rPr>
                <w:rFonts w:ascii="Arial Narrow" w:hAnsi="Arial Narrow" w:cs="Arial"/>
                <w:b/>
                <w:bCs/>
                <w:color w:val="000000"/>
                <w:sz w:val="18"/>
                <w:szCs w:val="18"/>
              </w:rPr>
              <w:t>Employed in</w:t>
            </w:r>
          </w:p>
          <w:p w:rsidR="006F4444" w:rsidRPr="002940AC"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 xml:space="preserve">Related Field </w:t>
            </w:r>
          </w:p>
        </w:tc>
        <w:tc>
          <w:tcPr>
            <w:tcW w:w="601" w:type="pct"/>
            <w:tcBorders>
              <w:top w:val="single" w:sz="4" w:space="0" w:color="auto"/>
              <w:left w:val="nil"/>
              <w:bottom w:val="single" w:sz="4" w:space="0" w:color="auto"/>
              <w:right w:val="single" w:sz="4" w:space="0" w:color="auto"/>
            </w:tcBorders>
            <w:shd w:val="clear" w:color="000000" w:fill="D8D8D8"/>
            <w:vAlign w:val="bottom"/>
            <w:hideMark/>
          </w:tcPr>
          <w:p w:rsidR="006F4444" w:rsidRPr="002940AC"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 xml:space="preserve">Employed Not Related </w:t>
            </w:r>
            <w:r>
              <w:rPr>
                <w:rFonts w:ascii="Arial Narrow" w:hAnsi="Arial Narrow" w:cs="Arial"/>
                <w:b/>
                <w:bCs/>
                <w:color w:val="000000"/>
                <w:sz w:val="18"/>
                <w:szCs w:val="18"/>
              </w:rPr>
              <w:t>Field</w:t>
            </w:r>
          </w:p>
        </w:tc>
        <w:tc>
          <w:tcPr>
            <w:tcW w:w="482" w:type="pct"/>
            <w:tcBorders>
              <w:top w:val="single" w:sz="4" w:space="0" w:color="auto"/>
              <w:left w:val="nil"/>
              <w:bottom w:val="single" w:sz="4" w:space="0" w:color="auto"/>
              <w:right w:val="single" w:sz="4" w:space="0" w:color="auto"/>
            </w:tcBorders>
            <w:shd w:val="clear" w:color="000000" w:fill="D8D8D8"/>
            <w:vAlign w:val="bottom"/>
            <w:hideMark/>
          </w:tcPr>
          <w:p w:rsidR="005F21E2"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St</w:t>
            </w:r>
            <w:r w:rsidR="005F21E2">
              <w:rPr>
                <w:rFonts w:ascii="Arial Narrow" w:hAnsi="Arial Narrow" w:cs="Arial"/>
                <w:b/>
                <w:bCs/>
                <w:color w:val="000000"/>
                <w:sz w:val="18"/>
                <w:szCs w:val="18"/>
              </w:rPr>
              <w:t>ill Enrolled</w:t>
            </w:r>
          </w:p>
          <w:p w:rsidR="006F4444" w:rsidRPr="002940AC" w:rsidRDefault="006F4444" w:rsidP="00C02771">
            <w:pPr>
              <w:jc w:val="center"/>
              <w:rPr>
                <w:rFonts w:ascii="Arial Narrow" w:hAnsi="Arial Narrow" w:cs="Arial"/>
                <w:b/>
                <w:bCs/>
                <w:color w:val="000000"/>
                <w:sz w:val="18"/>
                <w:szCs w:val="18"/>
              </w:rPr>
            </w:pPr>
            <w:r>
              <w:rPr>
                <w:rFonts w:ascii="Arial Narrow" w:hAnsi="Arial Narrow" w:cs="Arial"/>
                <w:b/>
                <w:bCs/>
                <w:color w:val="000000"/>
                <w:sz w:val="18"/>
                <w:szCs w:val="18"/>
              </w:rPr>
              <w:t xml:space="preserve">At Barton </w:t>
            </w:r>
          </w:p>
        </w:tc>
        <w:tc>
          <w:tcPr>
            <w:tcW w:w="520" w:type="pct"/>
            <w:tcBorders>
              <w:top w:val="single" w:sz="4" w:space="0" w:color="auto"/>
              <w:left w:val="nil"/>
              <w:bottom w:val="single" w:sz="4" w:space="0" w:color="auto"/>
              <w:right w:val="single" w:sz="4" w:space="0" w:color="auto"/>
            </w:tcBorders>
            <w:shd w:val="clear" w:color="000000" w:fill="D8D8D8"/>
            <w:vAlign w:val="bottom"/>
            <w:hideMark/>
          </w:tcPr>
          <w:p w:rsidR="006F4444" w:rsidRPr="002940AC"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 xml:space="preserve">Unemployed Not Pursuing Additional Education </w:t>
            </w:r>
          </w:p>
        </w:tc>
        <w:tc>
          <w:tcPr>
            <w:tcW w:w="554" w:type="pct"/>
            <w:tcBorders>
              <w:top w:val="single" w:sz="4" w:space="0" w:color="auto"/>
              <w:left w:val="nil"/>
              <w:bottom w:val="single" w:sz="4" w:space="0" w:color="auto"/>
              <w:right w:val="single" w:sz="4" w:space="0" w:color="auto"/>
            </w:tcBorders>
            <w:shd w:val="clear" w:color="000000" w:fill="D8D8D8"/>
            <w:vAlign w:val="bottom"/>
            <w:hideMark/>
          </w:tcPr>
          <w:p w:rsidR="006F4444" w:rsidRPr="002940AC"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Not In Labor Force-Not Pursuing Add Educ</w:t>
            </w:r>
            <w:r>
              <w:rPr>
                <w:rFonts w:ascii="Arial Narrow" w:hAnsi="Arial Narrow" w:cs="Arial"/>
                <w:b/>
                <w:bCs/>
                <w:color w:val="000000"/>
                <w:sz w:val="18"/>
                <w:szCs w:val="18"/>
              </w:rPr>
              <w:t>ation</w:t>
            </w:r>
            <w:r w:rsidRPr="002940AC">
              <w:rPr>
                <w:rFonts w:ascii="Arial Narrow" w:hAnsi="Arial Narrow" w:cs="Arial"/>
                <w:b/>
                <w:bCs/>
                <w:color w:val="000000"/>
                <w:sz w:val="18"/>
                <w:szCs w:val="18"/>
              </w:rPr>
              <w:t xml:space="preserve"> </w:t>
            </w:r>
          </w:p>
        </w:tc>
        <w:tc>
          <w:tcPr>
            <w:tcW w:w="394" w:type="pct"/>
            <w:tcBorders>
              <w:top w:val="single" w:sz="4" w:space="0" w:color="auto"/>
              <w:left w:val="nil"/>
              <w:bottom w:val="single" w:sz="4" w:space="0" w:color="auto"/>
              <w:right w:val="single" w:sz="4" w:space="0" w:color="auto"/>
            </w:tcBorders>
            <w:shd w:val="clear" w:color="000000" w:fill="D8D8D8"/>
            <w:vAlign w:val="bottom"/>
            <w:hideMark/>
          </w:tcPr>
          <w:p w:rsidR="006F4444" w:rsidRPr="002940AC" w:rsidRDefault="006F4444" w:rsidP="00C02771">
            <w:pPr>
              <w:jc w:val="center"/>
              <w:rPr>
                <w:rFonts w:ascii="Arial Narrow" w:hAnsi="Arial Narrow" w:cs="Arial"/>
                <w:b/>
                <w:bCs/>
                <w:color w:val="000000"/>
                <w:sz w:val="18"/>
                <w:szCs w:val="18"/>
              </w:rPr>
            </w:pPr>
            <w:r w:rsidRPr="002940AC">
              <w:rPr>
                <w:rFonts w:ascii="Arial Narrow" w:hAnsi="Arial Narrow" w:cs="Arial"/>
                <w:b/>
                <w:bCs/>
                <w:color w:val="000000"/>
                <w:sz w:val="18"/>
                <w:szCs w:val="18"/>
              </w:rPr>
              <w:t>TOTALS</w:t>
            </w:r>
          </w:p>
        </w:tc>
      </w:tr>
      <w:tr w:rsidR="005F21E2" w:rsidRPr="002940AC" w:rsidTr="005F21E2">
        <w:trPr>
          <w:trHeight w:val="287"/>
        </w:trPr>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Crop Protection</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5</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5</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1E030F">
            <w:pPr>
              <w:rPr>
                <w:rFonts w:ascii="Arial Narrow" w:hAnsi="Arial Narrow" w:cs="Arial"/>
                <w:color w:val="000000"/>
                <w:sz w:val="18"/>
                <w:szCs w:val="18"/>
              </w:rPr>
            </w:pPr>
            <w:r>
              <w:rPr>
                <w:rFonts w:ascii="Arial Narrow" w:hAnsi="Arial Narrow" w:cs="Arial"/>
                <w:color w:val="000000"/>
                <w:sz w:val="18"/>
                <w:szCs w:val="18"/>
              </w:rPr>
              <w:t xml:space="preserve">Agriculture Bus Mgmt </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w:t>
            </w:r>
          </w:p>
        </w:tc>
      </w:tr>
      <w:tr w:rsidR="005F21E2" w:rsidRPr="002940AC" w:rsidTr="005F21E2">
        <w:trPr>
          <w:trHeight w:val="278"/>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Hazardous Materials</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8</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15</w:t>
            </w:r>
          </w:p>
        </w:tc>
      </w:tr>
      <w:tr w:rsidR="005F21E2" w:rsidRPr="002940AC" w:rsidTr="005F21E2">
        <w:trPr>
          <w:trHeight w:val="2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EMS Administrator</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sidRPr="002940AC">
              <w:rPr>
                <w:rFonts w:ascii="Arial Narrow" w:hAnsi="Arial Narrow" w:cs="Arial"/>
                <w:color w:val="000000"/>
                <w:sz w:val="18"/>
                <w:szCs w:val="18"/>
              </w:rPr>
              <w:t>0</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Early Childhood</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r>
              <w:rPr>
                <w:rFonts w:ascii="Arial Narrow" w:hAnsi="Arial Narrow" w:cs="Arial"/>
                <w:color w:val="000000"/>
                <w:sz w:val="18"/>
                <w:szCs w:val="18"/>
              </w:rPr>
              <w:t>1</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4</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sidRPr="002940AC">
              <w:rPr>
                <w:rFonts w:ascii="Arial Narrow" w:hAnsi="Arial Narrow" w:cs="Arial"/>
                <w:color w:val="000000"/>
                <w:sz w:val="18"/>
                <w:szCs w:val="18"/>
              </w:rPr>
              <w:t>6</w:t>
            </w:r>
          </w:p>
        </w:tc>
      </w:tr>
      <w:tr w:rsidR="005F21E2" w:rsidRPr="002940AC" w:rsidTr="005F21E2">
        <w:trPr>
          <w:trHeight w:val="287"/>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Dietary Manager</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13</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15</w:t>
            </w:r>
          </w:p>
        </w:tc>
      </w:tr>
      <w:tr w:rsidR="005F21E2" w:rsidRPr="002940AC" w:rsidTr="005F21E2">
        <w:trPr>
          <w:trHeight w:val="233"/>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Criminal Justice</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4</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Fire Science</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sidRPr="002940AC">
              <w:rPr>
                <w:rFonts w:ascii="Arial Narrow" w:hAnsi="Arial Narrow" w:cs="Arial"/>
                <w:color w:val="000000"/>
                <w:sz w:val="18"/>
                <w:szCs w:val="18"/>
              </w:rPr>
              <w:t>2</w:t>
            </w:r>
          </w:p>
        </w:tc>
      </w:tr>
      <w:tr w:rsidR="005F21E2" w:rsidRPr="002940AC" w:rsidTr="005F21E2">
        <w:trPr>
          <w:trHeight w:val="278"/>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Corrections</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0</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1E030F">
            <w:pPr>
              <w:rPr>
                <w:rFonts w:ascii="Arial Narrow" w:hAnsi="Arial Narrow" w:cs="Arial"/>
                <w:color w:val="000000"/>
                <w:sz w:val="18"/>
                <w:szCs w:val="18"/>
              </w:rPr>
            </w:pPr>
            <w:r w:rsidRPr="002940AC">
              <w:rPr>
                <w:rFonts w:ascii="Arial Narrow" w:hAnsi="Arial Narrow" w:cs="Arial"/>
                <w:color w:val="000000"/>
                <w:sz w:val="18"/>
                <w:szCs w:val="18"/>
              </w:rPr>
              <w:t xml:space="preserve">Emergency </w:t>
            </w:r>
            <w:r>
              <w:rPr>
                <w:rFonts w:ascii="Arial Narrow" w:hAnsi="Arial Narrow" w:cs="Arial"/>
                <w:color w:val="000000"/>
                <w:sz w:val="18"/>
                <w:szCs w:val="18"/>
              </w:rPr>
              <w:t>Mgmt</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6</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Natural Gas Tech</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1</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9</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9</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6</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30</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Automotive</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r>
              <w:rPr>
                <w:rFonts w:ascii="Arial Narrow" w:hAnsi="Arial Narrow" w:cs="Arial"/>
                <w:color w:val="000000"/>
                <w:sz w:val="18"/>
                <w:szCs w:val="18"/>
              </w:rPr>
              <w:t>2</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4</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14</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Paramedic</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1</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23</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27</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1E030F">
            <w:pPr>
              <w:rPr>
                <w:rFonts w:ascii="Arial Narrow" w:hAnsi="Arial Narrow" w:cs="Arial"/>
                <w:color w:val="000000"/>
                <w:sz w:val="18"/>
                <w:szCs w:val="18"/>
              </w:rPr>
            </w:pPr>
            <w:r w:rsidRPr="002940AC">
              <w:rPr>
                <w:rFonts w:ascii="Arial Narrow" w:hAnsi="Arial Narrow" w:cs="Arial"/>
                <w:color w:val="000000"/>
                <w:sz w:val="18"/>
                <w:szCs w:val="18"/>
              </w:rPr>
              <w:t>Medical Lab Technician</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1</w:t>
            </w:r>
            <w:r>
              <w:rPr>
                <w:rFonts w:ascii="Arial Narrow" w:hAnsi="Arial Narrow" w:cs="Arial"/>
                <w:color w:val="000000"/>
                <w:sz w:val="18"/>
                <w:szCs w:val="18"/>
              </w:rPr>
              <w:t>0</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1</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24</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Nursing-LPN</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6</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27</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37</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Nursing-ADN</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30</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31</w:t>
            </w:r>
          </w:p>
        </w:tc>
      </w:tr>
      <w:tr w:rsidR="005F21E2" w:rsidRPr="002940AC" w:rsidTr="005F21E2">
        <w:trPr>
          <w:trHeight w:val="260"/>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1E030F">
            <w:pPr>
              <w:rPr>
                <w:rFonts w:ascii="Arial Narrow" w:hAnsi="Arial Narrow" w:cs="Arial"/>
                <w:color w:val="000000"/>
                <w:sz w:val="18"/>
                <w:szCs w:val="18"/>
              </w:rPr>
            </w:pPr>
            <w:r w:rsidRPr="002940AC">
              <w:rPr>
                <w:rFonts w:ascii="Arial Narrow" w:hAnsi="Arial Narrow" w:cs="Arial"/>
                <w:color w:val="000000"/>
                <w:sz w:val="18"/>
                <w:szCs w:val="18"/>
              </w:rPr>
              <w:t>Business Admin Tech</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4</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1E030F">
            <w:pPr>
              <w:rPr>
                <w:rFonts w:ascii="Arial Narrow" w:hAnsi="Arial Narrow" w:cs="Arial"/>
                <w:color w:val="000000"/>
                <w:sz w:val="18"/>
                <w:szCs w:val="18"/>
              </w:rPr>
            </w:pPr>
            <w:r w:rsidRPr="002940AC">
              <w:rPr>
                <w:rFonts w:ascii="Arial Narrow" w:hAnsi="Arial Narrow" w:cs="Arial"/>
                <w:color w:val="000000"/>
                <w:sz w:val="18"/>
                <w:szCs w:val="18"/>
              </w:rPr>
              <w:t>Medical Admin</w:t>
            </w:r>
            <w:r>
              <w:rPr>
                <w:rFonts w:ascii="Arial Narrow" w:hAnsi="Arial Narrow" w:cs="Arial"/>
                <w:color w:val="000000"/>
                <w:sz w:val="18"/>
                <w:szCs w:val="18"/>
              </w:rPr>
              <w:t xml:space="preserve"> </w:t>
            </w:r>
            <w:r w:rsidRPr="002940AC">
              <w:rPr>
                <w:rFonts w:ascii="Arial Narrow" w:hAnsi="Arial Narrow" w:cs="Arial"/>
                <w:color w:val="000000"/>
                <w:sz w:val="18"/>
                <w:szCs w:val="18"/>
              </w:rPr>
              <w:t>Tech</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Technical Accounting</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sidRPr="002940AC">
              <w:rPr>
                <w:rFonts w:ascii="Arial Narrow" w:hAnsi="Arial Narrow" w:cs="Arial"/>
                <w:color w:val="000000"/>
                <w:sz w:val="18"/>
                <w:szCs w:val="18"/>
              </w:rPr>
              <w:t>4</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Computer Networking</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Graphic Design</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1</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Pr>
                <w:rFonts w:ascii="Arial Narrow" w:hAnsi="Arial Narrow" w:cs="Arial"/>
                <w:color w:val="000000"/>
                <w:sz w:val="18"/>
                <w:szCs w:val="18"/>
              </w:rPr>
              <w:t>Bus</w:t>
            </w:r>
            <w:r w:rsidRPr="002940AC">
              <w:rPr>
                <w:rFonts w:ascii="Arial Narrow" w:hAnsi="Arial Narrow" w:cs="Arial"/>
                <w:color w:val="000000"/>
                <w:sz w:val="18"/>
                <w:szCs w:val="18"/>
              </w:rPr>
              <w:t>, Mgmt, Leadership</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sidRPr="002940AC">
              <w:rPr>
                <w:rFonts w:ascii="Arial Narrow" w:hAnsi="Arial Narrow" w:cs="Arial"/>
                <w:color w:val="000000"/>
                <w:sz w:val="18"/>
                <w:szCs w:val="18"/>
              </w:rPr>
              <w:t>3</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Medical Assistant</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9</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13</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Med Transcriptionist</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7</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Business Technology</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10</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12</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Medical Coding</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6</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11</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7</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4</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1</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29</w:t>
            </w:r>
          </w:p>
        </w:tc>
      </w:tr>
      <w:tr w:rsidR="005F21E2" w:rsidRPr="002940AC" w:rsidTr="005F21E2">
        <w:trPr>
          <w:trHeight w:val="315"/>
        </w:trPr>
        <w:tc>
          <w:tcPr>
            <w:tcW w:w="572" w:type="pct"/>
            <w:tcBorders>
              <w:top w:val="nil"/>
              <w:left w:val="single" w:sz="4" w:space="0" w:color="auto"/>
              <w:bottom w:val="single" w:sz="4" w:space="0" w:color="auto"/>
              <w:right w:val="single" w:sz="4" w:space="0" w:color="auto"/>
            </w:tcBorders>
            <w:shd w:val="clear" w:color="auto" w:fill="auto"/>
            <w:noWrap/>
            <w:vAlign w:val="bottom"/>
            <w:hideMark/>
          </w:tcPr>
          <w:p w:rsidR="006F4444" w:rsidRPr="002940AC" w:rsidRDefault="006F4444" w:rsidP="00C02771">
            <w:pPr>
              <w:rPr>
                <w:rFonts w:ascii="Arial Narrow" w:hAnsi="Arial Narrow" w:cs="Arial"/>
                <w:color w:val="000000"/>
                <w:sz w:val="18"/>
                <w:szCs w:val="18"/>
              </w:rPr>
            </w:pPr>
            <w:r w:rsidRPr="002940AC">
              <w:rPr>
                <w:rFonts w:ascii="Arial Narrow" w:hAnsi="Arial Narrow" w:cs="Arial"/>
                <w:color w:val="000000"/>
                <w:sz w:val="18"/>
                <w:szCs w:val="18"/>
              </w:rPr>
              <w:t>Pharmacy Tech</w:t>
            </w:r>
          </w:p>
        </w:tc>
        <w:tc>
          <w:tcPr>
            <w:tcW w:w="46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56"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60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Pr>
                <w:rFonts w:ascii="Arial Narrow" w:hAnsi="Arial Narrow" w:cs="Arial"/>
                <w:color w:val="000000"/>
                <w:sz w:val="18"/>
                <w:szCs w:val="18"/>
              </w:rPr>
              <w:t>2</w:t>
            </w:r>
          </w:p>
        </w:tc>
        <w:tc>
          <w:tcPr>
            <w:tcW w:w="601"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482"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20"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55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center"/>
              <w:rPr>
                <w:rFonts w:ascii="Arial Narrow" w:hAnsi="Arial Narrow" w:cs="Arial"/>
                <w:color w:val="000000"/>
                <w:sz w:val="18"/>
                <w:szCs w:val="18"/>
              </w:rPr>
            </w:pPr>
            <w:r w:rsidRPr="002940AC">
              <w:rPr>
                <w:rFonts w:ascii="Arial Narrow" w:hAnsi="Arial Narrow" w:cs="Arial"/>
                <w:color w:val="000000"/>
                <w:sz w:val="18"/>
                <w:szCs w:val="18"/>
              </w:rPr>
              <w:t> </w:t>
            </w:r>
          </w:p>
        </w:tc>
        <w:tc>
          <w:tcPr>
            <w:tcW w:w="394" w:type="pct"/>
            <w:tcBorders>
              <w:top w:val="nil"/>
              <w:left w:val="nil"/>
              <w:bottom w:val="single" w:sz="4" w:space="0" w:color="auto"/>
              <w:right w:val="single" w:sz="4" w:space="0" w:color="auto"/>
            </w:tcBorders>
            <w:shd w:val="clear" w:color="auto" w:fill="auto"/>
            <w:noWrap/>
            <w:vAlign w:val="bottom"/>
            <w:hideMark/>
          </w:tcPr>
          <w:p w:rsidR="006F4444" w:rsidRPr="002940AC" w:rsidRDefault="006F4444" w:rsidP="00C02771">
            <w:pPr>
              <w:jc w:val="right"/>
              <w:rPr>
                <w:rFonts w:ascii="Arial Narrow" w:hAnsi="Arial Narrow" w:cs="Arial"/>
                <w:color w:val="000000"/>
                <w:sz w:val="18"/>
                <w:szCs w:val="18"/>
              </w:rPr>
            </w:pPr>
            <w:r>
              <w:rPr>
                <w:rFonts w:ascii="Arial Narrow" w:hAnsi="Arial Narrow" w:cs="Arial"/>
                <w:color w:val="000000"/>
                <w:sz w:val="18"/>
                <w:szCs w:val="18"/>
              </w:rPr>
              <w:t>2</w:t>
            </w:r>
          </w:p>
        </w:tc>
      </w:tr>
      <w:tr w:rsidR="005F21E2" w:rsidRPr="00B72D21" w:rsidTr="005F21E2">
        <w:trPr>
          <w:trHeight w:val="315"/>
        </w:trPr>
        <w:tc>
          <w:tcPr>
            <w:tcW w:w="5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right"/>
              <w:rPr>
                <w:rFonts w:ascii="Arial Narrow" w:hAnsi="Arial Narrow" w:cs="Arial"/>
                <w:b/>
                <w:bCs/>
                <w:color w:val="000000"/>
                <w:sz w:val="18"/>
                <w:szCs w:val="18"/>
              </w:rPr>
            </w:pPr>
            <w:r w:rsidRPr="00B72D21">
              <w:rPr>
                <w:rFonts w:ascii="Arial Narrow" w:hAnsi="Arial Narrow" w:cs="Arial"/>
                <w:b/>
                <w:bCs/>
                <w:color w:val="000000"/>
                <w:sz w:val="18"/>
                <w:szCs w:val="18"/>
              </w:rPr>
              <w:t>TOTALS</w:t>
            </w:r>
          </w:p>
        </w:tc>
        <w:tc>
          <w:tcPr>
            <w:tcW w:w="46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22</w:t>
            </w:r>
          </w:p>
        </w:tc>
        <w:tc>
          <w:tcPr>
            <w:tcW w:w="456"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52</w:t>
            </w:r>
          </w:p>
        </w:tc>
        <w:tc>
          <w:tcPr>
            <w:tcW w:w="36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9</w:t>
            </w:r>
          </w:p>
        </w:tc>
        <w:tc>
          <w:tcPr>
            <w:tcW w:w="60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137</w:t>
            </w:r>
          </w:p>
        </w:tc>
        <w:tc>
          <w:tcPr>
            <w:tcW w:w="601"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30</w:t>
            </w:r>
          </w:p>
        </w:tc>
        <w:tc>
          <w:tcPr>
            <w:tcW w:w="48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36</w:t>
            </w:r>
          </w:p>
        </w:tc>
        <w:tc>
          <w:tcPr>
            <w:tcW w:w="520"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7</w:t>
            </w:r>
          </w:p>
        </w:tc>
        <w:tc>
          <w:tcPr>
            <w:tcW w:w="55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center"/>
              <w:rPr>
                <w:rFonts w:ascii="Arial Narrow" w:hAnsi="Arial Narrow" w:cs="Arial"/>
                <w:b/>
                <w:color w:val="000000"/>
                <w:sz w:val="18"/>
                <w:szCs w:val="18"/>
              </w:rPr>
            </w:pPr>
            <w:r w:rsidRPr="00B72D21">
              <w:rPr>
                <w:rFonts w:ascii="Arial Narrow" w:hAnsi="Arial Narrow" w:cs="Arial"/>
                <w:b/>
                <w:color w:val="000000"/>
                <w:sz w:val="18"/>
                <w:szCs w:val="18"/>
              </w:rPr>
              <w:t>4</w:t>
            </w:r>
          </w:p>
        </w:tc>
        <w:tc>
          <w:tcPr>
            <w:tcW w:w="39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F4444" w:rsidRPr="00B72D21" w:rsidRDefault="006F4444" w:rsidP="00C02771">
            <w:pPr>
              <w:jc w:val="right"/>
              <w:rPr>
                <w:rFonts w:ascii="Arial Narrow" w:hAnsi="Arial Narrow" w:cs="Arial"/>
                <w:b/>
                <w:color w:val="000000"/>
                <w:sz w:val="18"/>
                <w:szCs w:val="18"/>
              </w:rPr>
            </w:pPr>
            <w:r w:rsidRPr="00B72D21">
              <w:rPr>
                <w:rFonts w:ascii="Arial Narrow" w:hAnsi="Arial Narrow" w:cs="Arial"/>
                <w:b/>
                <w:color w:val="000000"/>
                <w:sz w:val="18"/>
                <w:szCs w:val="18"/>
              </w:rPr>
              <w:t>297</w:t>
            </w:r>
          </w:p>
        </w:tc>
      </w:tr>
    </w:tbl>
    <w:p w:rsidR="00FB453A" w:rsidRDefault="00FB453A" w:rsidP="002A2289">
      <w:pPr>
        <w:rPr>
          <w:rFonts w:cs="Arial"/>
          <w:b/>
          <w:sz w:val="20"/>
          <w:szCs w:val="20"/>
        </w:rPr>
      </w:pPr>
    </w:p>
    <w:p w:rsidR="00094C49" w:rsidRPr="00B903D2" w:rsidRDefault="006713DD" w:rsidP="007D1997">
      <w:pPr>
        <w:rPr>
          <w:rFonts w:cs="Arial"/>
          <w:sz w:val="20"/>
          <w:szCs w:val="20"/>
        </w:rPr>
      </w:pPr>
      <w:r w:rsidRPr="006713DD">
        <w:rPr>
          <w:rFonts w:cs="Arial"/>
          <w:b/>
          <w:sz w:val="20"/>
          <w:szCs w:val="20"/>
        </w:rPr>
        <w:t>Additional Comments:</w:t>
      </w:r>
      <w:r w:rsidR="007D1997">
        <w:rPr>
          <w:rFonts w:cs="Arial"/>
          <w:b/>
          <w:sz w:val="20"/>
          <w:szCs w:val="20"/>
        </w:rPr>
        <w:t xml:space="preserve"> </w:t>
      </w:r>
      <w:r w:rsidR="00C02771" w:rsidRPr="00B903D2">
        <w:rPr>
          <w:rFonts w:cs="Arial"/>
          <w:sz w:val="20"/>
          <w:szCs w:val="20"/>
        </w:rPr>
        <w:t>Data compiled from the K</w:t>
      </w:r>
      <w:r w:rsidRPr="00B903D2">
        <w:rPr>
          <w:rFonts w:cs="Arial"/>
          <w:sz w:val="20"/>
          <w:szCs w:val="20"/>
        </w:rPr>
        <w:t xml:space="preserve">ansas Board of Regents </w:t>
      </w:r>
      <w:r w:rsidR="00C02771" w:rsidRPr="00B903D2">
        <w:rPr>
          <w:rFonts w:cs="Arial"/>
          <w:sz w:val="20"/>
          <w:szCs w:val="20"/>
        </w:rPr>
        <w:t>Follow-Up Report</w:t>
      </w:r>
    </w:p>
    <w:p w:rsidR="00267228" w:rsidRDefault="00267228" w:rsidP="00094C49">
      <w:pPr>
        <w:rPr>
          <w:rFonts w:cs="Arial"/>
          <w:b/>
        </w:rPr>
        <w:sectPr w:rsidR="00267228" w:rsidSect="005F21E2">
          <w:footerReference w:type="default" r:id="rId8"/>
          <w:pgSz w:w="12240" w:h="15840"/>
          <w:pgMar w:top="720" w:right="1584" w:bottom="720" w:left="720" w:header="720" w:footer="720" w:gutter="0"/>
          <w:cols w:space="720"/>
          <w:docGrid w:linePitch="360"/>
        </w:sectPr>
      </w:pPr>
    </w:p>
    <w:p w:rsidR="0069671A" w:rsidRDefault="0069671A" w:rsidP="00094C49">
      <w:pPr>
        <w:rPr>
          <w:rFonts w:cs="Arial"/>
          <w:b/>
        </w:rPr>
      </w:pPr>
    </w:p>
    <w:p w:rsidR="00B07690" w:rsidRPr="008006BC" w:rsidRDefault="0028105F" w:rsidP="00094C49">
      <w:pPr>
        <w:rPr>
          <w:rFonts w:cs="Arial"/>
          <w:b/>
          <w:sz w:val="22"/>
          <w:szCs w:val="22"/>
        </w:rPr>
      </w:pPr>
      <w:r w:rsidRPr="008006BC">
        <w:rPr>
          <w:rFonts w:cs="Arial"/>
          <w:b/>
          <w:sz w:val="22"/>
          <w:szCs w:val="22"/>
        </w:rPr>
        <w:t>Industry Certification Pass Rates</w:t>
      </w:r>
    </w:p>
    <w:p w:rsidR="00094C49" w:rsidRPr="008006BC" w:rsidRDefault="0028105F" w:rsidP="00094C49">
      <w:pPr>
        <w:rPr>
          <w:rFonts w:cs="Arial"/>
          <w:sz w:val="22"/>
          <w:szCs w:val="22"/>
        </w:rPr>
      </w:pPr>
      <w:r w:rsidRPr="008006BC">
        <w:rPr>
          <w:rFonts w:cs="Arial"/>
          <w:sz w:val="22"/>
          <w:szCs w:val="22"/>
        </w:rPr>
        <w:t>The following table reflect</w:t>
      </w:r>
      <w:r w:rsidR="0014404A" w:rsidRPr="008006BC">
        <w:rPr>
          <w:rFonts w:cs="Arial"/>
          <w:sz w:val="22"/>
          <w:szCs w:val="22"/>
        </w:rPr>
        <w:t>s</w:t>
      </w:r>
      <w:r w:rsidRPr="008006BC">
        <w:rPr>
          <w:rFonts w:cs="Arial"/>
          <w:sz w:val="22"/>
          <w:szCs w:val="22"/>
        </w:rPr>
        <w:t xml:space="preserve"> </w:t>
      </w:r>
      <w:r w:rsidR="00094C49" w:rsidRPr="008006BC">
        <w:rPr>
          <w:rFonts w:cs="Arial"/>
          <w:b/>
          <w:sz w:val="22"/>
          <w:szCs w:val="22"/>
        </w:rPr>
        <w:t>first time</w:t>
      </w:r>
      <w:r w:rsidR="00094C49" w:rsidRPr="008006BC">
        <w:rPr>
          <w:rFonts w:cs="Arial"/>
          <w:sz w:val="22"/>
          <w:szCs w:val="22"/>
        </w:rPr>
        <w:t xml:space="preserve"> pass rates for </w:t>
      </w:r>
      <w:r w:rsidR="005A448B" w:rsidRPr="008006BC">
        <w:rPr>
          <w:rFonts w:cs="Arial"/>
          <w:sz w:val="22"/>
          <w:szCs w:val="22"/>
        </w:rPr>
        <w:t>career t</w:t>
      </w:r>
      <w:r w:rsidRPr="008006BC">
        <w:rPr>
          <w:rFonts w:cs="Arial"/>
          <w:sz w:val="22"/>
          <w:szCs w:val="22"/>
        </w:rPr>
        <w:t xml:space="preserve">echnical </w:t>
      </w:r>
      <w:r w:rsidR="005A448B" w:rsidRPr="008006BC">
        <w:rPr>
          <w:rFonts w:cs="Arial"/>
          <w:sz w:val="22"/>
          <w:szCs w:val="22"/>
        </w:rPr>
        <w:t>e</w:t>
      </w:r>
      <w:r w:rsidRPr="008006BC">
        <w:rPr>
          <w:rFonts w:cs="Arial"/>
          <w:sz w:val="22"/>
          <w:szCs w:val="22"/>
        </w:rPr>
        <w:t xml:space="preserve">ducation programs </w:t>
      </w:r>
      <w:r w:rsidR="00614367" w:rsidRPr="008006BC">
        <w:rPr>
          <w:rFonts w:cs="Arial"/>
          <w:sz w:val="22"/>
          <w:szCs w:val="22"/>
        </w:rPr>
        <w:t>with an industry certifi</w:t>
      </w:r>
      <w:r w:rsidR="006713DD" w:rsidRPr="008006BC">
        <w:rPr>
          <w:rFonts w:cs="Arial"/>
          <w:sz w:val="22"/>
          <w:szCs w:val="22"/>
        </w:rPr>
        <w:t xml:space="preserve">cation. Typically, students who </w:t>
      </w:r>
      <w:r w:rsidR="00614367" w:rsidRPr="008006BC">
        <w:rPr>
          <w:rFonts w:cs="Arial"/>
          <w:sz w:val="22"/>
          <w:szCs w:val="22"/>
        </w:rPr>
        <w:t>do not pass the first time do pass on their second attempt.</w:t>
      </w:r>
    </w:p>
    <w:p w:rsidR="0069671A" w:rsidRPr="00D11347" w:rsidRDefault="0069671A" w:rsidP="00094C49">
      <w:pPr>
        <w:rPr>
          <w:rFonts w:cs="Arial"/>
          <w:i/>
          <w:highlight w:val="yellow"/>
        </w:rPr>
      </w:pPr>
    </w:p>
    <w:p w:rsidR="00094C49" w:rsidRPr="00D11347" w:rsidRDefault="00094C49" w:rsidP="002A2289">
      <w:pPr>
        <w:rPr>
          <w:rFonts w:cs="Arial"/>
          <w:b/>
        </w:rPr>
      </w:pPr>
    </w:p>
    <w:tbl>
      <w:tblPr>
        <w:tblpPr w:leftFromText="180" w:rightFromText="180" w:vertAnchor="text" w:horzAnchor="margin" w:tblpY="-57"/>
        <w:tblW w:w="10296" w:type="dxa"/>
        <w:tblLook w:val="04A0" w:firstRow="1" w:lastRow="0" w:firstColumn="1" w:lastColumn="0" w:noHBand="0" w:noVBand="1"/>
      </w:tblPr>
      <w:tblGrid>
        <w:gridCol w:w="2671"/>
        <w:gridCol w:w="1214"/>
        <w:gridCol w:w="903"/>
        <w:gridCol w:w="1080"/>
        <w:gridCol w:w="1080"/>
        <w:gridCol w:w="1080"/>
        <w:gridCol w:w="1167"/>
        <w:gridCol w:w="1101"/>
      </w:tblGrid>
      <w:tr w:rsidR="00E66D2F" w:rsidRPr="0069671A" w:rsidTr="00DA4EDE">
        <w:trPr>
          <w:trHeight w:val="495"/>
        </w:trPr>
        <w:tc>
          <w:tcPr>
            <w:tcW w:w="26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6D2F" w:rsidRPr="0069671A" w:rsidRDefault="00E66D2F" w:rsidP="00094C49">
            <w:pPr>
              <w:jc w:val="center"/>
              <w:rPr>
                <w:rFonts w:cs="Arial"/>
                <w:b/>
                <w:bCs/>
                <w:sz w:val="18"/>
                <w:szCs w:val="18"/>
              </w:rPr>
            </w:pPr>
            <w:r w:rsidRPr="0069671A">
              <w:rPr>
                <w:rFonts w:cs="Arial"/>
                <w:b/>
                <w:bCs/>
                <w:sz w:val="18"/>
                <w:szCs w:val="18"/>
              </w:rPr>
              <w:t>Professional License Program</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E66D2F" w:rsidRPr="0069671A" w:rsidRDefault="00E66D2F" w:rsidP="00094C49">
            <w:pPr>
              <w:rPr>
                <w:rFonts w:cs="Arial"/>
                <w:b/>
                <w:bCs/>
                <w:sz w:val="18"/>
                <w:szCs w:val="18"/>
              </w:rPr>
            </w:pPr>
            <w:r w:rsidRPr="0069671A">
              <w:rPr>
                <w:rFonts w:cs="Arial"/>
                <w:b/>
                <w:bCs/>
                <w:sz w:val="18"/>
                <w:szCs w:val="18"/>
              </w:rPr>
              <w:t> </w:t>
            </w:r>
          </w:p>
        </w:tc>
        <w:tc>
          <w:tcPr>
            <w:tcW w:w="903" w:type="dxa"/>
            <w:tcBorders>
              <w:top w:val="single" w:sz="8" w:space="0" w:color="auto"/>
              <w:left w:val="nil"/>
              <w:bottom w:val="single" w:sz="8" w:space="0" w:color="auto"/>
              <w:right w:val="single" w:sz="8" w:space="0" w:color="auto"/>
            </w:tcBorders>
            <w:shd w:val="clear" w:color="auto" w:fill="auto"/>
            <w:noWrap/>
            <w:vAlign w:val="center"/>
            <w:hideMark/>
          </w:tcPr>
          <w:p w:rsidR="00E66D2F" w:rsidRPr="0069671A" w:rsidRDefault="00E66D2F" w:rsidP="00DA4EDE">
            <w:pPr>
              <w:jc w:val="center"/>
              <w:rPr>
                <w:rFonts w:cs="Arial"/>
                <w:b/>
                <w:bCs/>
                <w:sz w:val="18"/>
                <w:szCs w:val="18"/>
              </w:rPr>
            </w:pPr>
            <w:r w:rsidRPr="0069671A">
              <w:rPr>
                <w:rFonts w:cs="Arial"/>
                <w:b/>
                <w:bCs/>
                <w:sz w:val="18"/>
                <w:szCs w:val="18"/>
              </w:rPr>
              <w:t>2004-05</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66D2F" w:rsidRPr="0069671A" w:rsidRDefault="00E66D2F" w:rsidP="00DA4EDE">
            <w:pPr>
              <w:jc w:val="center"/>
              <w:rPr>
                <w:rFonts w:cs="Arial"/>
                <w:b/>
                <w:bCs/>
                <w:sz w:val="18"/>
                <w:szCs w:val="18"/>
              </w:rPr>
            </w:pPr>
            <w:r w:rsidRPr="0069671A">
              <w:rPr>
                <w:rFonts w:cs="Arial"/>
                <w:b/>
                <w:bCs/>
                <w:sz w:val="18"/>
                <w:szCs w:val="18"/>
              </w:rPr>
              <w:t>2005-06</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66D2F" w:rsidRPr="0069671A" w:rsidRDefault="00E66D2F" w:rsidP="00DA4EDE">
            <w:pPr>
              <w:jc w:val="center"/>
              <w:rPr>
                <w:rFonts w:cs="Arial"/>
                <w:b/>
                <w:bCs/>
                <w:sz w:val="18"/>
                <w:szCs w:val="18"/>
              </w:rPr>
            </w:pPr>
            <w:r w:rsidRPr="0069671A">
              <w:rPr>
                <w:rFonts w:cs="Arial"/>
                <w:b/>
                <w:bCs/>
                <w:sz w:val="18"/>
                <w:szCs w:val="18"/>
              </w:rPr>
              <w:t>2006-07</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66D2F" w:rsidRPr="0069671A" w:rsidRDefault="00E66D2F" w:rsidP="00DA4EDE">
            <w:pPr>
              <w:jc w:val="center"/>
              <w:rPr>
                <w:rFonts w:cs="Arial"/>
                <w:b/>
                <w:bCs/>
                <w:sz w:val="18"/>
                <w:szCs w:val="18"/>
              </w:rPr>
            </w:pPr>
            <w:r w:rsidRPr="0069671A">
              <w:rPr>
                <w:rFonts w:cs="Arial"/>
                <w:b/>
                <w:bCs/>
                <w:sz w:val="18"/>
                <w:szCs w:val="18"/>
              </w:rPr>
              <w:t>2007-08</w:t>
            </w:r>
          </w:p>
        </w:tc>
        <w:tc>
          <w:tcPr>
            <w:tcW w:w="1167" w:type="dxa"/>
            <w:tcBorders>
              <w:top w:val="single" w:sz="8" w:space="0" w:color="auto"/>
              <w:left w:val="nil"/>
              <w:bottom w:val="single" w:sz="8" w:space="0" w:color="auto"/>
              <w:right w:val="single" w:sz="8" w:space="0" w:color="auto"/>
            </w:tcBorders>
            <w:shd w:val="clear" w:color="auto" w:fill="auto"/>
            <w:vAlign w:val="center"/>
            <w:hideMark/>
          </w:tcPr>
          <w:p w:rsidR="00E66D2F" w:rsidRPr="0069671A" w:rsidRDefault="00E66D2F" w:rsidP="00DA4EDE">
            <w:pPr>
              <w:jc w:val="center"/>
              <w:rPr>
                <w:rFonts w:cs="Arial"/>
                <w:b/>
                <w:bCs/>
                <w:sz w:val="18"/>
                <w:szCs w:val="18"/>
              </w:rPr>
            </w:pPr>
            <w:r w:rsidRPr="0069671A">
              <w:rPr>
                <w:rFonts w:cs="Arial"/>
                <w:b/>
                <w:bCs/>
                <w:sz w:val="18"/>
                <w:szCs w:val="18"/>
              </w:rPr>
              <w:t>2008-09</w:t>
            </w:r>
          </w:p>
        </w:tc>
        <w:tc>
          <w:tcPr>
            <w:tcW w:w="1101" w:type="dxa"/>
            <w:tcBorders>
              <w:top w:val="single" w:sz="8" w:space="0" w:color="auto"/>
              <w:left w:val="nil"/>
              <w:bottom w:val="single" w:sz="8" w:space="0" w:color="auto"/>
              <w:right w:val="single" w:sz="8" w:space="0" w:color="auto"/>
            </w:tcBorders>
            <w:vAlign w:val="center"/>
          </w:tcPr>
          <w:p w:rsidR="00E66D2F" w:rsidRPr="0069671A" w:rsidRDefault="00E66D2F" w:rsidP="00DA4EDE">
            <w:pPr>
              <w:jc w:val="center"/>
              <w:rPr>
                <w:rFonts w:cs="Arial"/>
                <w:b/>
                <w:bCs/>
                <w:sz w:val="18"/>
                <w:szCs w:val="18"/>
              </w:rPr>
            </w:pPr>
            <w:r>
              <w:rPr>
                <w:rFonts w:cs="Arial"/>
                <w:b/>
                <w:bCs/>
                <w:sz w:val="18"/>
                <w:szCs w:val="18"/>
              </w:rPr>
              <w:t>2009-10</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21</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31</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25</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33</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25</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26</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xml:space="preserve">Nursing ADN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20</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25</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14</w:t>
            </w:r>
          </w:p>
        </w:tc>
        <w:tc>
          <w:tcPr>
            <w:tcW w:w="1080" w:type="dxa"/>
            <w:tcBorders>
              <w:top w:val="single" w:sz="4" w:space="0" w:color="auto"/>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31</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17</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23</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95%</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81%</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56%</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94%</w:t>
            </w:r>
          </w:p>
        </w:tc>
        <w:tc>
          <w:tcPr>
            <w:tcW w:w="1167"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68%</w:t>
            </w:r>
          </w:p>
        </w:tc>
        <w:tc>
          <w:tcPr>
            <w:tcW w:w="11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88%</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35</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35</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36</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38</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34</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34</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Practical Nursing Certificate</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35</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31</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33</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36</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33</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30</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89%</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92%</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95%</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97%</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88%</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0</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Home Health Aide</w:t>
            </w:r>
          </w:p>
        </w:tc>
        <w:tc>
          <w:tcPr>
            <w:tcW w:w="1214" w:type="dxa"/>
            <w:tcBorders>
              <w:top w:val="nil"/>
              <w:left w:val="single" w:sz="4" w:space="0" w:color="auto"/>
              <w:bottom w:val="single" w:sz="8"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167" w:type="dxa"/>
            <w:tcBorders>
              <w:top w:val="single" w:sz="4" w:space="0" w:color="auto"/>
              <w:left w:val="nil"/>
              <w:bottom w:val="single" w:sz="8" w:space="0" w:color="auto"/>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w:t>
            </w:r>
          </w:p>
        </w:tc>
        <w:tc>
          <w:tcPr>
            <w:tcW w:w="1101" w:type="dxa"/>
            <w:tcBorders>
              <w:top w:val="single" w:sz="4" w:space="0" w:color="auto"/>
              <w:left w:val="nil"/>
              <w:bottom w:val="single" w:sz="8" w:space="0" w:color="auto"/>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0</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bCs/>
                <w:sz w:val="18"/>
                <w:szCs w:val="18"/>
              </w:rPr>
            </w:pP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bCs/>
                <w:sz w:val="18"/>
                <w:szCs w:val="18"/>
              </w:rPr>
            </w:pP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bCs/>
                <w:sz w:val="18"/>
                <w:szCs w:val="18"/>
              </w:rPr>
            </w:pP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bCs/>
                <w:sz w:val="18"/>
                <w:szCs w:val="18"/>
              </w:rPr>
            </w:pPr>
          </w:p>
        </w:tc>
        <w:tc>
          <w:tcPr>
            <w:tcW w:w="1167"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bCs/>
                <w:sz w:val="18"/>
                <w:szCs w:val="18"/>
              </w:rPr>
            </w:pPr>
            <w:r w:rsidRPr="0069671A">
              <w:rPr>
                <w:rFonts w:cs="Arial"/>
                <w:b/>
                <w:bCs/>
                <w:sz w:val="18"/>
                <w:szCs w:val="18"/>
              </w:rPr>
              <w:t>100%</w:t>
            </w:r>
          </w:p>
        </w:tc>
        <w:tc>
          <w:tcPr>
            <w:tcW w:w="1101"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bCs/>
                <w:sz w:val="18"/>
                <w:szCs w:val="18"/>
              </w:rPr>
            </w:pP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90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116</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86</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201</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312</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9076C8">
            <w:pPr>
              <w:rPr>
                <w:rFonts w:cs="Arial"/>
                <w:b/>
                <w:bCs/>
                <w:sz w:val="18"/>
                <w:szCs w:val="18"/>
              </w:rPr>
            </w:pPr>
            <w:r w:rsidRPr="0069671A">
              <w:rPr>
                <w:rFonts w:cs="Arial"/>
                <w:b/>
                <w:bCs/>
                <w:sz w:val="18"/>
                <w:szCs w:val="18"/>
              </w:rPr>
              <w:t>Certified Nurse Aide (CNA)</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69</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89</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100</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86</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182</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268</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99%</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99%</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86%</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91%</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86%</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18</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73</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59</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34</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50</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36</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Certified Medical Aide (CMA)</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16</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72</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39</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32</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47</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36</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89%</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99%</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66%</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94%</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94%</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100%</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12</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9</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Medical Laboratory Technician</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6</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8</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10</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6</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(MLT)</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64%</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86%</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83%</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66%</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26</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74</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123</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69</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114</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47</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EMT Basic</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25</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48</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69</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49</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77</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32</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96%</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65%</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56%</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71%</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68%</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68%</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26</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28</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10</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w:t>
            </w:r>
          </w:p>
        </w:tc>
        <w:tc>
          <w:tcPr>
            <w:tcW w:w="1101" w:type="dxa"/>
            <w:tcBorders>
              <w:top w:val="single" w:sz="4" w:space="0" w:color="auto"/>
              <w:left w:val="single" w:sz="4" w:space="0" w:color="auto"/>
              <w:bottom w:val="nil"/>
              <w:right w:val="single" w:sz="8" w:space="0" w:color="auto"/>
            </w:tcBorders>
            <w:vAlign w:val="center"/>
          </w:tcPr>
          <w:p w:rsidR="00E66D2F" w:rsidRPr="00091636" w:rsidRDefault="00AC26DA" w:rsidP="00DA4EDE">
            <w:pPr>
              <w:jc w:val="center"/>
              <w:rPr>
                <w:rFonts w:cs="Arial"/>
                <w:sz w:val="18"/>
                <w:szCs w:val="18"/>
              </w:rPr>
            </w:pPr>
            <w:r>
              <w:rPr>
                <w:rFonts w:cs="Arial"/>
                <w:sz w:val="18"/>
                <w:szCs w:val="18"/>
              </w:rPr>
              <w:t>25</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EMT Intermediate</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0</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26</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22</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10</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w:t>
            </w:r>
          </w:p>
        </w:tc>
        <w:tc>
          <w:tcPr>
            <w:tcW w:w="1101" w:type="dxa"/>
            <w:tcBorders>
              <w:top w:val="single" w:sz="4" w:space="0" w:color="auto"/>
              <w:left w:val="nil"/>
              <w:bottom w:val="nil"/>
              <w:right w:val="single" w:sz="8" w:space="0" w:color="auto"/>
            </w:tcBorders>
            <w:vAlign w:val="center"/>
          </w:tcPr>
          <w:p w:rsidR="00E66D2F" w:rsidRPr="00091636" w:rsidRDefault="00AC26DA" w:rsidP="00DA4EDE">
            <w:pPr>
              <w:jc w:val="center"/>
              <w:rPr>
                <w:rFonts w:cs="Arial"/>
                <w:sz w:val="18"/>
                <w:szCs w:val="18"/>
                <w:highlight w:val="yellow"/>
              </w:rPr>
            </w:pPr>
            <w:r w:rsidRPr="00AC26DA">
              <w:rPr>
                <w:rFonts w:cs="Arial"/>
                <w:sz w:val="18"/>
                <w:szCs w:val="18"/>
              </w:rPr>
              <w:t>23</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79%</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AC26DA" w:rsidP="00DA4EDE">
            <w:pPr>
              <w:jc w:val="center"/>
              <w:rPr>
                <w:rFonts w:cs="Arial"/>
                <w:b/>
                <w:sz w:val="18"/>
                <w:szCs w:val="18"/>
              </w:rPr>
            </w:pPr>
            <w:r>
              <w:rPr>
                <w:rFonts w:cs="Arial"/>
                <w:b/>
                <w:sz w:val="18"/>
                <w:szCs w:val="18"/>
              </w:rPr>
              <w:t>92%</w:t>
            </w:r>
          </w:p>
        </w:tc>
      </w:tr>
      <w:tr w:rsidR="00E66D2F" w:rsidRPr="0069671A" w:rsidTr="00DA4EDE">
        <w:trPr>
          <w:trHeight w:val="315"/>
        </w:trPr>
        <w:tc>
          <w:tcPr>
            <w:tcW w:w="2671" w:type="dxa"/>
            <w:tcBorders>
              <w:top w:val="single" w:sz="8" w:space="0" w:color="auto"/>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NA</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13</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21</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45</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17</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Mobile Intensive Care Tech.</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NA</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11</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19</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41</w:t>
            </w:r>
          </w:p>
        </w:tc>
        <w:tc>
          <w:tcPr>
            <w:tcW w:w="1101" w:type="dxa"/>
            <w:tcBorders>
              <w:top w:val="single" w:sz="4" w:space="0" w:color="auto"/>
              <w:left w:val="nil"/>
              <w:bottom w:val="nil"/>
              <w:right w:val="single" w:sz="8" w:space="0" w:color="auto"/>
            </w:tcBorders>
            <w:vAlign w:val="center"/>
          </w:tcPr>
          <w:p w:rsidR="00E66D2F" w:rsidRPr="0069671A" w:rsidRDefault="00E66D2F" w:rsidP="00DA4EDE">
            <w:pPr>
              <w:jc w:val="center"/>
              <w:rPr>
                <w:rFonts w:cs="Arial"/>
                <w:sz w:val="18"/>
                <w:szCs w:val="18"/>
              </w:rPr>
            </w:pPr>
            <w:r>
              <w:rPr>
                <w:rFonts w:cs="Arial"/>
                <w:sz w:val="18"/>
                <w:szCs w:val="18"/>
              </w:rPr>
              <w:t>11</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(MICT)</w:t>
            </w:r>
          </w:p>
        </w:tc>
        <w:tc>
          <w:tcPr>
            <w:tcW w:w="1214" w:type="dxa"/>
            <w:tcBorders>
              <w:top w:val="single" w:sz="8" w:space="0" w:color="auto"/>
              <w:left w:val="single" w:sz="8"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094C49">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100%</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85%</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90%</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91%</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E66D2F" w:rsidP="00DA4EDE">
            <w:pPr>
              <w:jc w:val="center"/>
              <w:rPr>
                <w:rFonts w:cs="Arial"/>
                <w:b/>
                <w:sz w:val="18"/>
                <w:szCs w:val="18"/>
              </w:rPr>
            </w:pPr>
            <w:r>
              <w:rPr>
                <w:rFonts w:cs="Arial"/>
                <w:b/>
                <w:sz w:val="18"/>
                <w:szCs w:val="18"/>
              </w:rPr>
              <w:t>65%</w:t>
            </w:r>
          </w:p>
        </w:tc>
      </w:tr>
      <w:tr w:rsidR="00E66D2F" w:rsidRPr="0069671A" w:rsidTr="00DA4EDE">
        <w:trPr>
          <w:trHeight w:val="315"/>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094C49">
            <w:pPr>
              <w:rPr>
                <w:rFonts w:cs="Arial"/>
                <w:b/>
                <w:bCs/>
                <w:sz w:val="18"/>
                <w:szCs w:val="18"/>
              </w:rPr>
            </w:pPr>
            <w:r w:rsidRPr="0069671A">
              <w:rPr>
                <w:rFonts w:cs="Arial"/>
                <w:b/>
                <w:bCs/>
                <w:sz w:val="18"/>
                <w:szCs w:val="18"/>
              </w:rPr>
              <w:t> </w:t>
            </w:r>
          </w:p>
        </w:tc>
        <w:tc>
          <w:tcPr>
            <w:tcW w:w="1214" w:type="dxa"/>
            <w:tcBorders>
              <w:top w:val="nil"/>
              <w:left w:val="single" w:sz="4" w:space="0" w:color="auto"/>
              <w:bottom w:val="single" w:sz="4" w:space="0" w:color="auto"/>
              <w:right w:val="single" w:sz="12" w:space="0" w:color="auto"/>
            </w:tcBorders>
            <w:shd w:val="clear" w:color="auto" w:fill="auto"/>
            <w:noWrap/>
            <w:vAlign w:val="bottom"/>
            <w:hideMark/>
          </w:tcPr>
          <w:p w:rsidR="00E66D2F" w:rsidRPr="0069671A" w:rsidRDefault="00E66D2F" w:rsidP="00094C49">
            <w:pPr>
              <w:jc w:val="center"/>
              <w:rPr>
                <w:rFonts w:cs="Arial"/>
                <w:sz w:val="18"/>
                <w:szCs w:val="18"/>
              </w:rPr>
            </w:pPr>
            <w:r w:rsidRPr="0069671A">
              <w:rPr>
                <w:rFonts w:cs="Arial"/>
                <w:sz w:val="18"/>
                <w:szCs w:val="18"/>
              </w:rPr>
              <w:t># Attempted</w:t>
            </w:r>
          </w:p>
        </w:tc>
        <w:tc>
          <w:tcPr>
            <w:tcW w:w="903"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181</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340</w:t>
            </w:r>
          </w:p>
        </w:tc>
        <w:tc>
          <w:tcPr>
            <w:tcW w:w="1080" w:type="dxa"/>
            <w:tcBorders>
              <w:top w:val="nil"/>
              <w:left w:val="nil"/>
              <w:bottom w:val="single" w:sz="4"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408</w:t>
            </w:r>
          </w:p>
        </w:tc>
        <w:tc>
          <w:tcPr>
            <w:tcW w:w="1080" w:type="dxa"/>
            <w:tcBorders>
              <w:top w:val="nil"/>
              <w:left w:val="nil"/>
              <w:bottom w:val="nil"/>
              <w:right w:val="nil"/>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299</w:t>
            </w:r>
          </w:p>
        </w:tc>
        <w:tc>
          <w:tcPr>
            <w:tcW w:w="1167" w:type="dxa"/>
            <w:tcBorders>
              <w:top w:val="single" w:sz="4" w:space="0" w:color="auto"/>
              <w:left w:val="single" w:sz="4" w:space="0" w:color="auto"/>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487</w:t>
            </w:r>
          </w:p>
        </w:tc>
        <w:tc>
          <w:tcPr>
            <w:tcW w:w="1101" w:type="dxa"/>
            <w:tcBorders>
              <w:top w:val="single" w:sz="4" w:space="0" w:color="auto"/>
              <w:left w:val="single" w:sz="4" w:space="0" w:color="auto"/>
              <w:bottom w:val="nil"/>
              <w:right w:val="single" w:sz="8" w:space="0" w:color="auto"/>
            </w:tcBorders>
            <w:vAlign w:val="center"/>
          </w:tcPr>
          <w:p w:rsidR="00E66D2F" w:rsidRPr="0069671A" w:rsidRDefault="00AC26DA" w:rsidP="00DA4EDE">
            <w:pPr>
              <w:jc w:val="center"/>
              <w:rPr>
                <w:rFonts w:cs="Arial"/>
                <w:sz w:val="18"/>
                <w:szCs w:val="18"/>
              </w:rPr>
            </w:pPr>
            <w:r>
              <w:rPr>
                <w:rFonts w:cs="Arial"/>
                <w:sz w:val="18"/>
                <w:szCs w:val="18"/>
              </w:rPr>
              <w:t>506</w:t>
            </w:r>
          </w:p>
        </w:tc>
      </w:tr>
      <w:tr w:rsidR="00E66D2F" w:rsidRPr="0069671A" w:rsidTr="00DA4EDE">
        <w:trPr>
          <w:trHeight w:val="330"/>
        </w:trPr>
        <w:tc>
          <w:tcPr>
            <w:tcW w:w="2671" w:type="dxa"/>
            <w:tcBorders>
              <w:top w:val="nil"/>
              <w:left w:val="single" w:sz="8" w:space="0" w:color="auto"/>
              <w:bottom w:val="nil"/>
              <w:right w:val="nil"/>
            </w:tcBorders>
            <w:shd w:val="clear" w:color="000000" w:fill="FFFFFF"/>
            <w:noWrap/>
            <w:vAlign w:val="bottom"/>
            <w:hideMark/>
          </w:tcPr>
          <w:p w:rsidR="00E66D2F" w:rsidRPr="0069671A" w:rsidRDefault="00E66D2F" w:rsidP="007A1455">
            <w:pPr>
              <w:rPr>
                <w:rFonts w:cs="Arial"/>
                <w:b/>
                <w:bCs/>
                <w:sz w:val="18"/>
                <w:szCs w:val="18"/>
              </w:rPr>
            </w:pPr>
            <w:r w:rsidRPr="0069671A">
              <w:rPr>
                <w:rFonts w:cs="Arial"/>
                <w:b/>
                <w:bCs/>
                <w:sz w:val="18"/>
                <w:szCs w:val="18"/>
              </w:rPr>
              <w:t>Licensure Exams, Overall</w:t>
            </w:r>
          </w:p>
        </w:tc>
        <w:tc>
          <w:tcPr>
            <w:tcW w:w="1214" w:type="dxa"/>
            <w:tcBorders>
              <w:top w:val="nil"/>
              <w:left w:val="single" w:sz="4" w:space="0" w:color="auto"/>
              <w:bottom w:val="nil"/>
              <w:right w:val="single" w:sz="12" w:space="0" w:color="auto"/>
            </w:tcBorders>
            <w:shd w:val="clear" w:color="auto" w:fill="auto"/>
            <w:noWrap/>
            <w:vAlign w:val="bottom"/>
            <w:hideMark/>
          </w:tcPr>
          <w:p w:rsidR="00E66D2F" w:rsidRPr="0069671A" w:rsidRDefault="00E66D2F" w:rsidP="007A1455">
            <w:pPr>
              <w:jc w:val="center"/>
              <w:rPr>
                <w:rFonts w:cs="Arial"/>
                <w:sz w:val="18"/>
                <w:szCs w:val="18"/>
              </w:rPr>
            </w:pPr>
            <w:r w:rsidRPr="0069671A">
              <w:rPr>
                <w:rFonts w:cs="Arial"/>
                <w:sz w:val="18"/>
                <w:szCs w:val="18"/>
              </w:rPr>
              <w:t># Passed</w:t>
            </w:r>
          </w:p>
        </w:tc>
        <w:tc>
          <w:tcPr>
            <w:tcW w:w="903"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172</w:t>
            </w:r>
          </w:p>
        </w:tc>
        <w:tc>
          <w:tcPr>
            <w:tcW w:w="1080" w:type="dxa"/>
            <w:tcBorders>
              <w:top w:val="nil"/>
              <w:left w:val="nil"/>
              <w:bottom w:val="nil"/>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301</w:t>
            </w:r>
          </w:p>
        </w:tc>
        <w:tc>
          <w:tcPr>
            <w:tcW w:w="1080" w:type="dxa"/>
            <w:tcBorders>
              <w:top w:val="nil"/>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296</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271</w:t>
            </w:r>
          </w:p>
        </w:tc>
        <w:tc>
          <w:tcPr>
            <w:tcW w:w="1167" w:type="dxa"/>
            <w:tcBorders>
              <w:top w:val="single" w:sz="4" w:space="0" w:color="auto"/>
              <w:left w:val="nil"/>
              <w:bottom w:val="nil"/>
              <w:right w:val="single" w:sz="8" w:space="0" w:color="auto"/>
            </w:tcBorders>
            <w:shd w:val="clear" w:color="auto" w:fill="auto"/>
            <w:noWrap/>
            <w:vAlign w:val="center"/>
            <w:hideMark/>
          </w:tcPr>
          <w:p w:rsidR="00E66D2F" w:rsidRPr="0069671A" w:rsidRDefault="00E66D2F" w:rsidP="00DA4EDE">
            <w:pPr>
              <w:jc w:val="center"/>
              <w:rPr>
                <w:rFonts w:cs="Arial"/>
                <w:sz w:val="18"/>
                <w:szCs w:val="18"/>
              </w:rPr>
            </w:pPr>
            <w:r w:rsidRPr="0069671A">
              <w:rPr>
                <w:rFonts w:cs="Arial"/>
                <w:sz w:val="18"/>
                <w:szCs w:val="18"/>
              </w:rPr>
              <w:t>413</w:t>
            </w:r>
          </w:p>
        </w:tc>
        <w:tc>
          <w:tcPr>
            <w:tcW w:w="1101" w:type="dxa"/>
            <w:tcBorders>
              <w:top w:val="single" w:sz="4" w:space="0" w:color="auto"/>
              <w:left w:val="nil"/>
              <w:bottom w:val="nil"/>
              <w:right w:val="single" w:sz="8" w:space="0" w:color="auto"/>
            </w:tcBorders>
            <w:vAlign w:val="center"/>
          </w:tcPr>
          <w:p w:rsidR="00E66D2F" w:rsidRPr="0069671A" w:rsidRDefault="00AC26DA" w:rsidP="00DA4EDE">
            <w:pPr>
              <w:jc w:val="center"/>
              <w:rPr>
                <w:rFonts w:cs="Arial"/>
                <w:sz w:val="18"/>
                <w:szCs w:val="18"/>
              </w:rPr>
            </w:pPr>
            <w:r>
              <w:rPr>
                <w:rFonts w:cs="Arial"/>
                <w:sz w:val="18"/>
                <w:szCs w:val="18"/>
              </w:rPr>
              <w:t>429</w:t>
            </w:r>
          </w:p>
        </w:tc>
      </w:tr>
      <w:tr w:rsidR="00E66D2F" w:rsidRPr="0069671A" w:rsidTr="00DA4EDE">
        <w:trPr>
          <w:trHeight w:val="330"/>
        </w:trPr>
        <w:tc>
          <w:tcPr>
            <w:tcW w:w="2671" w:type="dxa"/>
            <w:tcBorders>
              <w:top w:val="nil"/>
              <w:left w:val="single" w:sz="8" w:space="0" w:color="auto"/>
              <w:bottom w:val="single" w:sz="8" w:space="0" w:color="auto"/>
              <w:right w:val="nil"/>
            </w:tcBorders>
            <w:shd w:val="clear" w:color="000000" w:fill="FFFFFF"/>
            <w:noWrap/>
            <w:vAlign w:val="bottom"/>
            <w:hideMark/>
          </w:tcPr>
          <w:p w:rsidR="00E66D2F" w:rsidRPr="0069671A" w:rsidRDefault="00E66D2F" w:rsidP="007A1455">
            <w:pPr>
              <w:rPr>
                <w:rFonts w:cs="Arial"/>
                <w:sz w:val="18"/>
                <w:szCs w:val="18"/>
              </w:rPr>
            </w:pPr>
            <w:r w:rsidRPr="0069671A">
              <w:rPr>
                <w:rFonts w:cs="Arial"/>
                <w:sz w:val="18"/>
                <w:szCs w:val="18"/>
              </w:rPr>
              <w:t> </w:t>
            </w:r>
          </w:p>
        </w:tc>
        <w:tc>
          <w:tcPr>
            <w:tcW w:w="1214" w:type="dxa"/>
            <w:tcBorders>
              <w:top w:val="single" w:sz="8" w:space="0" w:color="auto"/>
              <w:left w:val="single" w:sz="4" w:space="0" w:color="auto"/>
              <w:bottom w:val="single" w:sz="8" w:space="0" w:color="auto"/>
              <w:right w:val="single" w:sz="12" w:space="0" w:color="auto"/>
            </w:tcBorders>
            <w:shd w:val="clear" w:color="auto" w:fill="F2F2F2" w:themeFill="background1" w:themeFillShade="F2"/>
            <w:noWrap/>
            <w:vAlign w:val="bottom"/>
            <w:hideMark/>
          </w:tcPr>
          <w:p w:rsidR="00E66D2F" w:rsidRPr="0069671A" w:rsidRDefault="00E66D2F" w:rsidP="007A1455">
            <w:pPr>
              <w:jc w:val="center"/>
              <w:rPr>
                <w:rFonts w:cs="Arial"/>
                <w:b/>
                <w:bCs/>
                <w:sz w:val="18"/>
                <w:szCs w:val="18"/>
              </w:rPr>
            </w:pPr>
            <w:r w:rsidRPr="0069671A">
              <w:rPr>
                <w:rFonts w:cs="Arial"/>
                <w:b/>
                <w:bCs/>
                <w:sz w:val="18"/>
                <w:szCs w:val="18"/>
              </w:rPr>
              <w:t>Pass Rate</w:t>
            </w:r>
          </w:p>
        </w:tc>
        <w:tc>
          <w:tcPr>
            <w:tcW w:w="903"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95%</w:t>
            </w:r>
          </w:p>
        </w:tc>
        <w:tc>
          <w:tcPr>
            <w:tcW w:w="1080" w:type="dxa"/>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89%</w:t>
            </w:r>
          </w:p>
        </w:tc>
        <w:tc>
          <w:tcPr>
            <w:tcW w:w="1080" w:type="dxa"/>
            <w:tcBorders>
              <w:top w:val="nil"/>
              <w:left w:val="nil"/>
              <w:bottom w:val="single" w:sz="8" w:space="0" w:color="auto"/>
              <w:right w:val="single" w:sz="4"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73%</w:t>
            </w:r>
          </w:p>
        </w:tc>
        <w:tc>
          <w:tcPr>
            <w:tcW w:w="1080" w:type="dxa"/>
            <w:tcBorders>
              <w:top w:val="nil"/>
              <w:left w:val="nil"/>
              <w:bottom w:val="single" w:sz="8" w:space="0" w:color="auto"/>
              <w:right w:val="nil"/>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91%</w:t>
            </w:r>
          </w:p>
        </w:tc>
        <w:tc>
          <w:tcPr>
            <w:tcW w:w="1167" w:type="dxa"/>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hideMark/>
          </w:tcPr>
          <w:p w:rsidR="00E66D2F" w:rsidRPr="0069671A" w:rsidRDefault="00E66D2F" w:rsidP="00DA4EDE">
            <w:pPr>
              <w:jc w:val="center"/>
              <w:rPr>
                <w:rFonts w:cs="Arial"/>
                <w:b/>
                <w:sz w:val="18"/>
                <w:szCs w:val="18"/>
              </w:rPr>
            </w:pPr>
            <w:r w:rsidRPr="0069671A">
              <w:rPr>
                <w:rFonts w:cs="Arial"/>
                <w:b/>
                <w:sz w:val="18"/>
                <w:szCs w:val="18"/>
              </w:rPr>
              <w:t>85%</w:t>
            </w:r>
          </w:p>
        </w:tc>
        <w:tc>
          <w:tcPr>
            <w:tcW w:w="1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66D2F" w:rsidRPr="0069671A" w:rsidRDefault="00AC26DA" w:rsidP="00DA4EDE">
            <w:pPr>
              <w:jc w:val="center"/>
              <w:rPr>
                <w:rFonts w:cs="Arial"/>
                <w:b/>
                <w:sz w:val="18"/>
                <w:szCs w:val="18"/>
              </w:rPr>
            </w:pPr>
            <w:r>
              <w:rPr>
                <w:rFonts w:cs="Arial"/>
                <w:b/>
                <w:sz w:val="18"/>
                <w:szCs w:val="18"/>
              </w:rPr>
              <w:t>85%</w:t>
            </w:r>
          </w:p>
        </w:tc>
      </w:tr>
    </w:tbl>
    <w:p w:rsidR="00BA38DC" w:rsidRPr="0069671A" w:rsidRDefault="00BA38DC" w:rsidP="007A1455">
      <w:pPr>
        <w:rPr>
          <w:rStyle w:val="Emphasis"/>
          <w:rFonts w:cs="Arial"/>
          <w:sz w:val="18"/>
          <w:szCs w:val="18"/>
          <w:u w:val="single"/>
        </w:rPr>
      </w:pPr>
    </w:p>
    <w:p w:rsidR="0069671A" w:rsidRDefault="0069671A" w:rsidP="00844477">
      <w:pPr>
        <w:rPr>
          <w:b/>
          <w:bCs/>
          <w:sz w:val="20"/>
          <w:szCs w:val="20"/>
          <w:u w:val="single"/>
        </w:rPr>
      </w:pPr>
    </w:p>
    <w:p w:rsidR="00044BFA" w:rsidRPr="008006BC" w:rsidRDefault="00D20D5F" w:rsidP="00D20D5F">
      <w:pPr>
        <w:spacing w:before="100" w:beforeAutospacing="1" w:after="100" w:afterAutospacing="1"/>
        <w:rPr>
          <w:rFonts w:cs="Arial"/>
          <w:b/>
          <w:bCs/>
          <w:i/>
          <w:iCs/>
          <w:color w:val="1F497D"/>
          <w:sz w:val="22"/>
          <w:szCs w:val="22"/>
        </w:rPr>
      </w:pPr>
      <w:r w:rsidRPr="008006BC">
        <w:rPr>
          <w:rFonts w:cs="Arial"/>
          <w:b/>
          <w:sz w:val="22"/>
          <w:szCs w:val="22"/>
        </w:rPr>
        <w:lastRenderedPageBreak/>
        <w:t xml:space="preserve">Indicator 2 - </w:t>
      </w:r>
      <w:r w:rsidR="00044BFA" w:rsidRPr="008006BC">
        <w:rPr>
          <w:rFonts w:cs="Arial"/>
          <w:b/>
          <w:sz w:val="22"/>
          <w:szCs w:val="22"/>
        </w:rPr>
        <w:t>Students will have the work ethics, discipline, and collaborative skills necessary to be successful in the workplace.</w:t>
      </w:r>
    </w:p>
    <w:p w:rsidR="002765D5" w:rsidRDefault="002765D5" w:rsidP="002765D5">
      <w:pPr>
        <w:rPr>
          <w:rFonts w:cs="Arial"/>
          <w:sz w:val="22"/>
          <w:szCs w:val="22"/>
        </w:rPr>
      </w:pPr>
      <w:r w:rsidRPr="002765D5">
        <w:rPr>
          <w:rFonts w:cs="Arial"/>
          <w:sz w:val="22"/>
          <w:szCs w:val="22"/>
        </w:rPr>
        <w:t>Barton’s Workforce Training &amp; Community Education Division recognizes the significance of employability skills. The division initiated an AQIP Employability committee comprised of Directors and facu</w:t>
      </w:r>
      <w:r w:rsidR="008006BC">
        <w:rPr>
          <w:rFonts w:cs="Arial"/>
          <w:sz w:val="22"/>
          <w:szCs w:val="22"/>
        </w:rPr>
        <w:t xml:space="preserve">lty members to research </w:t>
      </w:r>
      <w:r w:rsidR="007E07F7">
        <w:rPr>
          <w:rFonts w:cs="Arial"/>
          <w:sz w:val="22"/>
          <w:szCs w:val="22"/>
        </w:rPr>
        <w:t xml:space="preserve">these </w:t>
      </w:r>
      <w:r w:rsidRPr="002765D5">
        <w:rPr>
          <w:rFonts w:cs="Arial"/>
          <w:sz w:val="22"/>
          <w:szCs w:val="22"/>
        </w:rPr>
        <w:t xml:space="preserve">skills. Committee members </w:t>
      </w:r>
      <w:r>
        <w:rPr>
          <w:rFonts w:cs="Arial"/>
          <w:sz w:val="22"/>
          <w:szCs w:val="22"/>
        </w:rPr>
        <w:t xml:space="preserve">facilitated </w:t>
      </w:r>
      <w:r w:rsidRPr="002765D5">
        <w:rPr>
          <w:rFonts w:cs="Arial"/>
          <w:sz w:val="22"/>
          <w:szCs w:val="22"/>
        </w:rPr>
        <w:t>round table discussions with each of the division’s advisory boards</w:t>
      </w:r>
      <w:r>
        <w:rPr>
          <w:rFonts w:cs="Arial"/>
          <w:sz w:val="22"/>
          <w:szCs w:val="22"/>
        </w:rPr>
        <w:t>, surveyed current career technical students and interviewed career technical faculty to identify desired employability skills. The committee also assessed how career technical programs are currently addressing employability skills in their curriculum.</w:t>
      </w:r>
    </w:p>
    <w:p w:rsidR="008006BC" w:rsidRDefault="008006BC" w:rsidP="002765D5">
      <w:pPr>
        <w:rPr>
          <w:rFonts w:cs="Arial"/>
          <w:sz w:val="22"/>
          <w:szCs w:val="22"/>
        </w:rPr>
      </w:pPr>
    </w:p>
    <w:p w:rsidR="008006BC" w:rsidRDefault="008006BC" w:rsidP="002765D5">
      <w:pPr>
        <w:rPr>
          <w:rFonts w:cs="Arial"/>
          <w:sz w:val="22"/>
          <w:szCs w:val="22"/>
        </w:rPr>
      </w:pPr>
      <w:r>
        <w:rPr>
          <w:rFonts w:cs="Arial"/>
          <w:sz w:val="22"/>
          <w:szCs w:val="22"/>
        </w:rPr>
        <w:t>Research identified six common areas of employability skills:  Communications, Critical Thinking, Self-Management, Professionalism, Accountability and Customer Service.</w:t>
      </w:r>
    </w:p>
    <w:p w:rsidR="008006BC" w:rsidRDefault="008006BC" w:rsidP="002765D5">
      <w:pPr>
        <w:rPr>
          <w:rFonts w:cs="Arial"/>
          <w:sz w:val="22"/>
          <w:szCs w:val="22"/>
        </w:rPr>
      </w:pPr>
    </w:p>
    <w:p w:rsidR="008006BC" w:rsidRDefault="008006BC" w:rsidP="002765D5">
      <w:pPr>
        <w:rPr>
          <w:rFonts w:cs="Arial"/>
          <w:sz w:val="22"/>
          <w:szCs w:val="22"/>
        </w:rPr>
      </w:pPr>
      <w:r>
        <w:rPr>
          <w:rFonts w:cs="Arial"/>
          <w:sz w:val="22"/>
          <w:szCs w:val="22"/>
        </w:rPr>
        <w:t>In response, committee members prepared reference documents that will be shared with career technical faculty this fall</w:t>
      </w:r>
      <w:r w:rsidR="00B02236">
        <w:rPr>
          <w:rFonts w:cs="Arial"/>
          <w:sz w:val="22"/>
          <w:szCs w:val="22"/>
        </w:rPr>
        <w:t xml:space="preserve">. Directors and/or Instructor/Coordinators for each program will be held responsible for facilitating </w:t>
      </w:r>
      <w:r w:rsidR="000F56B7">
        <w:rPr>
          <w:rFonts w:cs="Arial"/>
          <w:sz w:val="22"/>
          <w:szCs w:val="22"/>
        </w:rPr>
        <w:t>the employability information to their students over the course of the academic year.  Annual reports, addressing how faculty presented the information to students will be required.</w:t>
      </w:r>
    </w:p>
    <w:p w:rsidR="000F56B7" w:rsidRDefault="000F56B7" w:rsidP="002765D5">
      <w:pPr>
        <w:rPr>
          <w:rFonts w:cs="Arial"/>
          <w:sz w:val="22"/>
          <w:szCs w:val="22"/>
        </w:rPr>
      </w:pPr>
    </w:p>
    <w:p w:rsidR="000F56B7" w:rsidRDefault="000F56B7" w:rsidP="002765D5">
      <w:pPr>
        <w:rPr>
          <w:rFonts w:cs="Arial"/>
          <w:sz w:val="22"/>
          <w:szCs w:val="22"/>
        </w:rPr>
      </w:pPr>
      <w:r>
        <w:rPr>
          <w:rFonts w:cs="Arial"/>
          <w:sz w:val="22"/>
          <w:szCs w:val="22"/>
        </w:rPr>
        <w:t>It is the division’s hope that at a minimum the project will enhance student awareness of employability skills and their importance in today’s workplace.</w:t>
      </w:r>
    </w:p>
    <w:p w:rsidR="00044BFA" w:rsidRPr="002A4613" w:rsidRDefault="0094111E" w:rsidP="00044BFA">
      <w:pPr>
        <w:spacing w:before="100" w:beforeAutospacing="1" w:after="100" w:afterAutospacing="1"/>
        <w:jc w:val="both"/>
        <w:rPr>
          <w:b/>
          <w:bCs/>
          <w:color w:val="FF0000"/>
          <w:sz w:val="22"/>
          <w:szCs w:val="22"/>
        </w:rPr>
      </w:pPr>
      <w:r>
        <w:rPr>
          <w:rFonts w:cs="Arial"/>
          <w:b/>
          <w:sz w:val="22"/>
          <w:szCs w:val="22"/>
        </w:rPr>
        <w:t xml:space="preserve">Indicator </w:t>
      </w:r>
      <w:r w:rsidR="00485E38" w:rsidRPr="002A4613">
        <w:rPr>
          <w:rFonts w:cs="Arial"/>
          <w:b/>
          <w:sz w:val="22"/>
          <w:szCs w:val="22"/>
        </w:rPr>
        <w:t>3 - S</w:t>
      </w:r>
      <w:r w:rsidR="00044BFA" w:rsidRPr="002A4613">
        <w:rPr>
          <w:rFonts w:cs="Arial"/>
          <w:b/>
          <w:sz w:val="22"/>
          <w:szCs w:val="22"/>
        </w:rPr>
        <w:t>tudents will have the skills and knowledge necessary to maintain, advance, or change their employment or occupation.</w:t>
      </w:r>
    </w:p>
    <w:p w:rsidR="00044BFA" w:rsidRPr="002A4613" w:rsidRDefault="00485E38" w:rsidP="00485E38">
      <w:pPr>
        <w:rPr>
          <w:rFonts w:cs="Arial"/>
          <w:sz w:val="22"/>
          <w:szCs w:val="22"/>
        </w:rPr>
      </w:pPr>
      <w:r w:rsidRPr="002A4613">
        <w:rPr>
          <w:rFonts w:cs="Arial"/>
          <w:sz w:val="22"/>
          <w:szCs w:val="22"/>
        </w:rPr>
        <w:t xml:space="preserve">The following are examples of program projects that </w:t>
      </w:r>
      <w:r w:rsidR="002A4613">
        <w:rPr>
          <w:rFonts w:cs="Arial"/>
          <w:sz w:val="22"/>
          <w:szCs w:val="22"/>
        </w:rPr>
        <w:t xml:space="preserve">were driven with the purpose of ensuring </w:t>
      </w:r>
      <w:r w:rsidRPr="002A4613">
        <w:rPr>
          <w:rFonts w:cs="Arial"/>
          <w:sz w:val="22"/>
          <w:szCs w:val="22"/>
        </w:rPr>
        <w:t>that Barton students experience education and training that prepares them for the workforce.</w:t>
      </w:r>
    </w:p>
    <w:p w:rsidR="00485E38" w:rsidRPr="002A4613" w:rsidRDefault="00485E38" w:rsidP="00485E38">
      <w:pPr>
        <w:rPr>
          <w:rFonts w:cs="Arial"/>
          <w:sz w:val="22"/>
          <w:szCs w:val="22"/>
        </w:rPr>
      </w:pPr>
    </w:p>
    <w:p w:rsidR="00A672DF" w:rsidRDefault="00A672DF" w:rsidP="00A672DF">
      <w:pPr>
        <w:pStyle w:val="BodyText"/>
        <w:ind w:right="567"/>
        <w:rPr>
          <w:rFonts w:cs="Arial"/>
          <w:b/>
          <w:bCs/>
          <w:sz w:val="22"/>
          <w:szCs w:val="22"/>
        </w:rPr>
      </w:pPr>
      <w:r w:rsidRPr="002A4613">
        <w:rPr>
          <w:rFonts w:cs="Arial"/>
          <w:b/>
          <w:bCs/>
          <w:sz w:val="22"/>
          <w:szCs w:val="22"/>
        </w:rPr>
        <w:t>Agricultur</w:t>
      </w:r>
      <w:r>
        <w:rPr>
          <w:rFonts w:cs="Arial"/>
          <w:b/>
          <w:bCs/>
          <w:sz w:val="22"/>
          <w:szCs w:val="22"/>
        </w:rPr>
        <w:t>e</w:t>
      </w:r>
    </w:p>
    <w:p w:rsidR="00A672DF" w:rsidRDefault="00A672DF" w:rsidP="00A672DF">
      <w:pPr>
        <w:pStyle w:val="BodyText"/>
        <w:numPr>
          <w:ilvl w:val="0"/>
          <w:numId w:val="29"/>
        </w:numPr>
        <w:ind w:right="567"/>
        <w:jc w:val="left"/>
        <w:rPr>
          <w:rFonts w:cs="Arial"/>
          <w:sz w:val="22"/>
          <w:szCs w:val="22"/>
        </w:rPr>
      </w:pPr>
      <w:r>
        <w:rPr>
          <w:rFonts w:cs="Arial"/>
          <w:sz w:val="22"/>
          <w:szCs w:val="22"/>
        </w:rPr>
        <w:t>Revising the curriculum</w:t>
      </w:r>
    </w:p>
    <w:p w:rsidR="00A672DF" w:rsidRDefault="00A672DF" w:rsidP="00A672DF">
      <w:pPr>
        <w:pStyle w:val="BodyText"/>
        <w:numPr>
          <w:ilvl w:val="0"/>
          <w:numId w:val="29"/>
        </w:numPr>
        <w:ind w:right="567"/>
        <w:jc w:val="left"/>
        <w:rPr>
          <w:rFonts w:cs="Arial"/>
          <w:sz w:val="22"/>
          <w:szCs w:val="22"/>
        </w:rPr>
      </w:pPr>
      <w:r>
        <w:rPr>
          <w:rFonts w:cs="Arial"/>
          <w:sz w:val="22"/>
          <w:szCs w:val="22"/>
        </w:rPr>
        <w:t xml:space="preserve">Adding </w:t>
      </w:r>
      <w:r w:rsidRPr="002A4613">
        <w:rPr>
          <w:rFonts w:cs="Arial"/>
          <w:sz w:val="22"/>
          <w:szCs w:val="22"/>
        </w:rPr>
        <w:t>Concepts for Agriculture course designed to develop fundamental skills in math, science and agriculture</w:t>
      </w:r>
      <w:r>
        <w:rPr>
          <w:rFonts w:cs="Arial"/>
          <w:sz w:val="22"/>
          <w:szCs w:val="22"/>
        </w:rPr>
        <w:t>; this addition</w:t>
      </w:r>
      <w:r w:rsidRPr="002A4613">
        <w:rPr>
          <w:rFonts w:cs="Arial"/>
          <w:sz w:val="22"/>
          <w:szCs w:val="22"/>
        </w:rPr>
        <w:t xml:space="preserve"> will enhance student success in other coursework for t</w:t>
      </w:r>
      <w:r>
        <w:rPr>
          <w:rFonts w:cs="Arial"/>
          <w:sz w:val="22"/>
          <w:szCs w:val="22"/>
        </w:rPr>
        <w:t xml:space="preserve">he Crop Protection Certificate &amp; </w:t>
      </w:r>
      <w:r w:rsidRPr="002A4613">
        <w:rPr>
          <w:rFonts w:cs="Arial"/>
          <w:sz w:val="22"/>
          <w:szCs w:val="22"/>
        </w:rPr>
        <w:t>Degree and Agribusine</w:t>
      </w:r>
      <w:r>
        <w:rPr>
          <w:rFonts w:cs="Arial"/>
          <w:sz w:val="22"/>
          <w:szCs w:val="22"/>
        </w:rPr>
        <w:t>ss Associate of Science degree.</w:t>
      </w:r>
    </w:p>
    <w:p w:rsidR="00A672DF" w:rsidRPr="002A4613" w:rsidRDefault="00A672DF" w:rsidP="00A672DF">
      <w:pPr>
        <w:pStyle w:val="BodyText"/>
        <w:numPr>
          <w:ilvl w:val="0"/>
          <w:numId w:val="29"/>
        </w:numPr>
        <w:ind w:right="567"/>
        <w:jc w:val="left"/>
        <w:rPr>
          <w:rFonts w:cs="Arial"/>
          <w:sz w:val="22"/>
          <w:szCs w:val="22"/>
        </w:rPr>
      </w:pPr>
      <w:r w:rsidRPr="002A4613">
        <w:rPr>
          <w:rFonts w:cs="Arial"/>
          <w:sz w:val="22"/>
          <w:szCs w:val="22"/>
        </w:rPr>
        <w:t>Other enhancements include increasing credit hours for the Introduction to Soils c</w:t>
      </w:r>
      <w:r>
        <w:rPr>
          <w:rFonts w:cs="Arial"/>
          <w:sz w:val="22"/>
          <w:szCs w:val="22"/>
        </w:rPr>
        <w:t xml:space="preserve">ourse for additional lab time, </w:t>
      </w:r>
      <w:r w:rsidRPr="002A4613">
        <w:rPr>
          <w:rFonts w:cs="Arial"/>
          <w:sz w:val="22"/>
          <w:szCs w:val="22"/>
        </w:rPr>
        <w:t xml:space="preserve">changing degree requirements and reviewing and revising existing courses to keep pace with changes in the Agriculture industry. </w:t>
      </w:r>
    </w:p>
    <w:p w:rsidR="00A672DF" w:rsidRDefault="00A672DF" w:rsidP="00A672DF">
      <w:pPr>
        <w:pStyle w:val="BodyText"/>
        <w:ind w:right="567"/>
        <w:rPr>
          <w:rFonts w:cs="Arial"/>
          <w:b/>
          <w:bCs/>
          <w:sz w:val="22"/>
          <w:szCs w:val="22"/>
        </w:rPr>
      </w:pPr>
    </w:p>
    <w:p w:rsidR="00A672DF" w:rsidRDefault="00A672DF" w:rsidP="00A672DF">
      <w:pPr>
        <w:pStyle w:val="BodyText"/>
        <w:ind w:right="567"/>
        <w:rPr>
          <w:rFonts w:cs="Arial"/>
          <w:sz w:val="22"/>
          <w:szCs w:val="22"/>
        </w:rPr>
      </w:pPr>
      <w:r w:rsidRPr="002A4613">
        <w:rPr>
          <w:rFonts w:cs="Arial"/>
          <w:b/>
          <w:bCs/>
          <w:sz w:val="22"/>
          <w:szCs w:val="22"/>
        </w:rPr>
        <w:t>Automotive</w:t>
      </w:r>
    </w:p>
    <w:p w:rsidR="00A672DF" w:rsidRDefault="00A672DF" w:rsidP="00A672DF">
      <w:pPr>
        <w:pStyle w:val="BodyText"/>
        <w:numPr>
          <w:ilvl w:val="0"/>
          <w:numId w:val="29"/>
        </w:numPr>
        <w:ind w:right="567"/>
        <w:rPr>
          <w:rFonts w:cs="Arial"/>
          <w:sz w:val="22"/>
          <w:szCs w:val="22"/>
        </w:rPr>
      </w:pPr>
      <w:r w:rsidRPr="002A4613">
        <w:rPr>
          <w:rFonts w:cs="Arial"/>
          <w:sz w:val="22"/>
          <w:szCs w:val="22"/>
        </w:rPr>
        <w:t xml:space="preserve">Alignment </w:t>
      </w:r>
      <w:r>
        <w:rPr>
          <w:rFonts w:cs="Arial"/>
          <w:sz w:val="22"/>
          <w:szCs w:val="22"/>
        </w:rPr>
        <w:t xml:space="preserve">is </w:t>
      </w:r>
      <w:r w:rsidRPr="002A4613">
        <w:rPr>
          <w:rFonts w:cs="Arial"/>
          <w:sz w:val="22"/>
          <w:szCs w:val="22"/>
        </w:rPr>
        <w:t>mandated by the Technical Education Authori</w:t>
      </w:r>
      <w:r>
        <w:rPr>
          <w:rFonts w:cs="Arial"/>
          <w:sz w:val="22"/>
          <w:szCs w:val="22"/>
        </w:rPr>
        <w:t>ty and Kansas Board of Regents</w:t>
      </w:r>
    </w:p>
    <w:p w:rsidR="00A672DF" w:rsidRPr="002A4613" w:rsidRDefault="00A672DF" w:rsidP="00A672DF">
      <w:pPr>
        <w:pStyle w:val="BodyText"/>
        <w:numPr>
          <w:ilvl w:val="0"/>
          <w:numId w:val="29"/>
        </w:numPr>
        <w:ind w:right="567"/>
        <w:rPr>
          <w:rFonts w:cs="Arial"/>
          <w:sz w:val="22"/>
          <w:szCs w:val="22"/>
        </w:rPr>
      </w:pPr>
      <w:r>
        <w:rPr>
          <w:rFonts w:cs="Arial"/>
          <w:sz w:val="22"/>
          <w:szCs w:val="22"/>
        </w:rPr>
        <w:t>R</w:t>
      </w:r>
      <w:r w:rsidRPr="002A4613">
        <w:rPr>
          <w:rFonts w:cs="Arial"/>
          <w:sz w:val="22"/>
          <w:szCs w:val="22"/>
        </w:rPr>
        <w:t>evised certificate and degree coursework to maintain NATEF certification for program in all eight (8) NATEF standards as per input from Barton's Automotive Advisory Board.</w:t>
      </w:r>
    </w:p>
    <w:p w:rsidR="00A672DF" w:rsidRDefault="00A672DF" w:rsidP="00A672DF">
      <w:pPr>
        <w:rPr>
          <w:rFonts w:cs="Arial"/>
          <w:b/>
          <w:sz w:val="22"/>
          <w:szCs w:val="22"/>
        </w:rPr>
      </w:pPr>
    </w:p>
    <w:p w:rsidR="00A672DF" w:rsidRPr="002A4613" w:rsidRDefault="00A672DF" w:rsidP="00A672DF">
      <w:pPr>
        <w:rPr>
          <w:rFonts w:cs="Arial"/>
          <w:b/>
          <w:sz w:val="22"/>
          <w:szCs w:val="22"/>
        </w:rPr>
      </w:pPr>
      <w:r w:rsidRPr="002A4613">
        <w:rPr>
          <w:rFonts w:cs="Arial"/>
          <w:b/>
          <w:sz w:val="22"/>
          <w:szCs w:val="22"/>
        </w:rPr>
        <w:t>Business, Technology &amp; Community Education Programs</w:t>
      </w:r>
    </w:p>
    <w:p w:rsidR="00EC2803" w:rsidRDefault="00A672DF" w:rsidP="00EC2803">
      <w:pPr>
        <w:rPr>
          <w:rFonts w:cs="Arial"/>
          <w:sz w:val="22"/>
          <w:szCs w:val="22"/>
        </w:rPr>
      </w:pPr>
      <w:r w:rsidRPr="002A4613">
        <w:rPr>
          <w:rFonts w:cs="Arial"/>
          <w:sz w:val="22"/>
          <w:szCs w:val="22"/>
        </w:rPr>
        <w:t>In response to workforce needs, the following programs are now offered both face-to-face and 100% online:</w:t>
      </w:r>
    </w:p>
    <w:p w:rsidR="00EC2803" w:rsidRPr="00EC2803" w:rsidRDefault="00A672DF" w:rsidP="00EC2803">
      <w:pPr>
        <w:pStyle w:val="ListParagraph"/>
        <w:numPr>
          <w:ilvl w:val="0"/>
          <w:numId w:val="33"/>
        </w:numPr>
        <w:rPr>
          <w:rFonts w:ascii="Arial" w:hAnsi="Arial" w:cs="Arial"/>
        </w:rPr>
      </w:pPr>
      <w:r w:rsidRPr="00EC2803">
        <w:rPr>
          <w:rFonts w:ascii="Arial" w:hAnsi="Arial" w:cs="Arial"/>
        </w:rPr>
        <w:t>Business (Transfer)</w:t>
      </w:r>
    </w:p>
    <w:p w:rsidR="00EC2803" w:rsidRPr="00EC2803" w:rsidRDefault="00A672DF" w:rsidP="00EC2803">
      <w:pPr>
        <w:pStyle w:val="ListParagraph"/>
        <w:numPr>
          <w:ilvl w:val="0"/>
          <w:numId w:val="33"/>
        </w:numPr>
        <w:rPr>
          <w:rFonts w:ascii="Arial" w:hAnsi="Arial" w:cs="Arial"/>
        </w:rPr>
      </w:pPr>
      <w:r w:rsidRPr="00EC2803">
        <w:rPr>
          <w:rFonts w:ascii="Arial" w:hAnsi="Arial" w:cs="Arial"/>
        </w:rPr>
        <w:t>Business Management &amp; Leadership</w:t>
      </w:r>
    </w:p>
    <w:p w:rsidR="00EC2803" w:rsidRPr="00EC2803" w:rsidRDefault="00A672DF" w:rsidP="00EC2803">
      <w:pPr>
        <w:pStyle w:val="ListParagraph"/>
        <w:numPr>
          <w:ilvl w:val="0"/>
          <w:numId w:val="33"/>
        </w:numPr>
        <w:rPr>
          <w:rFonts w:ascii="Arial" w:hAnsi="Arial" w:cs="Arial"/>
        </w:rPr>
      </w:pPr>
      <w:r w:rsidRPr="00EC2803">
        <w:rPr>
          <w:rFonts w:ascii="Arial" w:hAnsi="Arial" w:cs="Arial"/>
        </w:rPr>
        <w:t>Technical Accounting</w:t>
      </w:r>
    </w:p>
    <w:p w:rsidR="00EC2803" w:rsidRPr="00EC2803" w:rsidRDefault="00A672DF" w:rsidP="00EC2803">
      <w:pPr>
        <w:pStyle w:val="ListParagraph"/>
        <w:numPr>
          <w:ilvl w:val="0"/>
          <w:numId w:val="33"/>
        </w:numPr>
        <w:rPr>
          <w:rFonts w:ascii="Arial" w:hAnsi="Arial" w:cs="Arial"/>
        </w:rPr>
      </w:pPr>
      <w:r w:rsidRPr="00EC2803">
        <w:rPr>
          <w:rFonts w:ascii="Arial" w:hAnsi="Arial" w:cs="Arial"/>
        </w:rPr>
        <w:t>Business Administrative Technology</w:t>
      </w:r>
    </w:p>
    <w:p w:rsidR="00A672DF" w:rsidRPr="00EC2803" w:rsidRDefault="00A672DF" w:rsidP="00EC2803">
      <w:pPr>
        <w:pStyle w:val="ListParagraph"/>
        <w:numPr>
          <w:ilvl w:val="0"/>
          <w:numId w:val="33"/>
        </w:numPr>
        <w:rPr>
          <w:rFonts w:ascii="Arial" w:hAnsi="Arial" w:cs="Arial"/>
        </w:rPr>
      </w:pPr>
      <w:r w:rsidRPr="00EC2803">
        <w:rPr>
          <w:rFonts w:ascii="Arial" w:hAnsi="Arial" w:cs="Arial"/>
        </w:rPr>
        <w:t>Medical Administrative Technology</w:t>
      </w:r>
    </w:p>
    <w:p w:rsidR="00A672DF" w:rsidRPr="002A4613" w:rsidRDefault="00A672DF" w:rsidP="00A672DF">
      <w:pPr>
        <w:rPr>
          <w:rFonts w:cs="Arial"/>
          <w:sz w:val="22"/>
          <w:szCs w:val="22"/>
        </w:rPr>
      </w:pPr>
      <w:r>
        <w:rPr>
          <w:rFonts w:cs="Arial"/>
          <w:sz w:val="22"/>
          <w:szCs w:val="22"/>
        </w:rPr>
        <w:lastRenderedPageBreak/>
        <w:t>These dual delivery options allow</w:t>
      </w:r>
      <w:r w:rsidRPr="002A4613">
        <w:rPr>
          <w:rFonts w:cs="Arial"/>
          <w:sz w:val="22"/>
          <w:szCs w:val="22"/>
        </w:rPr>
        <w:t xml:space="preserve"> students to continue their education while working full-time in the industry as well as taking courses face-to-face.  Courses have also been offered in eight-week sessions utilizing hybrid delivery to increase the coursework available in each semester.  </w:t>
      </w:r>
    </w:p>
    <w:p w:rsidR="00A672DF" w:rsidRDefault="00A672DF" w:rsidP="00044BFA">
      <w:pPr>
        <w:rPr>
          <w:rFonts w:cs="Arial"/>
          <w:b/>
          <w:sz w:val="22"/>
          <w:szCs w:val="22"/>
        </w:rPr>
      </w:pPr>
    </w:p>
    <w:p w:rsidR="00EC2803" w:rsidRDefault="00EC2803" w:rsidP="00EC2803">
      <w:pPr>
        <w:pStyle w:val="BodyText"/>
        <w:ind w:right="567"/>
        <w:rPr>
          <w:rFonts w:cs="Arial"/>
          <w:sz w:val="22"/>
          <w:szCs w:val="22"/>
        </w:rPr>
      </w:pPr>
      <w:r w:rsidRPr="002A4613">
        <w:rPr>
          <w:rFonts w:cs="Arial"/>
          <w:b/>
          <w:bCs/>
          <w:sz w:val="22"/>
          <w:szCs w:val="22"/>
        </w:rPr>
        <w:t>Early Childhood</w:t>
      </w:r>
    </w:p>
    <w:p w:rsidR="00EC2803" w:rsidRDefault="00EC2803" w:rsidP="00EC2803">
      <w:pPr>
        <w:pStyle w:val="BodyText"/>
        <w:numPr>
          <w:ilvl w:val="0"/>
          <w:numId w:val="30"/>
        </w:numPr>
        <w:ind w:right="567"/>
        <w:jc w:val="left"/>
        <w:rPr>
          <w:rFonts w:cs="Arial"/>
          <w:sz w:val="22"/>
          <w:szCs w:val="22"/>
        </w:rPr>
      </w:pPr>
      <w:r>
        <w:rPr>
          <w:rFonts w:cs="Arial"/>
          <w:sz w:val="22"/>
          <w:szCs w:val="22"/>
        </w:rPr>
        <w:t>E</w:t>
      </w:r>
      <w:r w:rsidRPr="002A4613">
        <w:rPr>
          <w:rFonts w:cs="Arial"/>
          <w:sz w:val="22"/>
          <w:szCs w:val="22"/>
        </w:rPr>
        <w:t>stablished two new certifica</w:t>
      </w:r>
      <w:r>
        <w:rPr>
          <w:rFonts w:cs="Arial"/>
          <w:sz w:val="22"/>
          <w:szCs w:val="22"/>
        </w:rPr>
        <w:t xml:space="preserve">te programs to meet </w:t>
      </w:r>
      <w:r w:rsidRPr="002A4613">
        <w:rPr>
          <w:rFonts w:cs="Arial"/>
          <w:sz w:val="22"/>
          <w:szCs w:val="22"/>
        </w:rPr>
        <w:t xml:space="preserve">new </w:t>
      </w:r>
      <w:r>
        <w:rPr>
          <w:rFonts w:cs="Arial"/>
          <w:sz w:val="22"/>
          <w:szCs w:val="22"/>
        </w:rPr>
        <w:t>i</w:t>
      </w:r>
      <w:r w:rsidRPr="002A4613">
        <w:rPr>
          <w:rFonts w:cs="Arial"/>
          <w:sz w:val="22"/>
          <w:szCs w:val="22"/>
        </w:rPr>
        <w:t>ndustry requirements as mandated by th</w:t>
      </w:r>
      <w:r>
        <w:rPr>
          <w:rFonts w:cs="Arial"/>
          <w:sz w:val="22"/>
          <w:szCs w:val="22"/>
        </w:rPr>
        <w:t>e National Head Start agencies.</w:t>
      </w:r>
    </w:p>
    <w:p w:rsidR="00EC2803" w:rsidRPr="002A4613" w:rsidRDefault="00EC2803" w:rsidP="00EC2803">
      <w:pPr>
        <w:pStyle w:val="BodyText"/>
        <w:numPr>
          <w:ilvl w:val="0"/>
          <w:numId w:val="30"/>
        </w:numPr>
        <w:ind w:right="567"/>
        <w:jc w:val="left"/>
        <w:rPr>
          <w:rFonts w:cs="Arial"/>
          <w:sz w:val="22"/>
          <w:szCs w:val="22"/>
        </w:rPr>
      </w:pPr>
      <w:r w:rsidRPr="002A4613">
        <w:rPr>
          <w:rFonts w:cs="Arial"/>
          <w:sz w:val="22"/>
          <w:szCs w:val="22"/>
        </w:rPr>
        <w:t>The degree builds upon coursework in the degree program and meet</w:t>
      </w:r>
      <w:r>
        <w:rPr>
          <w:rFonts w:cs="Arial"/>
          <w:sz w:val="22"/>
          <w:szCs w:val="22"/>
        </w:rPr>
        <w:t>s</w:t>
      </w:r>
      <w:r w:rsidRPr="002A4613">
        <w:rPr>
          <w:rFonts w:cs="Arial"/>
          <w:sz w:val="22"/>
          <w:szCs w:val="22"/>
        </w:rPr>
        <w:t xml:space="preserve"> the requirements of the ECAAP registered apprenticeship program which provides scholarships for qualified students in the program. </w:t>
      </w:r>
    </w:p>
    <w:p w:rsidR="00EC2803" w:rsidRDefault="00EC2803" w:rsidP="00044BFA">
      <w:pPr>
        <w:rPr>
          <w:rFonts w:cs="Arial"/>
          <w:b/>
          <w:sz w:val="22"/>
          <w:szCs w:val="22"/>
        </w:rPr>
      </w:pPr>
    </w:p>
    <w:p w:rsidR="00EC2803" w:rsidRPr="00332B75" w:rsidRDefault="00EC2803" w:rsidP="00EC2803">
      <w:pPr>
        <w:rPr>
          <w:rFonts w:cs="Arial"/>
          <w:b/>
          <w:sz w:val="22"/>
          <w:szCs w:val="22"/>
        </w:rPr>
      </w:pPr>
      <w:r w:rsidRPr="00332B75">
        <w:rPr>
          <w:rFonts w:cs="Arial"/>
          <w:b/>
          <w:sz w:val="22"/>
          <w:szCs w:val="22"/>
        </w:rPr>
        <w:t>Information Technology</w:t>
      </w:r>
    </w:p>
    <w:p w:rsidR="00EC2803" w:rsidRPr="003E5015" w:rsidRDefault="00EC2803" w:rsidP="00EC2803">
      <w:pPr>
        <w:pStyle w:val="ListParagraph"/>
        <w:numPr>
          <w:ilvl w:val="0"/>
          <w:numId w:val="29"/>
        </w:numPr>
        <w:rPr>
          <w:rFonts w:ascii="Arial" w:hAnsi="Arial" w:cs="Arial"/>
        </w:rPr>
      </w:pPr>
      <w:r w:rsidRPr="003E5015">
        <w:rPr>
          <w:rFonts w:ascii="Arial" w:hAnsi="Arial" w:cs="Arial"/>
        </w:rPr>
        <w:t xml:space="preserve">Microsoft Office Certifications will also be offered to students beginning in the </w:t>
      </w:r>
      <w:r>
        <w:rPr>
          <w:rFonts w:ascii="Arial" w:hAnsi="Arial" w:cs="Arial"/>
        </w:rPr>
        <w:t>f</w:t>
      </w:r>
      <w:r w:rsidRPr="003E5015">
        <w:rPr>
          <w:rFonts w:ascii="Arial" w:hAnsi="Arial" w:cs="Arial"/>
        </w:rPr>
        <w:t>all of 2010.</w:t>
      </w:r>
    </w:p>
    <w:p w:rsidR="00EC2803" w:rsidRDefault="00EC2803" w:rsidP="00044BFA">
      <w:pPr>
        <w:rPr>
          <w:rFonts w:cs="Arial"/>
          <w:b/>
          <w:sz w:val="22"/>
          <w:szCs w:val="22"/>
        </w:rPr>
      </w:pPr>
    </w:p>
    <w:p w:rsidR="00044BFA" w:rsidRPr="002A4613" w:rsidRDefault="00044BFA" w:rsidP="00044BFA">
      <w:pPr>
        <w:rPr>
          <w:rFonts w:cs="Arial"/>
          <w:b/>
          <w:sz w:val="22"/>
          <w:szCs w:val="22"/>
        </w:rPr>
      </w:pPr>
      <w:r w:rsidRPr="002A4613">
        <w:rPr>
          <w:rFonts w:cs="Arial"/>
          <w:b/>
          <w:sz w:val="22"/>
          <w:szCs w:val="22"/>
        </w:rPr>
        <w:t>Medical Assisting</w:t>
      </w:r>
    </w:p>
    <w:p w:rsidR="002A4613" w:rsidRPr="002A4613" w:rsidRDefault="00044BFA" w:rsidP="002A4613">
      <w:pPr>
        <w:pStyle w:val="ListParagraph"/>
        <w:numPr>
          <w:ilvl w:val="0"/>
          <w:numId w:val="28"/>
        </w:numPr>
        <w:rPr>
          <w:rFonts w:ascii="Arial" w:hAnsi="Arial" w:cs="Arial"/>
        </w:rPr>
      </w:pPr>
      <w:r w:rsidRPr="002A4613">
        <w:rPr>
          <w:rFonts w:ascii="Arial" w:hAnsi="Arial" w:cs="Arial"/>
        </w:rPr>
        <w:t>The Medical Assistant program had an advisory board member (G Shepman, Clara Barton) attend the Phase I meeting for medical transcription alig</w:t>
      </w:r>
      <w:r w:rsidR="002A4613" w:rsidRPr="002A4613">
        <w:rPr>
          <w:rFonts w:ascii="Arial" w:hAnsi="Arial" w:cs="Arial"/>
        </w:rPr>
        <w:t>nment as a B&amp;I representative.</w:t>
      </w:r>
    </w:p>
    <w:p w:rsidR="00044BFA" w:rsidRPr="002A4613" w:rsidRDefault="00044BFA" w:rsidP="002A4613">
      <w:pPr>
        <w:pStyle w:val="ListParagraph"/>
        <w:numPr>
          <w:ilvl w:val="0"/>
          <w:numId w:val="28"/>
        </w:numPr>
        <w:rPr>
          <w:rFonts w:ascii="Arial" w:hAnsi="Arial" w:cs="Arial"/>
        </w:rPr>
      </w:pPr>
      <w:r w:rsidRPr="002A4613">
        <w:rPr>
          <w:rFonts w:ascii="Arial" w:hAnsi="Arial" w:cs="Arial"/>
        </w:rPr>
        <w:t xml:space="preserve">The program developed a simulated physician’s office and secured equipment through grant funding…EKG machine, medication refrigerator, and scale through Perkins grant funding…ear syringe training model through a Foundation mini-grant.  </w:t>
      </w:r>
    </w:p>
    <w:p w:rsidR="00044BFA" w:rsidRPr="002A4613" w:rsidRDefault="00044BFA" w:rsidP="00044BFA">
      <w:pPr>
        <w:rPr>
          <w:rFonts w:cs="Arial"/>
          <w:sz w:val="22"/>
          <w:szCs w:val="22"/>
        </w:rPr>
      </w:pPr>
    </w:p>
    <w:p w:rsidR="00044BFA" w:rsidRPr="002A4613" w:rsidRDefault="00044BFA" w:rsidP="00044BFA">
      <w:pPr>
        <w:rPr>
          <w:rFonts w:cs="Arial"/>
          <w:b/>
          <w:sz w:val="22"/>
          <w:szCs w:val="22"/>
        </w:rPr>
      </w:pPr>
      <w:r w:rsidRPr="002A4613">
        <w:rPr>
          <w:rFonts w:cs="Arial"/>
          <w:b/>
          <w:sz w:val="22"/>
          <w:szCs w:val="22"/>
        </w:rPr>
        <w:t>Medical Laboratory Technician</w:t>
      </w:r>
    </w:p>
    <w:p w:rsidR="00044BFA" w:rsidRPr="00A672DF" w:rsidRDefault="00044BFA" w:rsidP="002A4613">
      <w:pPr>
        <w:pStyle w:val="ListParagraph"/>
        <w:numPr>
          <w:ilvl w:val="0"/>
          <w:numId w:val="29"/>
        </w:numPr>
        <w:rPr>
          <w:rFonts w:ascii="Arial" w:hAnsi="Arial" w:cs="Arial"/>
          <w:sz w:val="24"/>
          <w:szCs w:val="24"/>
        </w:rPr>
      </w:pPr>
      <w:r w:rsidRPr="00A672DF">
        <w:rPr>
          <w:rFonts w:ascii="Arial" w:hAnsi="Arial" w:cs="Arial"/>
          <w:sz w:val="24"/>
          <w:szCs w:val="24"/>
        </w:rPr>
        <w:t xml:space="preserve">Following the lead of a majority of its clinical affiliates, the MLT program converted to “gel technology” for its blood banking course. </w:t>
      </w:r>
    </w:p>
    <w:p w:rsidR="00044BFA" w:rsidRPr="003E5015" w:rsidRDefault="00044BFA" w:rsidP="00044BFA">
      <w:pPr>
        <w:rPr>
          <w:rFonts w:cs="Arial"/>
          <w:sz w:val="22"/>
          <w:szCs w:val="22"/>
        </w:rPr>
      </w:pPr>
    </w:p>
    <w:p w:rsidR="003E5015" w:rsidRDefault="00044BFA" w:rsidP="003E5015">
      <w:pPr>
        <w:pStyle w:val="BodyText"/>
        <w:ind w:right="567"/>
        <w:jc w:val="left"/>
        <w:rPr>
          <w:rFonts w:cs="Arial"/>
          <w:sz w:val="22"/>
          <w:szCs w:val="22"/>
        </w:rPr>
      </w:pPr>
      <w:r w:rsidRPr="002A4613">
        <w:rPr>
          <w:rFonts w:cs="Arial"/>
          <w:b/>
          <w:bCs/>
          <w:sz w:val="22"/>
          <w:szCs w:val="22"/>
        </w:rPr>
        <w:t>Natural Gas</w:t>
      </w:r>
      <w:r w:rsidR="003E5015">
        <w:rPr>
          <w:rFonts w:cs="Arial"/>
          <w:sz w:val="22"/>
          <w:szCs w:val="22"/>
        </w:rPr>
        <w:t xml:space="preserve"> </w:t>
      </w:r>
    </w:p>
    <w:p w:rsidR="003E5015" w:rsidRDefault="00044BFA" w:rsidP="003E5015">
      <w:pPr>
        <w:pStyle w:val="BodyText"/>
        <w:numPr>
          <w:ilvl w:val="0"/>
          <w:numId w:val="31"/>
        </w:numPr>
        <w:ind w:right="567"/>
        <w:jc w:val="left"/>
        <w:rPr>
          <w:rFonts w:cs="Arial"/>
          <w:sz w:val="22"/>
          <w:szCs w:val="22"/>
        </w:rPr>
      </w:pPr>
      <w:r w:rsidRPr="002A4613">
        <w:rPr>
          <w:rFonts w:cs="Arial"/>
          <w:sz w:val="22"/>
          <w:szCs w:val="22"/>
        </w:rPr>
        <w:t>Gas Measurement Certificate added to gas program through the state's Energy Sector Partnership Grant and in collaboration with the Southern Gas Association's Joint Industry</w:t>
      </w:r>
      <w:r w:rsidR="003E5015">
        <w:rPr>
          <w:rFonts w:cs="Arial"/>
          <w:sz w:val="22"/>
          <w:szCs w:val="22"/>
        </w:rPr>
        <w:t xml:space="preserve"> Project (SGA-JIP).</w:t>
      </w:r>
    </w:p>
    <w:p w:rsidR="003E5015" w:rsidRDefault="00044BFA" w:rsidP="003E5015">
      <w:pPr>
        <w:pStyle w:val="BodyText"/>
        <w:numPr>
          <w:ilvl w:val="0"/>
          <w:numId w:val="31"/>
        </w:numPr>
        <w:ind w:right="567"/>
        <w:jc w:val="left"/>
        <w:rPr>
          <w:rFonts w:cs="Arial"/>
          <w:sz w:val="22"/>
          <w:szCs w:val="22"/>
        </w:rPr>
      </w:pPr>
      <w:r w:rsidRPr="002A4613">
        <w:rPr>
          <w:rFonts w:cs="Arial"/>
          <w:sz w:val="22"/>
          <w:szCs w:val="22"/>
        </w:rPr>
        <w:t>The SGA-JIP comprises over a dozen large natural gas companies across the nation</w:t>
      </w:r>
      <w:r w:rsidR="003E5015">
        <w:rPr>
          <w:rFonts w:cs="Arial"/>
          <w:sz w:val="22"/>
          <w:szCs w:val="22"/>
        </w:rPr>
        <w:t>.</w:t>
      </w:r>
    </w:p>
    <w:p w:rsidR="003E5015" w:rsidRDefault="003E5015" w:rsidP="003E5015">
      <w:pPr>
        <w:pStyle w:val="BodyText"/>
        <w:numPr>
          <w:ilvl w:val="0"/>
          <w:numId w:val="31"/>
        </w:numPr>
        <w:ind w:right="567"/>
        <w:jc w:val="left"/>
        <w:rPr>
          <w:rFonts w:cs="Arial"/>
          <w:sz w:val="22"/>
          <w:szCs w:val="22"/>
        </w:rPr>
      </w:pPr>
      <w:r>
        <w:rPr>
          <w:rFonts w:cs="Arial"/>
          <w:sz w:val="22"/>
          <w:szCs w:val="22"/>
        </w:rPr>
        <w:t>C</w:t>
      </w:r>
      <w:r w:rsidR="00044BFA" w:rsidRPr="002A4613">
        <w:rPr>
          <w:rFonts w:cs="Arial"/>
          <w:sz w:val="22"/>
          <w:szCs w:val="22"/>
        </w:rPr>
        <w:t xml:space="preserve">urriculum </w:t>
      </w:r>
      <w:r>
        <w:rPr>
          <w:rFonts w:cs="Arial"/>
          <w:sz w:val="22"/>
          <w:szCs w:val="22"/>
        </w:rPr>
        <w:t>changes will prompt customized training opportunities</w:t>
      </w:r>
    </w:p>
    <w:p w:rsidR="00044BFA" w:rsidRPr="002A4613" w:rsidRDefault="003E5015" w:rsidP="003E5015">
      <w:pPr>
        <w:pStyle w:val="BodyText"/>
        <w:numPr>
          <w:ilvl w:val="0"/>
          <w:numId w:val="31"/>
        </w:numPr>
        <w:ind w:right="567"/>
        <w:jc w:val="left"/>
        <w:rPr>
          <w:rFonts w:cs="Arial"/>
          <w:sz w:val="22"/>
          <w:szCs w:val="22"/>
        </w:rPr>
      </w:pPr>
      <w:r>
        <w:rPr>
          <w:rFonts w:cs="Arial"/>
          <w:sz w:val="22"/>
          <w:szCs w:val="22"/>
        </w:rPr>
        <w:t xml:space="preserve">A new certificate program </w:t>
      </w:r>
      <w:r w:rsidR="00044BFA" w:rsidRPr="002A4613">
        <w:rPr>
          <w:rFonts w:cs="Arial"/>
          <w:sz w:val="22"/>
          <w:szCs w:val="22"/>
        </w:rPr>
        <w:t>will be added</w:t>
      </w:r>
      <w:r>
        <w:rPr>
          <w:rFonts w:cs="Arial"/>
          <w:sz w:val="22"/>
          <w:szCs w:val="22"/>
        </w:rPr>
        <w:t>.</w:t>
      </w:r>
    </w:p>
    <w:p w:rsidR="00044BFA" w:rsidRPr="002A4613" w:rsidRDefault="00044BFA" w:rsidP="003E5015">
      <w:pPr>
        <w:pStyle w:val="BodyText"/>
        <w:spacing w:before="100" w:after="100"/>
        <w:ind w:right="567"/>
        <w:jc w:val="left"/>
        <w:rPr>
          <w:rFonts w:cs="Arial"/>
          <w:sz w:val="22"/>
          <w:szCs w:val="22"/>
        </w:rPr>
      </w:pPr>
    </w:p>
    <w:p w:rsidR="00044BFA" w:rsidRPr="00137521" w:rsidRDefault="003E5015" w:rsidP="00137521">
      <w:pPr>
        <w:pStyle w:val="BodyText"/>
        <w:ind w:right="567"/>
        <w:rPr>
          <w:rFonts w:cs="Arial"/>
          <w:b/>
          <w:sz w:val="22"/>
          <w:szCs w:val="22"/>
        </w:rPr>
      </w:pPr>
      <w:r w:rsidRPr="00137521">
        <w:rPr>
          <w:rFonts w:cs="Arial"/>
          <w:b/>
          <w:sz w:val="22"/>
          <w:szCs w:val="22"/>
        </w:rPr>
        <w:t>Respectfully Submitted:</w:t>
      </w:r>
    </w:p>
    <w:p w:rsidR="003E5015" w:rsidRDefault="003E5015" w:rsidP="00137521">
      <w:pPr>
        <w:pStyle w:val="BodyText"/>
        <w:numPr>
          <w:ilvl w:val="0"/>
          <w:numId w:val="32"/>
        </w:numPr>
        <w:ind w:right="567"/>
        <w:rPr>
          <w:rFonts w:cs="Arial"/>
          <w:sz w:val="22"/>
          <w:szCs w:val="22"/>
        </w:rPr>
      </w:pPr>
      <w:r>
        <w:rPr>
          <w:rFonts w:cs="Arial"/>
          <w:sz w:val="22"/>
          <w:szCs w:val="22"/>
        </w:rPr>
        <w:t>Elaine Simmons – Dean of Workforce Training &amp; Community Education</w:t>
      </w:r>
    </w:p>
    <w:p w:rsidR="003E5015" w:rsidRDefault="003E5015" w:rsidP="00137521">
      <w:pPr>
        <w:pStyle w:val="BodyText"/>
        <w:numPr>
          <w:ilvl w:val="0"/>
          <w:numId w:val="32"/>
        </w:numPr>
        <w:ind w:right="567"/>
        <w:rPr>
          <w:rFonts w:cs="Arial"/>
          <w:sz w:val="22"/>
          <w:szCs w:val="22"/>
        </w:rPr>
      </w:pPr>
      <w:r>
        <w:rPr>
          <w:rFonts w:cs="Arial"/>
          <w:sz w:val="22"/>
          <w:szCs w:val="22"/>
        </w:rPr>
        <w:t>LaVonne Gerritzen – Program Assistant</w:t>
      </w:r>
    </w:p>
    <w:p w:rsidR="003E5015" w:rsidRDefault="003E5015" w:rsidP="00137521">
      <w:pPr>
        <w:pStyle w:val="BodyText"/>
        <w:numPr>
          <w:ilvl w:val="0"/>
          <w:numId w:val="32"/>
        </w:numPr>
        <w:ind w:right="567"/>
        <w:rPr>
          <w:rFonts w:cs="Arial"/>
          <w:sz w:val="22"/>
          <w:szCs w:val="22"/>
        </w:rPr>
      </w:pPr>
      <w:r>
        <w:rPr>
          <w:rFonts w:cs="Arial"/>
          <w:sz w:val="22"/>
          <w:szCs w:val="22"/>
        </w:rPr>
        <w:t xml:space="preserve">Jane Howard – Executive </w:t>
      </w:r>
      <w:r w:rsidR="00137521">
        <w:rPr>
          <w:rFonts w:cs="Arial"/>
          <w:sz w:val="22"/>
          <w:szCs w:val="22"/>
        </w:rPr>
        <w:t>Director of Business, Technology</w:t>
      </w:r>
      <w:r>
        <w:rPr>
          <w:rFonts w:cs="Arial"/>
          <w:sz w:val="22"/>
          <w:szCs w:val="22"/>
        </w:rPr>
        <w:t xml:space="preserve"> &amp; Community Educa</w:t>
      </w:r>
      <w:r w:rsidR="003E4966">
        <w:rPr>
          <w:rFonts w:cs="Arial"/>
          <w:sz w:val="22"/>
          <w:szCs w:val="22"/>
        </w:rPr>
        <w:t>ti</w:t>
      </w:r>
      <w:r>
        <w:rPr>
          <w:rFonts w:cs="Arial"/>
          <w:sz w:val="22"/>
          <w:szCs w:val="22"/>
        </w:rPr>
        <w:t>on</w:t>
      </w:r>
    </w:p>
    <w:p w:rsidR="003E5015" w:rsidRDefault="003E5015" w:rsidP="00137521">
      <w:pPr>
        <w:pStyle w:val="BodyText"/>
        <w:numPr>
          <w:ilvl w:val="0"/>
          <w:numId w:val="32"/>
        </w:numPr>
        <w:ind w:right="567"/>
        <w:rPr>
          <w:rFonts w:cs="Arial"/>
          <w:sz w:val="22"/>
          <w:szCs w:val="22"/>
        </w:rPr>
      </w:pPr>
      <w:r>
        <w:rPr>
          <w:rFonts w:cs="Arial"/>
          <w:sz w:val="22"/>
          <w:szCs w:val="22"/>
        </w:rPr>
        <w:t xml:space="preserve">Julie Kramp – Executive </w:t>
      </w:r>
      <w:r w:rsidR="003318DE">
        <w:rPr>
          <w:rFonts w:cs="Arial"/>
          <w:sz w:val="22"/>
          <w:szCs w:val="22"/>
        </w:rPr>
        <w:t>Director</w:t>
      </w:r>
      <w:r>
        <w:rPr>
          <w:rFonts w:cs="Arial"/>
          <w:sz w:val="22"/>
          <w:szCs w:val="22"/>
        </w:rPr>
        <w:t xml:space="preserve"> of Workforce Training &amp; Economic Development</w:t>
      </w:r>
    </w:p>
    <w:p w:rsidR="003E5015" w:rsidRPr="002A4613" w:rsidRDefault="003E5015" w:rsidP="00137521">
      <w:pPr>
        <w:pStyle w:val="BodyText"/>
        <w:numPr>
          <w:ilvl w:val="0"/>
          <w:numId w:val="32"/>
        </w:numPr>
        <w:ind w:right="567"/>
        <w:rPr>
          <w:rFonts w:cs="Arial"/>
          <w:sz w:val="22"/>
          <w:szCs w:val="22"/>
        </w:rPr>
      </w:pPr>
      <w:r>
        <w:rPr>
          <w:rFonts w:cs="Arial"/>
          <w:sz w:val="22"/>
          <w:szCs w:val="22"/>
        </w:rPr>
        <w:t xml:space="preserve">Leonard Bunselmeyer – Executive </w:t>
      </w:r>
      <w:r w:rsidR="00137521">
        <w:rPr>
          <w:rFonts w:cs="Arial"/>
          <w:sz w:val="22"/>
          <w:szCs w:val="22"/>
        </w:rPr>
        <w:t>Director of Health</w:t>
      </w:r>
      <w:r>
        <w:rPr>
          <w:rFonts w:cs="Arial"/>
          <w:sz w:val="22"/>
          <w:szCs w:val="22"/>
        </w:rPr>
        <w:t>care &amp; Public Safety.</w:t>
      </w:r>
    </w:p>
    <w:p w:rsidR="00044BFA" w:rsidRPr="002A4613" w:rsidRDefault="00044BFA" w:rsidP="00844477">
      <w:pPr>
        <w:rPr>
          <w:rFonts w:cs="Arial"/>
          <w:b/>
          <w:bCs/>
          <w:sz w:val="22"/>
          <w:szCs w:val="22"/>
          <w:u w:val="single"/>
        </w:rPr>
      </w:pPr>
    </w:p>
    <w:sectPr w:rsidR="00044BFA" w:rsidRPr="002A4613" w:rsidSect="000D26BD">
      <w:pgSz w:w="12240" w:h="15840"/>
      <w:pgMar w:top="72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36" w:rsidRDefault="00B02236" w:rsidP="00D11347">
      <w:r>
        <w:separator/>
      </w:r>
    </w:p>
  </w:endnote>
  <w:endnote w:type="continuationSeparator" w:id="0">
    <w:p w:rsidR="00B02236" w:rsidRDefault="00B02236" w:rsidP="00D1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94797"/>
      <w:docPartObj>
        <w:docPartGallery w:val="Page Numbers (Bottom of Page)"/>
        <w:docPartUnique/>
      </w:docPartObj>
    </w:sdtPr>
    <w:sdtEndPr/>
    <w:sdtContent>
      <w:p w:rsidR="000D26BD" w:rsidRDefault="00455DA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D26BD" w:rsidRDefault="000D2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36" w:rsidRDefault="00B02236" w:rsidP="00D11347">
      <w:r>
        <w:separator/>
      </w:r>
    </w:p>
  </w:footnote>
  <w:footnote w:type="continuationSeparator" w:id="0">
    <w:p w:rsidR="00B02236" w:rsidRDefault="00B02236" w:rsidP="00D11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19B"/>
    <w:multiLevelType w:val="hybridMultilevel"/>
    <w:tmpl w:val="2EDAA6E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BA3607"/>
    <w:multiLevelType w:val="hybridMultilevel"/>
    <w:tmpl w:val="9E780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336BE"/>
    <w:multiLevelType w:val="hybridMultilevel"/>
    <w:tmpl w:val="8B40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934B5"/>
    <w:multiLevelType w:val="hybridMultilevel"/>
    <w:tmpl w:val="5A08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B70E1"/>
    <w:multiLevelType w:val="hybridMultilevel"/>
    <w:tmpl w:val="43E88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FD3CDE"/>
    <w:multiLevelType w:val="hybridMultilevel"/>
    <w:tmpl w:val="A9C0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60DE2"/>
    <w:multiLevelType w:val="hybridMultilevel"/>
    <w:tmpl w:val="9C2A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03FA7"/>
    <w:multiLevelType w:val="hybridMultilevel"/>
    <w:tmpl w:val="5CCEC32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625FDF"/>
    <w:multiLevelType w:val="hybridMultilevel"/>
    <w:tmpl w:val="786EA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B825749"/>
    <w:multiLevelType w:val="hybridMultilevel"/>
    <w:tmpl w:val="9E780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5115A"/>
    <w:multiLevelType w:val="hybridMultilevel"/>
    <w:tmpl w:val="BB28A5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31710B9A"/>
    <w:multiLevelType w:val="hybridMultilevel"/>
    <w:tmpl w:val="366652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67B4C15"/>
    <w:multiLevelType w:val="hybridMultilevel"/>
    <w:tmpl w:val="2A36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C5DDF"/>
    <w:multiLevelType w:val="hybridMultilevel"/>
    <w:tmpl w:val="210E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36F3D"/>
    <w:multiLevelType w:val="hybridMultilevel"/>
    <w:tmpl w:val="A60E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746F55"/>
    <w:multiLevelType w:val="hybridMultilevel"/>
    <w:tmpl w:val="D6EE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33ECD"/>
    <w:multiLevelType w:val="hybridMultilevel"/>
    <w:tmpl w:val="CB20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F3F99"/>
    <w:multiLevelType w:val="hybridMultilevel"/>
    <w:tmpl w:val="4BA0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8E61F0"/>
    <w:multiLevelType w:val="hybridMultilevel"/>
    <w:tmpl w:val="F2B6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B0364"/>
    <w:multiLevelType w:val="hybridMultilevel"/>
    <w:tmpl w:val="991412AA"/>
    <w:lvl w:ilvl="0" w:tplc="401E5252">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3706F62"/>
    <w:multiLevelType w:val="hybridMultilevel"/>
    <w:tmpl w:val="BEC6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C45448"/>
    <w:multiLevelType w:val="hybridMultilevel"/>
    <w:tmpl w:val="6B98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DB42F9"/>
    <w:multiLevelType w:val="hybridMultilevel"/>
    <w:tmpl w:val="E6F6230E"/>
    <w:lvl w:ilvl="0" w:tplc="3D8C89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80A5931"/>
    <w:multiLevelType w:val="hybridMultilevel"/>
    <w:tmpl w:val="F5741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750DC7"/>
    <w:multiLevelType w:val="hybridMultilevel"/>
    <w:tmpl w:val="10FA9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80291A"/>
    <w:multiLevelType w:val="hybridMultilevel"/>
    <w:tmpl w:val="0958E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0A32384"/>
    <w:multiLevelType w:val="hybridMultilevel"/>
    <w:tmpl w:val="77C42222"/>
    <w:lvl w:ilvl="0" w:tplc="04090001">
      <w:start w:val="1"/>
      <w:numFmt w:val="bullet"/>
      <w:lvlText w:val=""/>
      <w:lvlJc w:val="left"/>
      <w:pPr>
        <w:ind w:left="14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2A23CAF"/>
    <w:multiLevelType w:val="hybridMultilevel"/>
    <w:tmpl w:val="93E065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7632BC"/>
    <w:multiLevelType w:val="hybridMultilevel"/>
    <w:tmpl w:val="15AC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6A6315"/>
    <w:multiLevelType w:val="hybridMultilevel"/>
    <w:tmpl w:val="21A6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94153D"/>
    <w:multiLevelType w:val="hybridMultilevel"/>
    <w:tmpl w:val="1906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5837CD"/>
    <w:multiLevelType w:val="hybridMultilevel"/>
    <w:tmpl w:val="EC701E6C"/>
    <w:lvl w:ilvl="0" w:tplc="D070F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6"/>
  </w:num>
  <w:num w:numId="3">
    <w:abstractNumId w:val="31"/>
  </w:num>
  <w:num w:numId="4">
    <w:abstractNumId w:val="20"/>
  </w:num>
  <w:num w:numId="5">
    <w:abstractNumId w:val="9"/>
  </w:num>
  <w:num w:numId="6">
    <w:abstractNumId w:val="17"/>
  </w:num>
  <w:num w:numId="7">
    <w:abstractNumId w:val="30"/>
  </w:num>
  <w:num w:numId="8">
    <w:abstractNumId w:val="10"/>
  </w:num>
  <w:num w:numId="9">
    <w:abstractNumId w:val="2"/>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
  </w:num>
  <w:num w:numId="16">
    <w:abstractNumId w:val="0"/>
  </w:num>
  <w:num w:numId="17">
    <w:abstractNumId w:val="15"/>
  </w:num>
  <w:num w:numId="18">
    <w:abstractNumId w:val="3"/>
  </w:num>
  <w:num w:numId="1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9"/>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2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12"/>
  </w:num>
  <w:num w:numId="31">
    <w:abstractNumId w:val="5"/>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2E"/>
    <w:rsid w:val="000000DB"/>
    <w:rsid w:val="0000220C"/>
    <w:rsid w:val="00004004"/>
    <w:rsid w:val="00006DA6"/>
    <w:rsid w:val="0000748F"/>
    <w:rsid w:val="00007DCD"/>
    <w:rsid w:val="00010DF6"/>
    <w:rsid w:val="00012640"/>
    <w:rsid w:val="000129EC"/>
    <w:rsid w:val="00012A88"/>
    <w:rsid w:val="000130DA"/>
    <w:rsid w:val="00014448"/>
    <w:rsid w:val="00014B16"/>
    <w:rsid w:val="000170DD"/>
    <w:rsid w:val="000177E3"/>
    <w:rsid w:val="0002175F"/>
    <w:rsid w:val="000231B9"/>
    <w:rsid w:val="000231BE"/>
    <w:rsid w:val="00023332"/>
    <w:rsid w:val="00023E71"/>
    <w:rsid w:val="00024055"/>
    <w:rsid w:val="000255CA"/>
    <w:rsid w:val="000255E3"/>
    <w:rsid w:val="00026920"/>
    <w:rsid w:val="00030C2B"/>
    <w:rsid w:val="0003164E"/>
    <w:rsid w:val="00031B9B"/>
    <w:rsid w:val="00031CA9"/>
    <w:rsid w:val="00032338"/>
    <w:rsid w:val="000328EB"/>
    <w:rsid w:val="0003598D"/>
    <w:rsid w:val="0003662B"/>
    <w:rsid w:val="00037844"/>
    <w:rsid w:val="00040431"/>
    <w:rsid w:val="00041821"/>
    <w:rsid w:val="00041BC3"/>
    <w:rsid w:val="00043515"/>
    <w:rsid w:val="00044BE4"/>
    <w:rsid w:val="00044BFA"/>
    <w:rsid w:val="000456F2"/>
    <w:rsid w:val="0004601F"/>
    <w:rsid w:val="00046A34"/>
    <w:rsid w:val="00046C1A"/>
    <w:rsid w:val="00047DEE"/>
    <w:rsid w:val="00051883"/>
    <w:rsid w:val="00054374"/>
    <w:rsid w:val="00054838"/>
    <w:rsid w:val="00054ECA"/>
    <w:rsid w:val="00055075"/>
    <w:rsid w:val="0005601B"/>
    <w:rsid w:val="000560BC"/>
    <w:rsid w:val="00060670"/>
    <w:rsid w:val="00061306"/>
    <w:rsid w:val="000625BC"/>
    <w:rsid w:val="0006345B"/>
    <w:rsid w:val="0006425E"/>
    <w:rsid w:val="0006447A"/>
    <w:rsid w:val="00064621"/>
    <w:rsid w:val="00064A46"/>
    <w:rsid w:val="00064D2E"/>
    <w:rsid w:val="000650B4"/>
    <w:rsid w:val="00066957"/>
    <w:rsid w:val="000700E0"/>
    <w:rsid w:val="000706C2"/>
    <w:rsid w:val="000708C3"/>
    <w:rsid w:val="000751B3"/>
    <w:rsid w:val="00077E6C"/>
    <w:rsid w:val="000809DD"/>
    <w:rsid w:val="00084143"/>
    <w:rsid w:val="000851D5"/>
    <w:rsid w:val="00085BD1"/>
    <w:rsid w:val="00086214"/>
    <w:rsid w:val="00087A1A"/>
    <w:rsid w:val="00091636"/>
    <w:rsid w:val="00092609"/>
    <w:rsid w:val="00094C49"/>
    <w:rsid w:val="00095406"/>
    <w:rsid w:val="000A0ABF"/>
    <w:rsid w:val="000A24C5"/>
    <w:rsid w:val="000A4735"/>
    <w:rsid w:val="000A59CD"/>
    <w:rsid w:val="000B3AF7"/>
    <w:rsid w:val="000B427E"/>
    <w:rsid w:val="000B6C37"/>
    <w:rsid w:val="000C3AF0"/>
    <w:rsid w:val="000C6388"/>
    <w:rsid w:val="000C6F19"/>
    <w:rsid w:val="000D0426"/>
    <w:rsid w:val="000D0BE8"/>
    <w:rsid w:val="000D13A5"/>
    <w:rsid w:val="000D2349"/>
    <w:rsid w:val="000D26BD"/>
    <w:rsid w:val="000D2CA7"/>
    <w:rsid w:val="000D3AB9"/>
    <w:rsid w:val="000D3F71"/>
    <w:rsid w:val="000E0A7E"/>
    <w:rsid w:val="000E28AA"/>
    <w:rsid w:val="000E595C"/>
    <w:rsid w:val="000E5DE2"/>
    <w:rsid w:val="000E61B5"/>
    <w:rsid w:val="000F062E"/>
    <w:rsid w:val="000F1FAF"/>
    <w:rsid w:val="000F2660"/>
    <w:rsid w:val="000F29D3"/>
    <w:rsid w:val="000F3369"/>
    <w:rsid w:val="000F38C2"/>
    <w:rsid w:val="000F56B7"/>
    <w:rsid w:val="000F7B44"/>
    <w:rsid w:val="00100E48"/>
    <w:rsid w:val="0010380E"/>
    <w:rsid w:val="00104442"/>
    <w:rsid w:val="001050C7"/>
    <w:rsid w:val="00106A61"/>
    <w:rsid w:val="00107304"/>
    <w:rsid w:val="0010756E"/>
    <w:rsid w:val="00107842"/>
    <w:rsid w:val="0011128E"/>
    <w:rsid w:val="0011334E"/>
    <w:rsid w:val="00113C88"/>
    <w:rsid w:val="00114502"/>
    <w:rsid w:val="00116C90"/>
    <w:rsid w:val="0011731F"/>
    <w:rsid w:val="00121520"/>
    <w:rsid w:val="0012258C"/>
    <w:rsid w:val="00122B2F"/>
    <w:rsid w:val="00123B08"/>
    <w:rsid w:val="00124218"/>
    <w:rsid w:val="00126DAE"/>
    <w:rsid w:val="00127280"/>
    <w:rsid w:val="00131CF0"/>
    <w:rsid w:val="00132292"/>
    <w:rsid w:val="00133D95"/>
    <w:rsid w:val="00135EDF"/>
    <w:rsid w:val="00135F5B"/>
    <w:rsid w:val="0013707D"/>
    <w:rsid w:val="00137521"/>
    <w:rsid w:val="00142E67"/>
    <w:rsid w:val="00143BFB"/>
    <w:rsid w:val="0014404A"/>
    <w:rsid w:val="001442DF"/>
    <w:rsid w:val="0014456D"/>
    <w:rsid w:val="00144CD1"/>
    <w:rsid w:val="001519BE"/>
    <w:rsid w:val="00151A54"/>
    <w:rsid w:val="00151B32"/>
    <w:rsid w:val="00153774"/>
    <w:rsid w:val="00156139"/>
    <w:rsid w:val="00160715"/>
    <w:rsid w:val="001622D9"/>
    <w:rsid w:val="00162C2A"/>
    <w:rsid w:val="00172417"/>
    <w:rsid w:val="00172604"/>
    <w:rsid w:val="00172AB5"/>
    <w:rsid w:val="00172D49"/>
    <w:rsid w:val="00172FB9"/>
    <w:rsid w:val="00173A36"/>
    <w:rsid w:val="001747C3"/>
    <w:rsid w:val="00176A22"/>
    <w:rsid w:val="001779EB"/>
    <w:rsid w:val="00180034"/>
    <w:rsid w:val="0018056E"/>
    <w:rsid w:val="0018086D"/>
    <w:rsid w:val="00181029"/>
    <w:rsid w:val="00181D78"/>
    <w:rsid w:val="00183F2A"/>
    <w:rsid w:val="0018671F"/>
    <w:rsid w:val="0019170D"/>
    <w:rsid w:val="00191829"/>
    <w:rsid w:val="00191DE9"/>
    <w:rsid w:val="00192CBF"/>
    <w:rsid w:val="001930D0"/>
    <w:rsid w:val="001936F5"/>
    <w:rsid w:val="001938D1"/>
    <w:rsid w:val="0019676E"/>
    <w:rsid w:val="00196B80"/>
    <w:rsid w:val="001A0309"/>
    <w:rsid w:val="001A0510"/>
    <w:rsid w:val="001A053F"/>
    <w:rsid w:val="001A0B66"/>
    <w:rsid w:val="001A11CE"/>
    <w:rsid w:val="001A191C"/>
    <w:rsid w:val="001A1A76"/>
    <w:rsid w:val="001A37C9"/>
    <w:rsid w:val="001A5F74"/>
    <w:rsid w:val="001A74F8"/>
    <w:rsid w:val="001B004C"/>
    <w:rsid w:val="001B0C4A"/>
    <w:rsid w:val="001B147D"/>
    <w:rsid w:val="001B1643"/>
    <w:rsid w:val="001B18D2"/>
    <w:rsid w:val="001B220E"/>
    <w:rsid w:val="001B3BE4"/>
    <w:rsid w:val="001B3DAF"/>
    <w:rsid w:val="001B5480"/>
    <w:rsid w:val="001B59BC"/>
    <w:rsid w:val="001B5A07"/>
    <w:rsid w:val="001B5E41"/>
    <w:rsid w:val="001B60A1"/>
    <w:rsid w:val="001C0ACB"/>
    <w:rsid w:val="001C0FD9"/>
    <w:rsid w:val="001C3F5F"/>
    <w:rsid w:val="001C462D"/>
    <w:rsid w:val="001C47B7"/>
    <w:rsid w:val="001C4C92"/>
    <w:rsid w:val="001C5966"/>
    <w:rsid w:val="001C6033"/>
    <w:rsid w:val="001C687C"/>
    <w:rsid w:val="001C76DA"/>
    <w:rsid w:val="001D1236"/>
    <w:rsid w:val="001D2331"/>
    <w:rsid w:val="001D2558"/>
    <w:rsid w:val="001D4A45"/>
    <w:rsid w:val="001D4FC3"/>
    <w:rsid w:val="001D5285"/>
    <w:rsid w:val="001D5986"/>
    <w:rsid w:val="001D6117"/>
    <w:rsid w:val="001D64BC"/>
    <w:rsid w:val="001D65A9"/>
    <w:rsid w:val="001D74DB"/>
    <w:rsid w:val="001E030F"/>
    <w:rsid w:val="001E1B45"/>
    <w:rsid w:val="001E1DFE"/>
    <w:rsid w:val="001E1E01"/>
    <w:rsid w:val="001E20F4"/>
    <w:rsid w:val="001E2695"/>
    <w:rsid w:val="001E47A7"/>
    <w:rsid w:val="001E6DF3"/>
    <w:rsid w:val="001F075B"/>
    <w:rsid w:val="001F131B"/>
    <w:rsid w:val="001F194F"/>
    <w:rsid w:val="001F1B24"/>
    <w:rsid w:val="001F48D7"/>
    <w:rsid w:val="001F6469"/>
    <w:rsid w:val="001F65D2"/>
    <w:rsid w:val="001F6CA3"/>
    <w:rsid w:val="00201257"/>
    <w:rsid w:val="00203245"/>
    <w:rsid w:val="002109F7"/>
    <w:rsid w:val="00217809"/>
    <w:rsid w:val="00217A16"/>
    <w:rsid w:val="00220AA4"/>
    <w:rsid w:val="00220FA5"/>
    <w:rsid w:val="00223368"/>
    <w:rsid w:val="002233A7"/>
    <w:rsid w:val="00227345"/>
    <w:rsid w:val="002303CB"/>
    <w:rsid w:val="002368AA"/>
    <w:rsid w:val="00236E94"/>
    <w:rsid w:val="0023707B"/>
    <w:rsid w:val="00237187"/>
    <w:rsid w:val="002371BD"/>
    <w:rsid w:val="00241BE2"/>
    <w:rsid w:val="0024247A"/>
    <w:rsid w:val="0024248C"/>
    <w:rsid w:val="00243016"/>
    <w:rsid w:val="00243594"/>
    <w:rsid w:val="00243849"/>
    <w:rsid w:val="00244690"/>
    <w:rsid w:val="00244DFD"/>
    <w:rsid w:val="002456ED"/>
    <w:rsid w:val="00245BA7"/>
    <w:rsid w:val="00246597"/>
    <w:rsid w:val="00247B27"/>
    <w:rsid w:val="00250C2E"/>
    <w:rsid w:val="0025113E"/>
    <w:rsid w:val="0025117D"/>
    <w:rsid w:val="002531C1"/>
    <w:rsid w:val="00253FF4"/>
    <w:rsid w:val="002552D7"/>
    <w:rsid w:val="0025589F"/>
    <w:rsid w:val="00256E58"/>
    <w:rsid w:val="00263427"/>
    <w:rsid w:val="00264177"/>
    <w:rsid w:val="00265178"/>
    <w:rsid w:val="00266FD0"/>
    <w:rsid w:val="00267228"/>
    <w:rsid w:val="002703FD"/>
    <w:rsid w:val="0027305E"/>
    <w:rsid w:val="00274AAF"/>
    <w:rsid w:val="002756A6"/>
    <w:rsid w:val="002765D5"/>
    <w:rsid w:val="0028105F"/>
    <w:rsid w:val="00281113"/>
    <w:rsid w:val="00282E3B"/>
    <w:rsid w:val="00283AD2"/>
    <w:rsid w:val="002919C5"/>
    <w:rsid w:val="002934B2"/>
    <w:rsid w:val="0029373D"/>
    <w:rsid w:val="002940AC"/>
    <w:rsid w:val="00294685"/>
    <w:rsid w:val="00296366"/>
    <w:rsid w:val="0029712C"/>
    <w:rsid w:val="002972CA"/>
    <w:rsid w:val="00297E24"/>
    <w:rsid w:val="002A07AB"/>
    <w:rsid w:val="002A1001"/>
    <w:rsid w:val="002A18B5"/>
    <w:rsid w:val="002A2289"/>
    <w:rsid w:val="002A4613"/>
    <w:rsid w:val="002A4752"/>
    <w:rsid w:val="002A4D5E"/>
    <w:rsid w:val="002A694E"/>
    <w:rsid w:val="002A6E10"/>
    <w:rsid w:val="002A7399"/>
    <w:rsid w:val="002A78B1"/>
    <w:rsid w:val="002B027C"/>
    <w:rsid w:val="002B0710"/>
    <w:rsid w:val="002B1D6D"/>
    <w:rsid w:val="002B20FD"/>
    <w:rsid w:val="002B65D5"/>
    <w:rsid w:val="002B7DE4"/>
    <w:rsid w:val="002C4AD6"/>
    <w:rsid w:val="002C4B71"/>
    <w:rsid w:val="002C769F"/>
    <w:rsid w:val="002D03F7"/>
    <w:rsid w:val="002D2FA6"/>
    <w:rsid w:val="002D3093"/>
    <w:rsid w:val="002D4460"/>
    <w:rsid w:val="002D6D34"/>
    <w:rsid w:val="002E1423"/>
    <w:rsid w:val="002E265F"/>
    <w:rsid w:val="002E2BB1"/>
    <w:rsid w:val="002E39DF"/>
    <w:rsid w:val="002E4394"/>
    <w:rsid w:val="002E5DD5"/>
    <w:rsid w:val="002E6483"/>
    <w:rsid w:val="002E67D5"/>
    <w:rsid w:val="002E74F4"/>
    <w:rsid w:val="002F01E5"/>
    <w:rsid w:val="002F027D"/>
    <w:rsid w:val="002F08CD"/>
    <w:rsid w:val="002F2327"/>
    <w:rsid w:val="002F2738"/>
    <w:rsid w:val="002F4D85"/>
    <w:rsid w:val="002F6D01"/>
    <w:rsid w:val="003017BC"/>
    <w:rsid w:val="00304634"/>
    <w:rsid w:val="00305BC7"/>
    <w:rsid w:val="00306E63"/>
    <w:rsid w:val="003072EB"/>
    <w:rsid w:val="003113A6"/>
    <w:rsid w:val="00312598"/>
    <w:rsid w:val="0031363B"/>
    <w:rsid w:val="003158DD"/>
    <w:rsid w:val="003159CA"/>
    <w:rsid w:val="00317F3E"/>
    <w:rsid w:val="0032125F"/>
    <w:rsid w:val="0032369E"/>
    <w:rsid w:val="00323FF5"/>
    <w:rsid w:val="00324A60"/>
    <w:rsid w:val="00324CEA"/>
    <w:rsid w:val="003306D0"/>
    <w:rsid w:val="003317C1"/>
    <w:rsid w:val="003318DE"/>
    <w:rsid w:val="00332B75"/>
    <w:rsid w:val="00332FAA"/>
    <w:rsid w:val="003334C2"/>
    <w:rsid w:val="00334CE7"/>
    <w:rsid w:val="0033525E"/>
    <w:rsid w:val="00335851"/>
    <w:rsid w:val="00335E57"/>
    <w:rsid w:val="00342B42"/>
    <w:rsid w:val="00343512"/>
    <w:rsid w:val="00343C8F"/>
    <w:rsid w:val="003478F3"/>
    <w:rsid w:val="0035095D"/>
    <w:rsid w:val="0035134D"/>
    <w:rsid w:val="00352646"/>
    <w:rsid w:val="0035336A"/>
    <w:rsid w:val="00354585"/>
    <w:rsid w:val="003554D1"/>
    <w:rsid w:val="00355E3B"/>
    <w:rsid w:val="00356A9D"/>
    <w:rsid w:val="00357330"/>
    <w:rsid w:val="00357DD8"/>
    <w:rsid w:val="00360D4F"/>
    <w:rsid w:val="00361F25"/>
    <w:rsid w:val="0036230E"/>
    <w:rsid w:val="00363169"/>
    <w:rsid w:val="00365FC6"/>
    <w:rsid w:val="00367424"/>
    <w:rsid w:val="003706EC"/>
    <w:rsid w:val="0037105F"/>
    <w:rsid w:val="00373F10"/>
    <w:rsid w:val="00373F4D"/>
    <w:rsid w:val="00374EAE"/>
    <w:rsid w:val="00375294"/>
    <w:rsid w:val="00375717"/>
    <w:rsid w:val="0037668D"/>
    <w:rsid w:val="003767C9"/>
    <w:rsid w:val="00376C4B"/>
    <w:rsid w:val="00376FE4"/>
    <w:rsid w:val="00377A9E"/>
    <w:rsid w:val="003814EE"/>
    <w:rsid w:val="00381583"/>
    <w:rsid w:val="0038224E"/>
    <w:rsid w:val="00382B7F"/>
    <w:rsid w:val="00384EB4"/>
    <w:rsid w:val="003870BF"/>
    <w:rsid w:val="00387539"/>
    <w:rsid w:val="00393276"/>
    <w:rsid w:val="003956BA"/>
    <w:rsid w:val="003A112D"/>
    <w:rsid w:val="003A20E4"/>
    <w:rsid w:val="003A43AF"/>
    <w:rsid w:val="003A4B8F"/>
    <w:rsid w:val="003A7358"/>
    <w:rsid w:val="003B0293"/>
    <w:rsid w:val="003B0368"/>
    <w:rsid w:val="003B0D3E"/>
    <w:rsid w:val="003B1FEB"/>
    <w:rsid w:val="003B6533"/>
    <w:rsid w:val="003B66ED"/>
    <w:rsid w:val="003B6B15"/>
    <w:rsid w:val="003B6DA4"/>
    <w:rsid w:val="003C00A9"/>
    <w:rsid w:val="003C00E1"/>
    <w:rsid w:val="003C0CD4"/>
    <w:rsid w:val="003C2132"/>
    <w:rsid w:val="003C3B28"/>
    <w:rsid w:val="003C4935"/>
    <w:rsid w:val="003C4D49"/>
    <w:rsid w:val="003C702C"/>
    <w:rsid w:val="003D0843"/>
    <w:rsid w:val="003D1A15"/>
    <w:rsid w:val="003D2C12"/>
    <w:rsid w:val="003D35D0"/>
    <w:rsid w:val="003D38E1"/>
    <w:rsid w:val="003D3AA8"/>
    <w:rsid w:val="003D50BF"/>
    <w:rsid w:val="003D6C6E"/>
    <w:rsid w:val="003D74C3"/>
    <w:rsid w:val="003D7519"/>
    <w:rsid w:val="003D7FC2"/>
    <w:rsid w:val="003E0692"/>
    <w:rsid w:val="003E18C0"/>
    <w:rsid w:val="003E1F08"/>
    <w:rsid w:val="003E4966"/>
    <w:rsid w:val="003E5015"/>
    <w:rsid w:val="003E68E5"/>
    <w:rsid w:val="003E6BC0"/>
    <w:rsid w:val="003E74F0"/>
    <w:rsid w:val="003F022C"/>
    <w:rsid w:val="003F1AA9"/>
    <w:rsid w:val="003F1AF2"/>
    <w:rsid w:val="003F1B48"/>
    <w:rsid w:val="003F1F9F"/>
    <w:rsid w:val="003F306F"/>
    <w:rsid w:val="003F32EA"/>
    <w:rsid w:val="003F3E0B"/>
    <w:rsid w:val="003F4B34"/>
    <w:rsid w:val="003F5F0E"/>
    <w:rsid w:val="003F6188"/>
    <w:rsid w:val="003F6AA9"/>
    <w:rsid w:val="003F6CFF"/>
    <w:rsid w:val="003F7342"/>
    <w:rsid w:val="00400A49"/>
    <w:rsid w:val="00402C9D"/>
    <w:rsid w:val="00406526"/>
    <w:rsid w:val="004067B6"/>
    <w:rsid w:val="004103FC"/>
    <w:rsid w:val="00411630"/>
    <w:rsid w:val="00412603"/>
    <w:rsid w:val="00413B5D"/>
    <w:rsid w:val="00414869"/>
    <w:rsid w:val="00416616"/>
    <w:rsid w:val="004170F3"/>
    <w:rsid w:val="0041712A"/>
    <w:rsid w:val="004172DC"/>
    <w:rsid w:val="00420143"/>
    <w:rsid w:val="0042195F"/>
    <w:rsid w:val="00423B7C"/>
    <w:rsid w:val="004262BB"/>
    <w:rsid w:val="00426671"/>
    <w:rsid w:val="00427E3E"/>
    <w:rsid w:val="004316D0"/>
    <w:rsid w:val="00431E29"/>
    <w:rsid w:val="00433937"/>
    <w:rsid w:val="00435321"/>
    <w:rsid w:val="004363E4"/>
    <w:rsid w:val="00436682"/>
    <w:rsid w:val="004367BA"/>
    <w:rsid w:val="004410E9"/>
    <w:rsid w:val="00441682"/>
    <w:rsid w:val="00441802"/>
    <w:rsid w:val="00442373"/>
    <w:rsid w:val="0044324E"/>
    <w:rsid w:val="00443533"/>
    <w:rsid w:val="0044383B"/>
    <w:rsid w:val="00443D80"/>
    <w:rsid w:val="00444FD1"/>
    <w:rsid w:val="00445E67"/>
    <w:rsid w:val="00446DCA"/>
    <w:rsid w:val="0045097A"/>
    <w:rsid w:val="00452613"/>
    <w:rsid w:val="00452B6B"/>
    <w:rsid w:val="00455DAE"/>
    <w:rsid w:val="0045654C"/>
    <w:rsid w:val="00460674"/>
    <w:rsid w:val="00460C99"/>
    <w:rsid w:val="00461835"/>
    <w:rsid w:val="0046197F"/>
    <w:rsid w:val="0046494A"/>
    <w:rsid w:val="00464D59"/>
    <w:rsid w:val="004666B1"/>
    <w:rsid w:val="004677D2"/>
    <w:rsid w:val="0047040D"/>
    <w:rsid w:val="00471D3C"/>
    <w:rsid w:val="00472441"/>
    <w:rsid w:val="00472DEF"/>
    <w:rsid w:val="00473277"/>
    <w:rsid w:val="00473941"/>
    <w:rsid w:val="00474775"/>
    <w:rsid w:val="00477A6E"/>
    <w:rsid w:val="00480A0C"/>
    <w:rsid w:val="00480C85"/>
    <w:rsid w:val="00481C9F"/>
    <w:rsid w:val="00481D93"/>
    <w:rsid w:val="00482463"/>
    <w:rsid w:val="00483030"/>
    <w:rsid w:val="00485E38"/>
    <w:rsid w:val="0048771F"/>
    <w:rsid w:val="00490A67"/>
    <w:rsid w:val="00491D09"/>
    <w:rsid w:val="00497D0B"/>
    <w:rsid w:val="004A0498"/>
    <w:rsid w:val="004A18D9"/>
    <w:rsid w:val="004A2C06"/>
    <w:rsid w:val="004A3BB7"/>
    <w:rsid w:val="004A4BC6"/>
    <w:rsid w:val="004A53E7"/>
    <w:rsid w:val="004A590F"/>
    <w:rsid w:val="004A6AA3"/>
    <w:rsid w:val="004A7FA0"/>
    <w:rsid w:val="004B0AE1"/>
    <w:rsid w:val="004B1FA6"/>
    <w:rsid w:val="004B24E9"/>
    <w:rsid w:val="004B273C"/>
    <w:rsid w:val="004B372B"/>
    <w:rsid w:val="004B47B9"/>
    <w:rsid w:val="004B53BA"/>
    <w:rsid w:val="004B587A"/>
    <w:rsid w:val="004B64E9"/>
    <w:rsid w:val="004B7D5E"/>
    <w:rsid w:val="004C0840"/>
    <w:rsid w:val="004C2132"/>
    <w:rsid w:val="004C2263"/>
    <w:rsid w:val="004C29DB"/>
    <w:rsid w:val="004C40BE"/>
    <w:rsid w:val="004D0C91"/>
    <w:rsid w:val="004D3AF2"/>
    <w:rsid w:val="004D4F6F"/>
    <w:rsid w:val="004D7F78"/>
    <w:rsid w:val="004E25C8"/>
    <w:rsid w:val="004E278A"/>
    <w:rsid w:val="004E2D50"/>
    <w:rsid w:val="004E3512"/>
    <w:rsid w:val="004E3C4F"/>
    <w:rsid w:val="004E4166"/>
    <w:rsid w:val="004E5373"/>
    <w:rsid w:val="004E54C1"/>
    <w:rsid w:val="004E65D4"/>
    <w:rsid w:val="004E7BD0"/>
    <w:rsid w:val="004F09EB"/>
    <w:rsid w:val="004F0C70"/>
    <w:rsid w:val="004F1569"/>
    <w:rsid w:val="004F260F"/>
    <w:rsid w:val="004F2D90"/>
    <w:rsid w:val="004F3336"/>
    <w:rsid w:val="004F60CE"/>
    <w:rsid w:val="004F778C"/>
    <w:rsid w:val="00501584"/>
    <w:rsid w:val="00502A85"/>
    <w:rsid w:val="0050404E"/>
    <w:rsid w:val="005055B8"/>
    <w:rsid w:val="00507F9F"/>
    <w:rsid w:val="0051080E"/>
    <w:rsid w:val="00512728"/>
    <w:rsid w:val="00512B6B"/>
    <w:rsid w:val="005133FE"/>
    <w:rsid w:val="00513D97"/>
    <w:rsid w:val="0051439F"/>
    <w:rsid w:val="005146AC"/>
    <w:rsid w:val="0051561F"/>
    <w:rsid w:val="005160C8"/>
    <w:rsid w:val="00520875"/>
    <w:rsid w:val="00520F7E"/>
    <w:rsid w:val="005212BF"/>
    <w:rsid w:val="00522BD5"/>
    <w:rsid w:val="00523339"/>
    <w:rsid w:val="0052340B"/>
    <w:rsid w:val="00527993"/>
    <w:rsid w:val="005300D7"/>
    <w:rsid w:val="00531D1F"/>
    <w:rsid w:val="00532378"/>
    <w:rsid w:val="00533116"/>
    <w:rsid w:val="00533C28"/>
    <w:rsid w:val="0053410C"/>
    <w:rsid w:val="00534209"/>
    <w:rsid w:val="005368AC"/>
    <w:rsid w:val="00536F75"/>
    <w:rsid w:val="00540B2A"/>
    <w:rsid w:val="00541EB5"/>
    <w:rsid w:val="0054328E"/>
    <w:rsid w:val="005517F7"/>
    <w:rsid w:val="0055191C"/>
    <w:rsid w:val="00551C44"/>
    <w:rsid w:val="005533BF"/>
    <w:rsid w:val="005550E1"/>
    <w:rsid w:val="0055538B"/>
    <w:rsid w:val="0056078A"/>
    <w:rsid w:val="005616BD"/>
    <w:rsid w:val="00561A93"/>
    <w:rsid w:val="00561D1F"/>
    <w:rsid w:val="00562DE2"/>
    <w:rsid w:val="005646E8"/>
    <w:rsid w:val="00564BA2"/>
    <w:rsid w:val="005650F7"/>
    <w:rsid w:val="005656A1"/>
    <w:rsid w:val="00566158"/>
    <w:rsid w:val="00570B2D"/>
    <w:rsid w:val="005732C6"/>
    <w:rsid w:val="0057351C"/>
    <w:rsid w:val="00573548"/>
    <w:rsid w:val="005735D4"/>
    <w:rsid w:val="00573D08"/>
    <w:rsid w:val="0057545F"/>
    <w:rsid w:val="0057648F"/>
    <w:rsid w:val="0057766F"/>
    <w:rsid w:val="0057779C"/>
    <w:rsid w:val="005822AC"/>
    <w:rsid w:val="00585112"/>
    <w:rsid w:val="005869FF"/>
    <w:rsid w:val="005871F5"/>
    <w:rsid w:val="00590737"/>
    <w:rsid w:val="00590F81"/>
    <w:rsid w:val="0059343A"/>
    <w:rsid w:val="005946B7"/>
    <w:rsid w:val="00596F83"/>
    <w:rsid w:val="00597B6B"/>
    <w:rsid w:val="005A141F"/>
    <w:rsid w:val="005A448B"/>
    <w:rsid w:val="005A4A44"/>
    <w:rsid w:val="005A5869"/>
    <w:rsid w:val="005A5D1B"/>
    <w:rsid w:val="005B261C"/>
    <w:rsid w:val="005B4125"/>
    <w:rsid w:val="005B59E4"/>
    <w:rsid w:val="005B5CC0"/>
    <w:rsid w:val="005B6188"/>
    <w:rsid w:val="005B6646"/>
    <w:rsid w:val="005B6898"/>
    <w:rsid w:val="005B6FD1"/>
    <w:rsid w:val="005C0D6E"/>
    <w:rsid w:val="005C1FD2"/>
    <w:rsid w:val="005C4D47"/>
    <w:rsid w:val="005C7786"/>
    <w:rsid w:val="005D0435"/>
    <w:rsid w:val="005D5A4A"/>
    <w:rsid w:val="005D5D73"/>
    <w:rsid w:val="005D66C9"/>
    <w:rsid w:val="005D6D47"/>
    <w:rsid w:val="005D7D9D"/>
    <w:rsid w:val="005E2CB5"/>
    <w:rsid w:val="005E31F1"/>
    <w:rsid w:val="005F02DC"/>
    <w:rsid w:val="005F07B9"/>
    <w:rsid w:val="005F21E2"/>
    <w:rsid w:val="005F239A"/>
    <w:rsid w:val="005F2BE5"/>
    <w:rsid w:val="005F2C50"/>
    <w:rsid w:val="005F348C"/>
    <w:rsid w:val="005F455A"/>
    <w:rsid w:val="005F4C10"/>
    <w:rsid w:val="005F579E"/>
    <w:rsid w:val="005F617E"/>
    <w:rsid w:val="005F61F4"/>
    <w:rsid w:val="005F6F9E"/>
    <w:rsid w:val="005F7EE3"/>
    <w:rsid w:val="006018F6"/>
    <w:rsid w:val="0060208A"/>
    <w:rsid w:val="00602802"/>
    <w:rsid w:val="00603AE6"/>
    <w:rsid w:val="00607A6F"/>
    <w:rsid w:val="00610436"/>
    <w:rsid w:val="0061167D"/>
    <w:rsid w:val="00611E4D"/>
    <w:rsid w:val="00613310"/>
    <w:rsid w:val="0061407C"/>
    <w:rsid w:val="00614367"/>
    <w:rsid w:val="006150AE"/>
    <w:rsid w:val="00615BD8"/>
    <w:rsid w:val="00616BFB"/>
    <w:rsid w:val="00625576"/>
    <w:rsid w:val="006278EE"/>
    <w:rsid w:val="006302C7"/>
    <w:rsid w:val="00630CD2"/>
    <w:rsid w:val="0063108B"/>
    <w:rsid w:val="006312F6"/>
    <w:rsid w:val="006332A8"/>
    <w:rsid w:val="00634909"/>
    <w:rsid w:val="00634CEA"/>
    <w:rsid w:val="00636EC0"/>
    <w:rsid w:val="00637780"/>
    <w:rsid w:val="00637C6C"/>
    <w:rsid w:val="00641876"/>
    <w:rsid w:val="00643916"/>
    <w:rsid w:val="00644010"/>
    <w:rsid w:val="0064512F"/>
    <w:rsid w:val="00645FE4"/>
    <w:rsid w:val="00646AB2"/>
    <w:rsid w:val="006514C8"/>
    <w:rsid w:val="006537E2"/>
    <w:rsid w:val="00654D6A"/>
    <w:rsid w:val="006551C0"/>
    <w:rsid w:val="00655F28"/>
    <w:rsid w:val="00660233"/>
    <w:rsid w:val="00660319"/>
    <w:rsid w:val="00660C5D"/>
    <w:rsid w:val="0066180E"/>
    <w:rsid w:val="00663245"/>
    <w:rsid w:val="00663796"/>
    <w:rsid w:val="00663B34"/>
    <w:rsid w:val="00663D4F"/>
    <w:rsid w:val="00665714"/>
    <w:rsid w:val="00666F35"/>
    <w:rsid w:val="0066726D"/>
    <w:rsid w:val="00670B72"/>
    <w:rsid w:val="00671038"/>
    <w:rsid w:val="006713DD"/>
    <w:rsid w:val="00672F9E"/>
    <w:rsid w:val="0067333D"/>
    <w:rsid w:val="00674464"/>
    <w:rsid w:val="0067467E"/>
    <w:rsid w:val="006756FE"/>
    <w:rsid w:val="00677989"/>
    <w:rsid w:val="00677E83"/>
    <w:rsid w:val="0068117D"/>
    <w:rsid w:val="00681A48"/>
    <w:rsid w:val="00681B42"/>
    <w:rsid w:val="00682255"/>
    <w:rsid w:val="00682BEA"/>
    <w:rsid w:val="00683ACC"/>
    <w:rsid w:val="00684522"/>
    <w:rsid w:val="00685891"/>
    <w:rsid w:val="006867BE"/>
    <w:rsid w:val="006872D0"/>
    <w:rsid w:val="00691679"/>
    <w:rsid w:val="0069172B"/>
    <w:rsid w:val="0069671A"/>
    <w:rsid w:val="00696E59"/>
    <w:rsid w:val="006A1CEF"/>
    <w:rsid w:val="006A23BD"/>
    <w:rsid w:val="006A2D5C"/>
    <w:rsid w:val="006A49FA"/>
    <w:rsid w:val="006A5D5D"/>
    <w:rsid w:val="006A655B"/>
    <w:rsid w:val="006A66D0"/>
    <w:rsid w:val="006A6D9F"/>
    <w:rsid w:val="006B054D"/>
    <w:rsid w:val="006B1015"/>
    <w:rsid w:val="006B144F"/>
    <w:rsid w:val="006B25AF"/>
    <w:rsid w:val="006B36AD"/>
    <w:rsid w:val="006B44E4"/>
    <w:rsid w:val="006B5415"/>
    <w:rsid w:val="006B5492"/>
    <w:rsid w:val="006B5DAE"/>
    <w:rsid w:val="006B7C1C"/>
    <w:rsid w:val="006B7F6C"/>
    <w:rsid w:val="006C006C"/>
    <w:rsid w:val="006C3CE8"/>
    <w:rsid w:val="006C4DA1"/>
    <w:rsid w:val="006C4E63"/>
    <w:rsid w:val="006C5B79"/>
    <w:rsid w:val="006C5EBC"/>
    <w:rsid w:val="006C67BE"/>
    <w:rsid w:val="006C75DD"/>
    <w:rsid w:val="006C7810"/>
    <w:rsid w:val="006D18EF"/>
    <w:rsid w:val="006D3B09"/>
    <w:rsid w:val="006D5746"/>
    <w:rsid w:val="006D5C31"/>
    <w:rsid w:val="006D74C3"/>
    <w:rsid w:val="006D7500"/>
    <w:rsid w:val="006D79CA"/>
    <w:rsid w:val="006E33F8"/>
    <w:rsid w:val="006F0ECB"/>
    <w:rsid w:val="006F0F43"/>
    <w:rsid w:val="006F11AA"/>
    <w:rsid w:val="006F2EC7"/>
    <w:rsid w:val="006F2F2A"/>
    <w:rsid w:val="006F3476"/>
    <w:rsid w:val="006F37E4"/>
    <w:rsid w:val="006F4444"/>
    <w:rsid w:val="006F5EF9"/>
    <w:rsid w:val="00700A42"/>
    <w:rsid w:val="0070128D"/>
    <w:rsid w:val="00703823"/>
    <w:rsid w:val="007039AD"/>
    <w:rsid w:val="00703F1C"/>
    <w:rsid w:val="0070767D"/>
    <w:rsid w:val="00712980"/>
    <w:rsid w:val="00713441"/>
    <w:rsid w:val="00714318"/>
    <w:rsid w:val="00714673"/>
    <w:rsid w:val="0071500F"/>
    <w:rsid w:val="00715ACA"/>
    <w:rsid w:val="0072031C"/>
    <w:rsid w:val="00720AF2"/>
    <w:rsid w:val="00721D06"/>
    <w:rsid w:val="0072706C"/>
    <w:rsid w:val="007272D8"/>
    <w:rsid w:val="00727FF5"/>
    <w:rsid w:val="00730345"/>
    <w:rsid w:val="0073174D"/>
    <w:rsid w:val="00732BA0"/>
    <w:rsid w:val="00733DAC"/>
    <w:rsid w:val="00736A6B"/>
    <w:rsid w:val="00736CBC"/>
    <w:rsid w:val="00741686"/>
    <w:rsid w:val="0074198B"/>
    <w:rsid w:val="00741E02"/>
    <w:rsid w:val="00742A11"/>
    <w:rsid w:val="00744A04"/>
    <w:rsid w:val="00745B3B"/>
    <w:rsid w:val="00746066"/>
    <w:rsid w:val="00747EA7"/>
    <w:rsid w:val="007505C4"/>
    <w:rsid w:val="00750991"/>
    <w:rsid w:val="007514EB"/>
    <w:rsid w:val="007525E6"/>
    <w:rsid w:val="00752BF0"/>
    <w:rsid w:val="00754684"/>
    <w:rsid w:val="00761971"/>
    <w:rsid w:val="00761EBD"/>
    <w:rsid w:val="0076236B"/>
    <w:rsid w:val="007650FA"/>
    <w:rsid w:val="00765402"/>
    <w:rsid w:val="00765C8F"/>
    <w:rsid w:val="007667C4"/>
    <w:rsid w:val="007674E8"/>
    <w:rsid w:val="007678DC"/>
    <w:rsid w:val="00767A5F"/>
    <w:rsid w:val="0077258E"/>
    <w:rsid w:val="007751F5"/>
    <w:rsid w:val="00776A7A"/>
    <w:rsid w:val="00776D4C"/>
    <w:rsid w:val="0077736C"/>
    <w:rsid w:val="00777B6E"/>
    <w:rsid w:val="00780328"/>
    <w:rsid w:val="00780E76"/>
    <w:rsid w:val="00781132"/>
    <w:rsid w:val="00781395"/>
    <w:rsid w:val="0078185C"/>
    <w:rsid w:val="00781B18"/>
    <w:rsid w:val="007830D9"/>
    <w:rsid w:val="007848CF"/>
    <w:rsid w:val="007865E3"/>
    <w:rsid w:val="00790898"/>
    <w:rsid w:val="00791D84"/>
    <w:rsid w:val="007A08D8"/>
    <w:rsid w:val="007A1455"/>
    <w:rsid w:val="007A2D94"/>
    <w:rsid w:val="007A3F06"/>
    <w:rsid w:val="007A4A4B"/>
    <w:rsid w:val="007A6B08"/>
    <w:rsid w:val="007B0F25"/>
    <w:rsid w:val="007B0F63"/>
    <w:rsid w:val="007B15AB"/>
    <w:rsid w:val="007B25D4"/>
    <w:rsid w:val="007B4C6B"/>
    <w:rsid w:val="007B5C90"/>
    <w:rsid w:val="007B6B2D"/>
    <w:rsid w:val="007B7A4F"/>
    <w:rsid w:val="007C0CD2"/>
    <w:rsid w:val="007C12A2"/>
    <w:rsid w:val="007C3616"/>
    <w:rsid w:val="007C40D2"/>
    <w:rsid w:val="007C5FF3"/>
    <w:rsid w:val="007C60CB"/>
    <w:rsid w:val="007C6DCA"/>
    <w:rsid w:val="007C700F"/>
    <w:rsid w:val="007D1997"/>
    <w:rsid w:val="007D3ECD"/>
    <w:rsid w:val="007D4521"/>
    <w:rsid w:val="007D5842"/>
    <w:rsid w:val="007D7404"/>
    <w:rsid w:val="007E07F7"/>
    <w:rsid w:val="007E0D6C"/>
    <w:rsid w:val="007E12F3"/>
    <w:rsid w:val="007E1B53"/>
    <w:rsid w:val="007E539F"/>
    <w:rsid w:val="007E64D8"/>
    <w:rsid w:val="007F1610"/>
    <w:rsid w:val="007F234F"/>
    <w:rsid w:val="007F26D6"/>
    <w:rsid w:val="007F3038"/>
    <w:rsid w:val="007F39D8"/>
    <w:rsid w:val="007F5BFF"/>
    <w:rsid w:val="007F61FE"/>
    <w:rsid w:val="007F797A"/>
    <w:rsid w:val="007F79CC"/>
    <w:rsid w:val="008006BC"/>
    <w:rsid w:val="00802AB9"/>
    <w:rsid w:val="00803400"/>
    <w:rsid w:val="0080437A"/>
    <w:rsid w:val="008044DF"/>
    <w:rsid w:val="008046A8"/>
    <w:rsid w:val="00806820"/>
    <w:rsid w:val="008070C5"/>
    <w:rsid w:val="00807EAF"/>
    <w:rsid w:val="00811610"/>
    <w:rsid w:val="0081292C"/>
    <w:rsid w:val="00812D89"/>
    <w:rsid w:val="008132F8"/>
    <w:rsid w:val="008141AD"/>
    <w:rsid w:val="00815902"/>
    <w:rsid w:val="00816273"/>
    <w:rsid w:val="0081639E"/>
    <w:rsid w:val="0082196A"/>
    <w:rsid w:val="0082298B"/>
    <w:rsid w:val="00822D4C"/>
    <w:rsid w:val="00823138"/>
    <w:rsid w:val="008237A5"/>
    <w:rsid w:val="008239A5"/>
    <w:rsid w:val="00827305"/>
    <w:rsid w:val="00827AD2"/>
    <w:rsid w:val="008302B9"/>
    <w:rsid w:val="008308A6"/>
    <w:rsid w:val="00831664"/>
    <w:rsid w:val="0083184D"/>
    <w:rsid w:val="008319FA"/>
    <w:rsid w:val="00836183"/>
    <w:rsid w:val="0083677D"/>
    <w:rsid w:val="00836949"/>
    <w:rsid w:val="00841A70"/>
    <w:rsid w:val="00842711"/>
    <w:rsid w:val="00842C37"/>
    <w:rsid w:val="00844477"/>
    <w:rsid w:val="0084571B"/>
    <w:rsid w:val="008473BC"/>
    <w:rsid w:val="00847513"/>
    <w:rsid w:val="0085050B"/>
    <w:rsid w:val="00850EEF"/>
    <w:rsid w:val="008565D9"/>
    <w:rsid w:val="008568C8"/>
    <w:rsid w:val="00856C79"/>
    <w:rsid w:val="00860DEE"/>
    <w:rsid w:val="00861F34"/>
    <w:rsid w:val="008628D1"/>
    <w:rsid w:val="00862EAB"/>
    <w:rsid w:val="008643BE"/>
    <w:rsid w:val="00865FA6"/>
    <w:rsid w:val="0086732A"/>
    <w:rsid w:val="0086766D"/>
    <w:rsid w:val="00870A1C"/>
    <w:rsid w:val="00870CB4"/>
    <w:rsid w:val="0087127F"/>
    <w:rsid w:val="00874C3A"/>
    <w:rsid w:val="00875064"/>
    <w:rsid w:val="0087601C"/>
    <w:rsid w:val="00876DCF"/>
    <w:rsid w:val="00880013"/>
    <w:rsid w:val="00880495"/>
    <w:rsid w:val="00884717"/>
    <w:rsid w:val="00884AB9"/>
    <w:rsid w:val="00885D08"/>
    <w:rsid w:val="008865D3"/>
    <w:rsid w:val="00886E1F"/>
    <w:rsid w:val="0089172A"/>
    <w:rsid w:val="00893A33"/>
    <w:rsid w:val="00894B50"/>
    <w:rsid w:val="008968E3"/>
    <w:rsid w:val="00897200"/>
    <w:rsid w:val="0089724B"/>
    <w:rsid w:val="00897BFE"/>
    <w:rsid w:val="008A23DB"/>
    <w:rsid w:val="008A3D5B"/>
    <w:rsid w:val="008A4E2F"/>
    <w:rsid w:val="008A5984"/>
    <w:rsid w:val="008B0818"/>
    <w:rsid w:val="008B2339"/>
    <w:rsid w:val="008B2EEF"/>
    <w:rsid w:val="008B4349"/>
    <w:rsid w:val="008B60E5"/>
    <w:rsid w:val="008C01AD"/>
    <w:rsid w:val="008C1251"/>
    <w:rsid w:val="008C1829"/>
    <w:rsid w:val="008C1E62"/>
    <w:rsid w:val="008C5B37"/>
    <w:rsid w:val="008C7115"/>
    <w:rsid w:val="008C790A"/>
    <w:rsid w:val="008C7AEB"/>
    <w:rsid w:val="008D174E"/>
    <w:rsid w:val="008D3BE8"/>
    <w:rsid w:val="008D44AD"/>
    <w:rsid w:val="008D53AB"/>
    <w:rsid w:val="008D5869"/>
    <w:rsid w:val="008D74DD"/>
    <w:rsid w:val="008E0629"/>
    <w:rsid w:val="008E2FF5"/>
    <w:rsid w:val="008E5F1D"/>
    <w:rsid w:val="008E66E8"/>
    <w:rsid w:val="008E670C"/>
    <w:rsid w:val="008E6D48"/>
    <w:rsid w:val="008F017E"/>
    <w:rsid w:val="008F1B38"/>
    <w:rsid w:val="008F1F15"/>
    <w:rsid w:val="008F2AE7"/>
    <w:rsid w:val="008F37A1"/>
    <w:rsid w:val="008F4E98"/>
    <w:rsid w:val="008F4F95"/>
    <w:rsid w:val="008F60E1"/>
    <w:rsid w:val="008F6B32"/>
    <w:rsid w:val="008F7659"/>
    <w:rsid w:val="008F7B6E"/>
    <w:rsid w:val="0090043C"/>
    <w:rsid w:val="00900F7B"/>
    <w:rsid w:val="00901E05"/>
    <w:rsid w:val="009025B5"/>
    <w:rsid w:val="009025DF"/>
    <w:rsid w:val="00906250"/>
    <w:rsid w:val="00906453"/>
    <w:rsid w:val="00906ED3"/>
    <w:rsid w:val="00906F8E"/>
    <w:rsid w:val="009070AD"/>
    <w:rsid w:val="009076C8"/>
    <w:rsid w:val="009111D6"/>
    <w:rsid w:val="0091313B"/>
    <w:rsid w:val="0091321B"/>
    <w:rsid w:val="0091447B"/>
    <w:rsid w:val="009150BE"/>
    <w:rsid w:val="009162EB"/>
    <w:rsid w:val="00916B38"/>
    <w:rsid w:val="00916BE7"/>
    <w:rsid w:val="00916D77"/>
    <w:rsid w:val="0092724C"/>
    <w:rsid w:val="00932F46"/>
    <w:rsid w:val="009332E0"/>
    <w:rsid w:val="00933939"/>
    <w:rsid w:val="00936240"/>
    <w:rsid w:val="00937076"/>
    <w:rsid w:val="00940427"/>
    <w:rsid w:val="0094111E"/>
    <w:rsid w:val="00941D91"/>
    <w:rsid w:val="00941F94"/>
    <w:rsid w:val="0094742A"/>
    <w:rsid w:val="00947A2B"/>
    <w:rsid w:val="00947F34"/>
    <w:rsid w:val="009500AB"/>
    <w:rsid w:val="009530E8"/>
    <w:rsid w:val="00953101"/>
    <w:rsid w:val="009558BE"/>
    <w:rsid w:val="00957352"/>
    <w:rsid w:val="00960E21"/>
    <w:rsid w:val="00961E3B"/>
    <w:rsid w:val="00966029"/>
    <w:rsid w:val="00966BDA"/>
    <w:rsid w:val="009703CD"/>
    <w:rsid w:val="00970B7A"/>
    <w:rsid w:val="009716C9"/>
    <w:rsid w:val="0097250B"/>
    <w:rsid w:val="00972E32"/>
    <w:rsid w:val="009733FC"/>
    <w:rsid w:val="009734C0"/>
    <w:rsid w:val="00974674"/>
    <w:rsid w:val="009765F6"/>
    <w:rsid w:val="009765F9"/>
    <w:rsid w:val="009802FD"/>
    <w:rsid w:val="00982ACB"/>
    <w:rsid w:val="009834C7"/>
    <w:rsid w:val="00983707"/>
    <w:rsid w:val="00986253"/>
    <w:rsid w:val="00986D85"/>
    <w:rsid w:val="0098730E"/>
    <w:rsid w:val="00987772"/>
    <w:rsid w:val="009917F3"/>
    <w:rsid w:val="00991AA5"/>
    <w:rsid w:val="00996E7F"/>
    <w:rsid w:val="009A0F9F"/>
    <w:rsid w:val="009A49AE"/>
    <w:rsid w:val="009A4A9A"/>
    <w:rsid w:val="009A588E"/>
    <w:rsid w:val="009B0C46"/>
    <w:rsid w:val="009B298B"/>
    <w:rsid w:val="009B4757"/>
    <w:rsid w:val="009B4868"/>
    <w:rsid w:val="009B5316"/>
    <w:rsid w:val="009C011E"/>
    <w:rsid w:val="009C0A99"/>
    <w:rsid w:val="009C1C81"/>
    <w:rsid w:val="009C1CD3"/>
    <w:rsid w:val="009C28F5"/>
    <w:rsid w:val="009C2E00"/>
    <w:rsid w:val="009C39AE"/>
    <w:rsid w:val="009C4B0D"/>
    <w:rsid w:val="009C79BC"/>
    <w:rsid w:val="009C7CD1"/>
    <w:rsid w:val="009D2C76"/>
    <w:rsid w:val="009D30AA"/>
    <w:rsid w:val="009D4785"/>
    <w:rsid w:val="009D744B"/>
    <w:rsid w:val="009E34B6"/>
    <w:rsid w:val="009E5330"/>
    <w:rsid w:val="009E7CDC"/>
    <w:rsid w:val="009F1632"/>
    <w:rsid w:val="009F2848"/>
    <w:rsid w:val="009F3B8D"/>
    <w:rsid w:val="009F67FD"/>
    <w:rsid w:val="009F7152"/>
    <w:rsid w:val="009F721A"/>
    <w:rsid w:val="009F73BC"/>
    <w:rsid w:val="009F7858"/>
    <w:rsid w:val="009F79D2"/>
    <w:rsid w:val="00A01E22"/>
    <w:rsid w:val="00A02D43"/>
    <w:rsid w:val="00A04D3D"/>
    <w:rsid w:val="00A04F77"/>
    <w:rsid w:val="00A05430"/>
    <w:rsid w:val="00A05B64"/>
    <w:rsid w:val="00A05C1A"/>
    <w:rsid w:val="00A06C31"/>
    <w:rsid w:val="00A07989"/>
    <w:rsid w:val="00A110A4"/>
    <w:rsid w:val="00A12886"/>
    <w:rsid w:val="00A12E49"/>
    <w:rsid w:val="00A13D78"/>
    <w:rsid w:val="00A14D26"/>
    <w:rsid w:val="00A16B94"/>
    <w:rsid w:val="00A16EA5"/>
    <w:rsid w:val="00A17188"/>
    <w:rsid w:val="00A178B0"/>
    <w:rsid w:val="00A20D47"/>
    <w:rsid w:val="00A219BB"/>
    <w:rsid w:val="00A22C11"/>
    <w:rsid w:val="00A23AC8"/>
    <w:rsid w:val="00A26106"/>
    <w:rsid w:val="00A262F1"/>
    <w:rsid w:val="00A26815"/>
    <w:rsid w:val="00A2684C"/>
    <w:rsid w:val="00A30666"/>
    <w:rsid w:val="00A3161A"/>
    <w:rsid w:val="00A34407"/>
    <w:rsid w:val="00A4015F"/>
    <w:rsid w:val="00A401CA"/>
    <w:rsid w:val="00A42D20"/>
    <w:rsid w:val="00A4491F"/>
    <w:rsid w:val="00A452D8"/>
    <w:rsid w:val="00A46592"/>
    <w:rsid w:val="00A46AAF"/>
    <w:rsid w:val="00A4728B"/>
    <w:rsid w:val="00A5212D"/>
    <w:rsid w:val="00A534A3"/>
    <w:rsid w:val="00A54846"/>
    <w:rsid w:val="00A57100"/>
    <w:rsid w:val="00A621DC"/>
    <w:rsid w:val="00A627CA"/>
    <w:rsid w:val="00A62D3C"/>
    <w:rsid w:val="00A64172"/>
    <w:rsid w:val="00A6425B"/>
    <w:rsid w:val="00A64975"/>
    <w:rsid w:val="00A65C24"/>
    <w:rsid w:val="00A66956"/>
    <w:rsid w:val="00A672DF"/>
    <w:rsid w:val="00A67BCC"/>
    <w:rsid w:val="00A70CBA"/>
    <w:rsid w:val="00A7275B"/>
    <w:rsid w:val="00A72891"/>
    <w:rsid w:val="00A72EFE"/>
    <w:rsid w:val="00A74E3A"/>
    <w:rsid w:val="00A76738"/>
    <w:rsid w:val="00A76FFF"/>
    <w:rsid w:val="00A806DE"/>
    <w:rsid w:val="00A814E1"/>
    <w:rsid w:val="00A819AD"/>
    <w:rsid w:val="00A81D0A"/>
    <w:rsid w:val="00A81D39"/>
    <w:rsid w:val="00A8234F"/>
    <w:rsid w:val="00A84411"/>
    <w:rsid w:val="00A84448"/>
    <w:rsid w:val="00A8470B"/>
    <w:rsid w:val="00A84FD2"/>
    <w:rsid w:val="00A8577B"/>
    <w:rsid w:val="00A85F46"/>
    <w:rsid w:val="00A87400"/>
    <w:rsid w:val="00A90CDC"/>
    <w:rsid w:val="00A915D2"/>
    <w:rsid w:val="00A94C3B"/>
    <w:rsid w:val="00A960B0"/>
    <w:rsid w:val="00AA023D"/>
    <w:rsid w:val="00AA1A5E"/>
    <w:rsid w:val="00AA1D92"/>
    <w:rsid w:val="00AA1EDA"/>
    <w:rsid w:val="00AA2F40"/>
    <w:rsid w:val="00AA368B"/>
    <w:rsid w:val="00AA52A4"/>
    <w:rsid w:val="00AA59B6"/>
    <w:rsid w:val="00AA6EA6"/>
    <w:rsid w:val="00AA7682"/>
    <w:rsid w:val="00AA7CEB"/>
    <w:rsid w:val="00AA7E8C"/>
    <w:rsid w:val="00AB0079"/>
    <w:rsid w:val="00AB09DD"/>
    <w:rsid w:val="00AB10E6"/>
    <w:rsid w:val="00AB1DA3"/>
    <w:rsid w:val="00AB2C4A"/>
    <w:rsid w:val="00AB588B"/>
    <w:rsid w:val="00AB61E2"/>
    <w:rsid w:val="00AB73DF"/>
    <w:rsid w:val="00AC0CF0"/>
    <w:rsid w:val="00AC12C8"/>
    <w:rsid w:val="00AC1787"/>
    <w:rsid w:val="00AC25E0"/>
    <w:rsid w:val="00AC26DA"/>
    <w:rsid w:val="00AC28A6"/>
    <w:rsid w:val="00AC2C12"/>
    <w:rsid w:val="00AC2F8B"/>
    <w:rsid w:val="00AD05A5"/>
    <w:rsid w:val="00AD08A9"/>
    <w:rsid w:val="00AD0E4A"/>
    <w:rsid w:val="00AD263A"/>
    <w:rsid w:val="00AD4713"/>
    <w:rsid w:val="00AD4729"/>
    <w:rsid w:val="00AD5ACC"/>
    <w:rsid w:val="00AD5EE6"/>
    <w:rsid w:val="00AE007A"/>
    <w:rsid w:val="00AE09BE"/>
    <w:rsid w:val="00AE11B3"/>
    <w:rsid w:val="00AE222F"/>
    <w:rsid w:val="00AE2D18"/>
    <w:rsid w:val="00AE2E82"/>
    <w:rsid w:val="00AE34AC"/>
    <w:rsid w:val="00AE3838"/>
    <w:rsid w:val="00AE3DCD"/>
    <w:rsid w:val="00AF039C"/>
    <w:rsid w:val="00AF28F5"/>
    <w:rsid w:val="00AF3ECE"/>
    <w:rsid w:val="00AF44BB"/>
    <w:rsid w:val="00AF5E90"/>
    <w:rsid w:val="00AF6B85"/>
    <w:rsid w:val="00AF7F7C"/>
    <w:rsid w:val="00B00A40"/>
    <w:rsid w:val="00B019DC"/>
    <w:rsid w:val="00B01E50"/>
    <w:rsid w:val="00B02236"/>
    <w:rsid w:val="00B028A4"/>
    <w:rsid w:val="00B02ECD"/>
    <w:rsid w:val="00B03D43"/>
    <w:rsid w:val="00B05795"/>
    <w:rsid w:val="00B07381"/>
    <w:rsid w:val="00B07690"/>
    <w:rsid w:val="00B12045"/>
    <w:rsid w:val="00B13092"/>
    <w:rsid w:val="00B136C6"/>
    <w:rsid w:val="00B14176"/>
    <w:rsid w:val="00B149C3"/>
    <w:rsid w:val="00B16126"/>
    <w:rsid w:val="00B176B6"/>
    <w:rsid w:val="00B2163F"/>
    <w:rsid w:val="00B22BBD"/>
    <w:rsid w:val="00B22EBE"/>
    <w:rsid w:val="00B2392C"/>
    <w:rsid w:val="00B2425C"/>
    <w:rsid w:val="00B24392"/>
    <w:rsid w:val="00B2486A"/>
    <w:rsid w:val="00B30378"/>
    <w:rsid w:val="00B30744"/>
    <w:rsid w:val="00B32756"/>
    <w:rsid w:val="00B32FB5"/>
    <w:rsid w:val="00B33D5F"/>
    <w:rsid w:val="00B34657"/>
    <w:rsid w:val="00B3751B"/>
    <w:rsid w:val="00B37738"/>
    <w:rsid w:val="00B37F94"/>
    <w:rsid w:val="00B409EA"/>
    <w:rsid w:val="00B41480"/>
    <w:rsid w:val="00B4280D"/>
    <w:rsid w:val="00B42C43"/>
    <w:rsid w:val="00B4321B"/>
    <w:rsid w:val="00B443AB"/>
    <w:rsid w:val="00B448E3"/>
    <w:rsid w:val="00B45AA4"/>
    <w:rsid w:val="00B46F78"/>
    <w:rsid w:val="00B50AD0"/>
    <w:rsid w:val="00B523DA"/>
    <w:rsid w:val="00B52863"/>
    <w:rsid w:val="00B52B87"/>
    <w:rsid w:val="00B5481F"/>
    <w:rsid w:val="00B56594"/>
    <w:rsid w:val="00B571C0"/>
    <w:rsid w:val="00B6068D"/>
    <w:rsid w:val="00B61584"/>
    <w:rsid w:val="00B624EE"/>
    <w:rsid w:val="00B62C6F"/>
    <w:rsid w:val="00B6369F"/>
    <w:rsid w:val="00B7196A"/>
    <w:rsid w:val="00B72D21"/>
    <w:rsid w:val="00B73617"/>
    <w:rsid w:val="00B7601E"/>
    <w:rsid w:val="00B76A02"/>
    <w:rsid w:val="00B76A3B"/>
    <w:rsid w:val="00B76AC1"/>
    <w:rsid w:val="00B77EAC"/>
    <w:rsid w:val="00B8131E"/>
    <w:rsid w:val="00B81FC8"/>
    <w:rsid w:val="00B8247C"/>
    <w:rsid w:val="00B82CF3"/>
    <w:rsid w:val="00B83428"/>
    <w:rsid w:val="00B83727"/>
    <w:rsid w:val="00B83758"/>
    <w:rsid w:val="00B83D70"/>
    <w:rsid w:val="00B87F5A"/>
    <w:rsid w:val="00B903D2"/>
    <w:rsid w:val="00B90A6F"/>
    <w:rsid w:val="00B90C3B"/>
    <w:rsid w:val="00B92273"/>
    <w:rsid w:val="00B93915"/>
    <w:rsid w:val="00B93E65"/>
    <w:rsid w:val="00B94493"/>
    <w:rsid w:val="00B94D46"/>
    <w:rsid w:val="00B95F44"/>
    <w:rsid w:val="00B96DAF"/>
    <w:rsid w:val="00BA0906"/>
    <w:rsid w:val="00BA2B4F"/>
    <w:rsid w:val="00BA2CD4"/>
    <w:rsid w:val="00BA38DC"/>
    <w:rsid w:val="00BA4026"/>
    <w:rsid w:val="00BA4393"/>
    <w:rsid w:val="00BA5550"/>
    <w:rsid w:val="00BA74FD"/>
    <w:rsid w:val="00BA7FEA"/>
    <w:rsid w:val="00BB2078"/>
    <w:rsid w:val="00BB485C"/>
    <w:rsid w:val="00BB50E8"/>
    <w:rsid w:val="00BB548A"/>
    <w:rsid w:val="00BB7FC6"/>
    <w:rsid w:val="00BC0EFC"/>
    <w:rsid w:val="00BC1D03"/>
    <w:rsid w:val="00BC2D5A"/>
    <w:rsid w:val="00BC3C60"/>
    <w:rsid w:val="00BC400D"/>
    <w:rsid w:val="00BC403C"/>
    <w:rsid w:val="00BC4214"/>
    <w:rsid w:val="00BD1335"/>
    <w:rsid w:val="00BD1DF6"/>
    <w:rsid w:val="00BD2DA3"/>
    <w:rsid w:val="00BD3A14"/>
    <w:rsid w:val="00BD41FE"/>
    <w:rsid w:val="00BD6F46"/>
    <w:rsid w:val="00BD7627"/>
    <w:rsid w:val="00BE3862"/>
    <w:rsid w:val="00BE3FD2"/>
    <w:rsid w:val="00BE4323"/>
    <w:rsid w:val="00BE4ADA"/>
    <w:rsid w:val="00BE6D7E"/>
    <w:rsid w:val="00BF0EC7"/>
    <w:rsid w:val="00BF19AB"/>
    <w:rsid w:val="00BF22AE"/>
    <w:rsid w:val="00BF4158"/>
    <w:rsid w:val="00BF61F2"/>
    <w:rsid w:val="00BF72E6"/>
    <w:rsid w:val="00BF76E8"/>
    <w:rsid w:val="00C00015"/>
    <w:rsid w:val="00C00FD5"/>
    <w:rsid w:val="00C02771"/>
    <w:rsid w:val="00C02E4C"/>
    <w:rsid w:val="00C02F3E"/>
    <w:rsid w:val="00C05051"/>
    <w:rsid w:val="00C054DC"/>
    <w:rsid w:val="00C11B56"/>
    <w:rsid w:val="00C13B0D"/>
    <w:rsid w:val="00C15A6D"/>
    <w:rsid w:val="00C176BE"/>
    <w:rsid w:val="00C21F28"/>
    <w:rsid w:val="00C22701"/>
    <w:rsid w:val="00C22A22"/>
    <w:rsid w:val="00C2364B"/>
    <w:rsid w:val="00C23C56"/>
    <w:rsid w:val="00C279B9"/>
    <w:rsid w:val="00C307E6"/>
    <w:rsid w:val="00C328EF"/>
    <w:rsid w:val="00C338BE"/>
    <w:rsid w:val="00C41B1B"/>
    <w:rsid w:val="00C425D6"/>
    <w:rsid w:val="00C433DC"/>
    <w:rsid w:val="00C43713"/>
    <w:rsid w:val="00C44CA2"/>
    <w:rsid w:val="00C4592D"/>
    <w:rsid w:val="00C4694C"/>
    <w:rsid w:val="00C46F3C"/>
    <w:rsid w:val="00C479CE"/>
    <w:rsid w:val="00C50948"/>
    <w:rsid w:val="00C5389E"/>
    <w:rsid w:val="00C5401D"/>
    <w:rsid w:val="00C543D1"/>
    <w:rsid w:val="00C55FA9"/>
    <w:rsid w:val="00C56766"/>
    <w:rsid w:val="00C57638"/>
    <w:rsid w:val="00C603CD"/>
    <w:rsid w:val="00C604CE"/>
    <w:rsid w:val="00C6098C"/>
    <w:rsid w:val="00C60A3C"/>
    <w:rsid w:val="00C610EA"/>
    <w:rsid w:val="00C622DA"/>
    <w:rsid w:val="00C66216"/>
    <w:rsid w:val="00C66458"/>
    <w:rsid w:val="00C66B19"/>
    <w:rsid w:val="00C67072"/>
    <w:rsid w:val="00C710AF"/>
    <w:rsid w:val="00C73662"/>
    <w:rsid w:val="00C74AF1"/>
    <w:rsid w:val="00C762A4"/>
    <w:rsid w:val="00C7694E"/>
    <w:rsid w:val="00C83C35"/>
    <w:rsid w:val="00C840C8"/>
    <w:rsid w:val="00C85859"/>
    <w:rsid w:val="00C8648F"/>
    <w:rsid w:val="00C868F2"/>
    <w:rsid w:val="00C86A5A"/>
    <w:rsid w:val="00C86BB3"/>
    <w:rsid w:val="00C87779"/>
    <w:rsid w:val="00C90B67"/>
    <w:rsid w:val="00C911C1"/>
    <w:rsid w:val="00C92477"/>
    <w:rsid w:val="00C93FE0"/>
    <w:rsid w:val="00C94020"/>
    <w:rsid w:val="00C959F6"/>
    <w:rsid w:val="00CA006A"/>
    <w:rsid w:val="00CA14CE"/>
    <w:rsid w:val="00CA4515"/>
    <w:rsid w:val="00CA6825"/>
    <w:rsid w:val="00CA7729"/>
    <w:rsid w:val="00CB0F79"/>
    <w:rsid w:val="00CB22EA"/>
    <w:rsid w:val="00CB233D"/>
    <w:rsid w:val="00CB2AAA"/>
    <w:rsid w:val="00CB37B2"/>
    <w:rsid w:val="00CB3C32"/>
    <w:rsid w:val="00CB3CAA"/>
    <w:rsid w:val="00CB56AE"/>
    <w:rsid w:val="00CC0802"/>
    <w:rsid w:val="00CC182C"/>
    <w:rsid w:val="00CC533B"/>
    <w:rsid w:val="00CC62F2"/>
    <w:rsid w:val="00CC6472"/>
    <w:rsid w:val="00CC70BE"/>
    <w:rsid w:val="00CC79B8"/>
    <w:rsid w:val="00CC7BCE"/>
    <w:rsid w:val="00CD11EF"/>
    <w:rsid w:val="00CD15AB"/>
    <w:rsid w:val="00CD1F3A"/>
    <w:rsid w:val="00CD2014"/>
    <w:rsid w:val="00CD39D7"/>
    <w:rsid w:val="00CD3FBD"/>
    <w:rsid w:val="00CD4606"/>
    <w:rsid w:val="00CD4C6A"/>
    <w:rsid w:val="00CD4F61"/>
    <w:rsid w:val="00CD5D24"/>
    <w:rsid w:val="00CD61D1"/>
    <w:rsid w:val="00CE0925"/>
    <w:rsid w:val="00CE25E4"/>
    <w:rsid w:val="00CE780D"/>
    <w:rsid w:val="00CF04A0"/>
    <w:rsid w:val="00CF09DB"/>
    <w:rsid w:val="00CF1BA4"/>
    <w:rsid w:val="00CF49FE"/>
    <w:rsid w:val="00CF64DA"/>
    <w:rsid w:val="00CF784D"/>
    <w:rsid w:val="00D020C9"/>
    <w:rsid w:val="00D05D61"/>
    <w:rsid w:val="00D0627E"/>
    <w:rsid w:val="00D0668B"/>
    <w:rsid w:val="00D10C1E"/>
    <w:rsid w:val="00D11347"/>
    <w:rsid w:val="00D11802"/>
    <w:rsid w:val="00D11DA5"/>
    <w:rsid w:val="00D1296C"/>
    <w:rsid w:val="00D12A14"/>
    <w:rsid w:val="00D1474A"/>
    <w:rsid w:val="00D15690"/>
    <w:rsid w:val="00D16F6E"/>
    <w:rsid w:val="00D20D5F"/>
    <w:rsid w:val="00D26B18"/>
    <w:rsid w:val="00D26DB6"/>
    <w:rsid w:val="00D301EA"/>
    <w:rsid w:val="00D3020B"/>
    <w:rsid w:val="00D30902"/>
    <w:rsid w:val="00D319D1"/>
    <w:rsid w:val="00D31B2D"/>
    <w:rsid w:val="00D31B85"/>
    <w:rsid w:val="00D32356"/>
    <w:rsid w:val="00D33C62"/>
    <w:rsid w:val="00D40282"/>
    <w:rsid w:val="00D41270"/>
    <w:rsid w:val="00D41326"/>
    <w:rsid w:val="00D4277F"/>
    <w:rsid w:val="00D43AC4"/>
    <w:rsid w:val="00D45313"/>
    <w:rsid w:val="00D46D03"/>
    <w:rsid w:val="00D53045"/>
    <w:rsid w:val="00D53DC2"/>
    <w:rsid w:val="00D5470B"/>
    <w:rsid w:val="00D550A7"/>
    <w:rsid w:val="00D579A1"/>
    <w:rsid w:val="00D57DB0"/>
    <w:rsid w:val="00D609E5"/>
    <w:rsid w:val="00D620BF"/>
    <w:rsid w:val="00D62872"/>
    <w:rsid w:val="00D62FE2"/>
    <w:rsid w:val="00D63F34"/>
    <w:rsid w:val="00D6438C"/>
    <w:rsid w:val="00D64C13"/>
    <w:rsid w:val="00D653BA"/>
    <w:rsid w:val="00D653DC"/>
    <w:rsid w:val="00D6664A"/>
    <w:rsid w:val="00D66974"/>
    <w:rsid w:val="00D67185"/>
    <w:rsid w:val="00D6747D"/>
    <w:rsid w:val="00D7022E"/>
    <w:rsid w:val="00D702D4"/>
    <w:rsid w:val="00D718E3"/>
    <w:rsid w:val="00D73B7C"/>
    <w:rsid w:val="00D7423F"/>
    <w:rsid w:val="00D74310"/>
    <w:rsid w:val="00D74962"/>
    <w:rsid w:val="00D76C56"/>
    <w:rsid w:val="00D775DB"/>
    <w:rsid w:val="00D80227"/>
    <w:rsid w:val="00D8094B"/>
    <w:rsid w:val="00D80B5A"/>
    <w:rsid w:val="00D80C2A"/>
    <w:rsid w:val="00D80C40"/>
    <w:rsid w:val="00D810D4"/>
    <w:rsid w:val="00D820C8"/>
    <w:rsid w:val="00D82A14"/>
    <w:rsid w:val="00D83060"/>
    <w:rsid w:val="00D846DB"/>
    <w:rsid w:val="00D85B5A"/>
    <w:rsid w:val="00D86352"/>
    <w:rsid w:val="00D86934"/>
    <w:rsid w:val="00D870E1"/>
    <w:rsid w:val="00D92445"/>
    <w:rsid w:val="00D93683"/>
    <w:rsid w:val="00D96783"/>
    <w:rsid w:val="00D979C5"/>
    <w:rsid w:val="00DA0D01"/>
    <w:rsid w:val="00DA2056"/>
    <w:rsid w:val="00DA23C8"/>
    <w:rsid w:val="00DA2643"/>
    <w:rsid w:val="00DA4907"/>
    <w:rsid w:val="00DA4C76"/>
    <w:rsid w:val="00DA4EDE"/>
    <w:rsid w:val="00DA5FF3"/>
    <w:rsid w:val="00DA6EF7"/>
    <w:rsid w:val="00DB090E"/>
    <w:rsid w:val="00DB1393"/>
    <w:rsid w:val="00DB1CAB"/>
    <w:rsid w:val="00DB209E"/>
    <w:rsid w:val="00DB42F9"/>
    <w:rsid w:val="00DB4E4F"/>
    <w:rsid w:val="00DB5B0A"/>
    <w:rsid w:val="00DB6938"/>
    <w:rsid w:val="00DB6B99"/>
    <w:rsid w:val="00DB7164"/>
    <w:rsid w:val="00DB7CA3"/>
    <w:rsid w:val="00DB7DAF"/>
    <w:rsid w:val="00DC0D89"/>
    <w:rsid w:val="00DC1EE9"/>
    <w:rsid w:val="00DC4BDA"/>
    <w:rsid w:val="00DC59E5"/>
    <w:rsid w:val="00DC6B10"/>
    <w:rsid w:val="00DC7006"/>
    <w:rsid w:val="00DD07EA"/>
    <w:rsid w:val="00DD1251"/>
    <w:rsid w:val="00DD1D7A"/>
    <w:rsid w:val="00DD1D92"/>
    <w:rsid w:val="00DD2211"/>
    <w:rsid w:val="00DD4F5D"/>
    <w:rsid w:val="00DD51C5"/>
    <w:rsid w:val="00DD775F"/>
    <w:rsid w:val="00DE06DE"/>
    <w:rsid w:val="00DE0ED1"/>
    <w:rsid w:val="00DE14DD"/>
    <w:rsid w:val="00DE2094"/>
    <w:rsid w:val="00DE25AF"/>
    <w:rsid w:val="00DE2E89"/>
    <w:rsid w:val="00DE32E7"/>
    <w:rsid w:val="00DE58B5"/>
    <w:rsid w:val="00DE5A21"/>
    <w:rsid w:val="00DE5B19"/>
    <w:rsid w:val="00DE6F93"/>
    <w:rsid w:val="00DE7A0C"/>
    <w:rsid w:val="00DF0A98"/>
    <w:rsid w:val="00DF0F51"/>
    <w:rsid w:val="00DF4E39"/>
    <w:rsid w:val="00E00C70"/>
    <w:rsid w:val="00E00E39"/>
    <w:rsid w:val="00E01F6D"/>
    <w:rsid w:val="00E06C2B"/>
    <w:rsid w:val="00E10CDB"/>
    <w:rsid w:val="00E114EC"/>
    <w:rsid w:val="00E115DF"/>
    <w:rsid w:val="00E1190B"/>
    <w:rsid w:val="00E1260D"/>
    <w:rsid w:val="00E12DA4"/>
    <w:rsid w:val="00E13AC1"/>
    <w:rsid w:val="00E13BE2"/>
    <w:rsid w:val="00E14CA6"/>
    <w:rsid w:val="00E21316"/>
    <w:rsid w:val="00E219DF"/>
    <w:rsid w:val="00E22629"/>
    <w:rsid w:val="00E22953"/>
    <w:rsid w:val="00E238A6"/>
    <w:rsid w:val="00E2476C"/>
    <w:rsid w:val="00E253D0"/>
    <w:rsid w:val="00E25DC7"/>
    <w:rsid w:val="00E25F35"/>
    <w:rsid w:val="00E27D12"/>
    <w:rsid w:val="00E27D75"/>
    <w:rsid w:val="00E27ED5"/>
    <w:rsid w:val="00E31179"/>
    <w:rsid w:val="00E313CD"/>
    <w:rsid w:val="00E31E27"/>
    <w:rsid w:val="00E33B6E"/>
    <w:rsid w:val="00E3420D"/>
    <w:rsid w:val="00E367B8"/>
    <w:rsid w:val="00E3731F"/>
    <w:rsid w:val="00E37723"/>
    <w:rsid w:val="00E4018B"/>
    <w:rsid w:val="00E40F0F"/>
    <w:rsid w:val="00E40F11"/>
    <w:rsid w:val="00E43A45"/>
    <w:rsid w:val="00E442D3"/>
    <w:rsid w:val="00E446E3"/>
    <w:rsid w:val="00E46732"/>
    <w:rsid w:val="00E4770D"/>
    <w:rsid w:val="00E5074A"/>
    <w:rsid w:val="00E52A2B"/>
    <w:rsid w:val="00E53536"/>
    <w:rsid w:val="00E53AC7"/>
    <w:rsid w:val="00E53B5F"/>
    <w:rsid w:val="00E55310"/>
    <w:rsid w:val="00E553FE"/>
    <w:rsid w:val="00E5721E"/>
    <w:rsid w:val="00E57933"/>
    <w:rsid w:val="00E579B6"/>
    <w:rsid w:val="00E57FB4"/>
    <w:rsid w:val="00E609A2"/>
    <w:rsid w:val="00E612CB"/>
    <w:rsid w:val="00E61C7B"/>
    <w:rsid w:val="00E6341A"/>
    <w:rsid w:val="00E634F2"/>
    <w:rsid w:val="00E64978"/>
    <w:rsid w:val="00E6624E"/>
    <w:rsid w:val="00E66582"/>
    <w:rsid w:val="00E66D2F"/>
    <w:rsid w:val="00E67D74"/>
    <w:rsid w:val="00E71A86"/>
    <w:rsid w:val="00E71FDC"/>
    <w:rsid w:val="00E725D3"/>
    <w:rsid w:val="00E7334C"/>
    <w:rsid w:val="00E749B7"/>
    <w:rsid w:val="00E74B3B"/>
    <w:rsid w:val="00E76022"/>
    <w:rsid w:val="00E81D27"/>
    <w:rsid w:val="00E82CE2"/>
    <w:rsid w:val="00E82F9B"/>
    <w:rsid w:val="00E83BE2"/>
    <w:rsid w:val="00E84C68"/>
    <w:rsid w:val="00E857D1"/>
    <w:rsid w:val="00E867B1"/>
    <w:rsid w:val="00E86AC6"/>
    <w:rsid w:val="00E86D08"/>
    <w:rsid w:val="00E92AA7"/>
    <w:rsid w:val="00E95A9D"/>
    <w:rsid w:val="00E97D32"/>
    <w:rsid w:val="00EA14CF"/>
    <w:rsid w:val="00EA1714"/>
    <w:rsid w:val="00EA1E85"/>
    <w:rsid w:val="00EA56DB"/>
    <w:rsid w:val="00EA77DA"/>
    <w:rsid w:val="00EA7BDD"/>
    <w:rsid w:val="00EB0576"/>
    <w:rsid w:val="00EB13D2"/>
    <w:rsid w:val="00EB17CB"/>
    <w:rsid w:val="00EB1D49"/>
    <w:rsid w:val="00EB2E4B"/>
    <w:rsid w:val="00EB3A71"/>
    <w:rsid w:val="00EB5506"/>
    <w:rsid w:val="00EB5A8C"/>
    <w:rsid w:val="00EC01F6"/>
    <w:rsid w:val="00EC149C"/>
    <w:rsid w:val="00EC1913"/>
    <w:rsid w:val="00EC216B"/>
    <w:rsid w:val="00EC2803"/>
    <w:rsid w:val="00EC2CC3"/>
    <w:rsid w:val="00EC34F0"/>
    <w:rsid w:val="00EC40FF"/>
    <w:rsid w:val="00EC499C"/>
    <w:rsid w:val="00ED458E"/>
    <w:rsid w:val="00ED4E3B"/>
    <w:rsid w:val="00ED6E22"/>
    <w:rsid w:val="00ED6E7E"/>
    <w:rsid w:val="00ED7E8E"/>
    <w:rsid w:val="00EE5014"/>
    <w:rsid w:val="00EE65B7"/>
    <w:rsid w:val="00EE7502"/>
    <w:rsid w:val="00EE7604"/>
    <w:rsid w:val="00EE79AF"/>
    <w:rsid w:val="00EE7E87"/>
    <w:rsid w:val="00EE7FED"/>
    <w:rsid w:val="00EF1DCB"/>
    <w:rsid w:val="00EF1FFA"/>
    <w:rsid w:val="00EF2396"/>
    <w:rsid w:val="00EF2563"/>
    <w:rsid w:val="00EF3813"/>
    <w:rsid w:val="00EF431C"/>
    <w:rsid w:val="00EF4C0F"/>
    <w:rsid w:val="00EF55BB"/>
    <w:rsid w:val="00EF6A4F"/>
    <w:rsid w:val="00EF6FFB"/>
    <w:rsid w:val="00EF708D"/>
    <w:rsid w:val="00EF7718"/>
    <w:rsid w:val="00EF7BD2"/>
    <w:rsid w:val="00F00B89"/>
    <w:rsid w:val="00F0142D"/>
    <w:rsid w:val="00F03235"/>
    <w:rsid w:val="00F03572"/>
    <w:rsid w:val="00F03B63"/>
    <w:rsid w:val="00F04E14"/>
    <w:rsid w:val="00F066BA"/>
    <w:rsid w:val="00F0676D"/>
    <w:rsid w:val="00F068E6"/>
    <w:rsid w:val="00F06C52"/>
    <w:rsid w:val="00F075A5"/>
    <w:rsid w:val="00F07A1F"/>
    <w:rsid w:val="00F1015A"/>
    <w:rsid w:val="00F147CA"/>
    <w:rsid w:val="00F17D26"/>
    <w:rsid w:val="00F2089C"/>
    <w:rsid w:val="00F22138"/>
    <w:rsid w:val="00F248B3"/>
    <w:rsid w:val="00F25035"/>
    <w:rsid w:val="00F270F6"/>
    <w:rsid w:val="00F30504"/>
    <w:rsid w:val="00F319C8"/>
    <w:rsid w:val="00F3275B"/>
    <w:rsid w:val="00F349B2"/>
    <w:rsid w:val="00F35489"/>
    <w:rsid w:val="00F3694F"/>
    <w:rsid w:val="00F408F9"/>
    <w:rsid w:val="00F413E5"/>
    <w:rsid w:val="00F415FD"/>
    <w:rsid w:val="00F41639"/>
    <w:rsid w:val="00F443B2"/>
    <w:rsid w:val="00F4531D"/>
    <w:rsid w:val="00F453C1"/>
    <w:rsid w:val="00F461D4"/>
    <w:rsid w:val="00F473DB"/>
    <w:rsid w:val="00F47F2E"/>
    <w:rsid w:val="00F50250"/>
    <w:rsid w:val="00F50313"/>
    <w:rsid w:val="00F51BC0"/>
    <w:rsid w:val="00F5209E"/>
    <w:rsid w:val="00F52627"/>
    <w:rsid w:val="00F52C89"/>
    <w:rsid w:val="00F5476D"/>
    <w:rsid w:val="00F54A1B"/>
    <w:rsid w:val="00F55395"/>
    <w:rsid w:val="00F57C90"/>
    <w:rsid w:val="00F60AD1"/>
    <w:rsid w:val="00F60EEB"/>
    <w:rsid w:val="00F62C0E"/>
    <w:rsid w:val="00F62E67"/>
    <w:rsid w:val="00F62EF8"/>
    <w:rsid w:val="00F63F9B"/>
    <w:rsid w:val="00F66933"/>
    <w:rsid w:val="00F71409"/>
    <w:rsid w:val="00F75115"/>
    <w:rsid w:val="00F8195A"/>
    <w:rsid w:val="00F81E8E"/>
    <w:rsid w:val="00F82092"/>
    <w:rsid w:val="00F83A4D"/>
    <w:rsid w:val="00F83B5E"/>
    <w:rsid w:val="00F83FA3"/>
    <w:rsid w:val="00F926ED"/>
    <w:rsid w:val="00F93034"/>
    <w:rsid w:val="00F93275"/>
    <w:rsid w:val="00F93ABE"/>
    <w:rsid w:val="00F9479E"/>
    <w:rsid w:val="00F947A4"/>
    <w:rsid w:val="00FA1245"/>
    <w:rsid w:val="00FA5D7B"/>
    <w:rsid w:val="00FA5EC2"/>
    <w:rsid w:val="00FA62D2"/>
    <w:rsid w:val="00FA6751"/>
    <w:rsid w:val="00FB0337"/>
    <w:rsid w:val="00FB1261"/>
    <w:rsid w:val="00FB2F53"/>
    <w:rsid w:val="00FB453A"/>
    <w:rsid w:val="00FB65E2"/>
    <w:rsid w:val="00FC15CE"/>
    <w:rsid w:val="00FC20F1"/>
    <w:rsid w:val="00FC2232"/>
    <w:rsid w:val="00FC4F21"/>
    <w:rsid w:val="00FC773A"/>
    <w:rsid w:val="00FD01D4"/>
    <w:rsid w:val="00FD19D5"/>
    <w:rsid w:val="00FD2292"/>
    <w:rsid w:val="00FD2954"/>
    <w:rsid w:val="00FD444D"/>
    <w:rsid w:val="00FD4696"/>
    <w:rsid w:val="00FD6E91"/>
    <w:rsid w:val="00FD7F74"/>
    <w:rsid w:val="00FE0849"/>
    <w:rsid w:val="00FE1A4D"/>
    <w:rsid w:val="00FE222E"/>
    <w:rsid w:val="00FE2317"/>
    <w:rsid w:val="00FE4429"/>
    <w:rsid w:val="00FE5272"/>
    <w:rsid w:val="00FF11A1"/>
    <w:rsid w:val="00FF1990"/>
    <w:rsid w:val="00FF1BF8"/>
    <w:rsid w:val="00FF224C"/>
    <w:rsid w:val="00FF26B1"/>
    <w:rsid w:val="00FF26EC"/>
    <w:rsid w:val="00FF2D54"/>
    <w:rsid w:val="00FF3322"/>
    <w:rsid w:val="00FF420E"/>
    <w:rsid w:val="00FF67B6"/>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FE0"/>
    <w:rPr>
      <w:rFonts w:ascii="Arial" w:hAnsi="Arial"/>
      <w:sz w:val="24"/>
      <w:szCs w:val="24"/>
    </w:rPr>
  </w:style>
  <w:style w:type="paragraph" w:styleId="Heading1">
    <w:name w:val="heading 1"/>
    <w:aliases w:val="Part"/>
    <w:basedOn w:val="Normal"/>
    <w:next w:val="Normal"/>
    <w:qFormat/>
    <w:rsid w:val="00FC15CE"/>
    <w:pPr>
      <w:keepNext/>
      <w:jc w:val="both"/>
      <w:outlineLvl w:val="0"/>
    </w:pPr>
    <w:rPr>
      <w:b/>
      <w:sz w:val="20"/>
      <w:szCs w:val="20"/>
    </w:rPr>
  </w:style>
  <w:style w:type="paragraph" w:styleId="Heading2">
    <w:name w:val="heading 2"/>
    <w:basedOn w:val="Normal"/>
    <w:next w:val="Normal"/>
    <w:link w:val="Heading2Char"/>
    <w:semiHidden/>
    <w:unhideWhenUsed/>
    <w:qFormat/>
    <w:rsid w:val="00F52C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52C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22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7022E"/>
    <w:rPr>
      <w:rFonts w:ascii="Tahoma" w:hAnsi="Tahoma" w:cs="Tahoma"/>
      <w:sz w:val="16"/>
      <w:szCs w:val="16"/>
    </w:rPr>
  </w:style>
  <w:style w:type="paragraph" w:styleId="Title">
    <w:name w:val="Title"/>
    <w:basedOn w:val="Normal"/>
    <w:qFormat/>
    <w:rsid w:val="00FC15CE"/>
    <w:pPr>
      <w:jc w:val="center"/>
    </w:pPr>
    <w:rPr>
      <w:rFonts w:ascii="Times New Roman" w:hAnsi="Times New Roman"/>
      <w:b/>
      <w:szCs w:val="20"/>
    </w:rPr>
  </w:style>
  <w:style w:type="character" w:styleId="Hyperlink">
    <w:name w:val="Hyperlink"/>
    <w:basedOn w:val="DefaultParagraphFont"/>
    <w:rsid w:val="00960E21"/>
    <w:rPr>
      <w:color w:val="0000FF"/>
      <w:u w:val="single"/>
    </w:rPr>
  </w:style>
  <w:style w:type="paragraph" w:customStyle="1" w:styleId="default0">
    <w:name w:val="default"/>
    <w:basedOn w:val="Normal"/>
    <w:rsid w:val="00960E21"/>
    <w:pPr>
      <w:autoSpaceDE w:val="0"/>
      <w:autoSpaceDN w:val="0"/>
    </w:pPr>
    <w:rPr>
      <w:rFonts w:cs="Arial"/>
      <w:color w:val="000000"/>
    </w:rPr>
  </w:style>
  <w:style w:type="character" w:styleId="FollowedHyperlink">
    <w:name w:val="FollowedHyperlink"/>
    <w:basedOn w:val="DefaultParagraphFont"/>
    <w:rsid w:val="00960E21"/>
    <w:rPr>
      <w:color w:val="800080"/>
      <w:u w:val="single"/>
    </w:rPr>
  </w:style>
  <w:style w:type="table" w:styleId="TableGrid">
    <w:name w:val="Table Grid"/>
    <w:basedOn w:val="TableNormal"/>
    <w:uiPriority w:val="59"/>
    <w:rsid w:val="008760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B409EA"/>
    <w:rPr>
      <w:i/>
      <w:iCs/>
    </w:rPr>
  </w:style>
  <w:style w:type="paragraph" w:styleId="ListParagraph">
    <w:name w:val="List Paragraph"/>
    <w:basedOn w:val="Normal"/>
    <w:uiPriority w:val="34"/>
    <w:qFormat/>
    <w:rsid w:val="0014456D"/>
    <w:pPr>
      <w:ind w:left="720"/>
    </w:pPr>
    <w:rPr>
      <w:rFonts w:ascii="Calibri" w:eastAsia="Calibri" w:hAnsi="Calibri"/>
      <w:sz w:val="22"/>
      <w:szCs w:val="22"/>
    </w:rPr>
  </w:style>
  <w:style w:type="character" w:customStyle="1" w:styleId="Heading2Char">
    <w:name w:val="Heading 2 Char"/>
    <w:basedOn w:val="DefaultParagraphFont"/>
    <w:link w:val="Heading2"/>
    <w:semiHidden/>
    <w:rsid w:val="00F52C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52C8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F52C89"/>
    <w:pPr>
      <w:jc w:val="both"/>
    </w:pPr>
    <w:rPr>
      <w:sz w:val="20"/>
      <w:szCs w:val="20"/>
    </w:rPr>
  </w:style>
  <w:style w:type="character" w:customStyle="1" w:styleId="BodyTextChar">
    <w:name w:val="Body Text Char"/>
    <w:basedOn w:val="DefaultParagraphFont"/>
    <w:link w:val="BodyText"/>
    <w:rsid w:val="00F52C89"/>
    <w:rPr>
      <w:rFonts w:ascii="Arial" w:hAnsi="Arial"/>
    </w:rPr>
  </w:style>
  <w:style w:type="paragraph" w:styleId="Header">
    <w:name w:val="header"/>
    <w:basedOn w:val="Normal"/>
    <w:link w:val="HeaderChar"/>
    <w:rsid w:val="00D11347"/>
    <w:pPr>
      <w:tabs>
        <w:tab w:val="center" w:pos="4680"/>
        <w:tab w:val="right" w:pos="9360"/>
      </w:tabs>
    </w:pPr>
  </w:style>
  <w:style w:type="character" w:customStyle="1" w:styleId="HeaderChar">
    <w:name w:val="Header Char"/>
    <w:basedOn w:val="DefaultParagraphFont"/>
    <w:link w:val="Header"/>
    <w:rsid w:val="00D11347"/>
    <w:rPr>
      <w:rFonts w:ascii="Arial" w:hAnsi="Arial"/>
      <w:sz w:val="24"/>
      <w:szCs w:val="24"/>
    </w:rPr>
  </w:style>
  <w:style w:type="paragraph" w:styleId="Footer">
    <w:name w:val="footer"/>
    <w:basedOn w:val="Normal"/>
    <w:link w:val="FooterChar"/>
    <w:uiPriority w:val="99"/>
    <w:rsid w:val="00D11347"/>
    <w:pPr>
      <w:tabs>
        <w:tab w:val="center" w:pos="4680"/>
        <w:tab w:val="right" w:pos="9360"/>
      </w:tabs>
    </w:pPr>
  </w:style>
  <w:style w:type="character" w:customStyle="1" w:styleId="FooterChar">
    <w:name w:val="Footer Char"/>
    <w:basedOn w:val="DefaultParagraphFont"/>
    <w:link w:val="Footer"/>
    <w:uiPriority w:val="99"/>
    <w:rsid w:val="00D11347"/>
    <w:rPr>
      <w:rFonts w:ascii="Arial" w:hAnsi="Arial"/>
      <w:sz w:val="24"/>
      <w:szCs w:val="24"/>
    </w:rPr>
  </w:style>
  <w:style w:type="character" w:styleId="CommentReference">
    <w:name w:val="annotation reference"/>
    <w:basedOn w:val="DefaultParagraphFont"/>
    <w:rsid w:val="0083677D"/>
    <w:rPr>
      <w:sz w:val="16"/>
      <w:szCs w:val="16"/>
    </w:rPr>
  </w:style>
  <w:style w:type="paragraph" w:styleId="CommentText">
    <w:name w:val="annotation text"/>
    <w:basedOn w:val="Normal"/>
    <w:link w:val="CommentTextChar"/>
    <w:rsid w:val="0083677D"/>
    <w:rPr>
      <w:sz w:val="20"/>
      <w:szCs w:val="20"/>
    </w:rPr>
  </w:style>
  <w:style w:type="character" w:customStyle="1" w:styleId="CommentTextChar">
    <w:name w:val="Comment Text Char"/>
    <w:basedOn w:val="DefaultParagraphFont"/>
    <w:link w:val="CommentText"/>
    <w:rsid w:val="0083677D"/>
    <w:rPr>
      <w:rFonts w:ascii="Arial" w:hAnsi="Arial"/>
    </w:rPr>
  </w:style>
  <w:style w:type="paragraph" w:styleId="CommentSubject">
    <w:name w:val="annotation subject"/>
    <w:basedOn w:val="CommentText"/>
    <w:next w:val="CommentText"/>
    <w:link w:val="CommentSubjectChar"/>
    <w:rsid w:val="0083677D"/>
    <w:rPr>
      <w:b/>
      <w:bCs/>
    </w:rPr>
  </w:style>
  <w:style w:type="character" w:customStyle="1" w:styleId="CommentSubjectChar">
    <w:name w:val="Comment Subject Char"/>
    <w:basedOn w:val="CommentTextChar"/>
    <w:link w:val="CommentSubject"/>
    <w:rsid w:val="0083677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FE0"/>
    <w:rPr>
      <w:rFonts w:ascii="Arial" w:hAnsi="Arial"/>
      <w:sz w:val="24"/>
      <w:szCs w:val="24"/>
    </w:rPr>
  </w:style>
  <w:style w:type="paragraph" w:styleId="Heading1">
    <w:name w:val="heading 1"/>
    <w:aliases w:val="Part"/>
    <w:basedOn w:val="Normal"/>
    <w:next w:val="Normal"/>
    <w:qFormat/>
    <w:rsid w:val="00FC15CE"/>
    <w:pPr>
      <w:keepNext/>
      <w:jc w:val="both"/>
      <w:outlineLvl w:val="0"/>
    </w:pPr>
    <w:rPr>
      <w:b/>
      <w:sz w:val="20"/>
      <w:szCs w:val="20"/>
    </w:rPr>
  </w:style>
  <w:style w:type="paragraph" w:styleId="Heading2">
    <w:name w:val="heading 2"/>
    <w:basedOn w:val="Normal"/>
    <w:next w:val="Normal"/>
    <w:link w:val="Heading2Char"/>
    <w:semiHidden/>
    <w:unhideWhenUsed/>
    <w:qFormat/>
    <w:rsid w:val="00F52C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52C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22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7022E"/>
    <w:rPr>
      <w:rFonts w:ascii="Tahoma" w:hAnsi="Tahoma" w:cs="Tahoma"/>
      <w:sz w:val="16"/>
      <w:szCs w:val="16"/>
    </w:rPr>
  </w:style>
  <w:style w:type="paragraph" w:styleId="Title">
    <w:name w:val="Title"/>
    <w:basedOn w:val="Normal"/>
    <w:qFormat/>
    <w:rsid w:val="00FC15CE"/>
    <w:pPr>
      <w:jc w:val="center"/>
    </w:pPr>
    <w:rPr>
      <w:rFonts w:ascii="Times New Roman" w:hAnsi="Times New Roman"/>
      <w:b/>
      <w:szCs w:val="20"/>
    </w:rPr>
  </w:style>
  <w:style w:type="character" w:styleId="Hyperlink">
    <w:name w:val="Hyperlink"/>
    <w:basedOn w:val="DefaultParagraphFont"/>
    <w:rsid w:val="00960E21"/>
    <w:rPr>
      <w:color w:val="0000FF"/>
      <w:u w:val="single"/>
    </w:rPr>
  </w:style>
  <w:style w:type="paragraph" w:customStyle="1" w:styleId="default0">
    <w:name w:val="default"/>
    <w:basedOn w:val="Normal"/>
    <w:rsid w:val="00960E21"/>
    <w:pPr>
      <w:autoSpaceDE w:val="0"/>
      <w:autoSpaceDN w:val="0"/>
    </w:pPr>
    <w:rPr>
      <w:rFonts w:cs="Arial"/>
      <w:color w:val="000000"/>
    </w:rPr>
  </w:style>
  <w:style w:type="character" w:styleId="FollowedHyperlink">
    <w:name w:val="FollowedHyperlink"/>
    <w:basedOn w:val="DefaultParagraphFont"/>
    <w:rsid w:val="00960E21"/>
    <w:rPr>
      <w:color w:val="800080"/>
      <w:u w:val="single"/>
    </w:rPr>
  </w:style>
  <w:style w:type="table" w:styleId="TableGrid">
    <w:name w:val="Table Grid"/>
    <w:basedOn w:val="TableNormal"/>
    <w:uiPriority w:val="59"/>
    <w:rsid w:val="008760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B409EA"/>
    <w:rPr>
      <w:i/>
      <w:iCs/>
    </w:rPr>
  </w:style>
  <w:style w:type="paragraph" w:styleId="ListParagraph">
    <w:name w:val="List Paragraph"/>
    <w:basedOn w:val="Normal"/>
    <w:uiPriority w:val="34"/>
    <w:qFormat/>
    <w:rsid w:val="0014456D"/>
    <w:pPr>
      <w:ind w:left="720"/>
    </w:pPr>
    <w:rPr>
      <w:rFonts w:ascii="Calibri" w:eastAsia="Calibri" w:hAnsi="Calibri"/>
      <w:sz w:val="22"/>
      <w:szCs w:val="22"/>
    </w:rPr>
  </w:style>
  <w:style w:type="character" w:customStyle="1" w:styleId="Heading2Char">
    <w:name w:val="Heading 2 Char"/>
    <w:basedOn w:val="DefaultParagraphFont"/>
    <w:link w:val="Heading2"/>
    <w:semiHidden/>
    <w:rsid w:val="00F52C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52C89"/>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F52C89"/>
    <w:pPr>
      <w:jc w:val="both"/>
    </w:pPr>
    <w:rPr>
      <w:sz w:val="20"/>
      <w:szCs w:val="20"/>
    </w:rPr>
  </w:style>
  <w:style w:type="character" w:customStyle="1" w:styleId="BodyTextChar">
    <w:name w:val="Body Text Char"/>
    <w:basedOn w:val="DefaultParagraphFont"/>
    <w:link w:val="BodyText"/>
    <w:rsid w:val="00F52C89"/>
    <w:rPr>
      <w:rFonts w:ascii="Arial" w:hAnsi="Arial"/>
    </w:rPr>
  </w:style>
  <w:style w:type="paragraph" w:styleId="Header">
    <w:name w:val="header"/>
    <w:basedOn w:val="Normal"/>
    <w:link w:val="HeaderChar"/>
    <w:rsid w:val="00D11347"/>
    <w:pPr>
      <w:tabs>
        <w:tab w:val="center" w:pos="4680"/>
        <w:tab w:val="right" w:pos="9360"/>
      </w:tabs>
    </w:pPr>
  </w:style>
  <w:style w:type="character" w:customStyle="1" w:styleId="HeaderChar">
    <w:name w:val="Header Char"/>
    <w:basedOn w:val="DefaultParagraphFont"/>
    <w:link w:val="Header"/>
    <w:rsid w:val="00D11347"/>
    <w:rPr>
      <w:rFonts w:ascii="Arial" w:hAnsi="Arial"/>
      <w:sz w:val="24"/>
      <w:szCs w:val="24"/>
    </w:rPr>
  </w:style>
  <w:style w:type="paragraph" w:styleId="Footer">
    <w:name w:val="footer"/>
    <w:basedOn w:val="Normal"/>
    <w:link w:val="FooterChar"/>
    <w:uiPriority w:val="99"/>
    <w:rsid w:val="00D11347"/>
    <w:pPr>
      <w:tabs>
        <w:tab w:val="center" w:pos="4680"/>
        <w:tab w:val="right" w:pos="9360"/>
      </w:tabs>
    </w:pPr>
  </w:style>
  <w:style w:type="character" w:customStyle="1" w:styleId="FooterChar">
    <w:name w:val="Footer Char"/>
    <w:basedOn w:val="DefaultParagraphFont"/>
    <w:link w:val="Footer"/>
    <w:uiPriority w:val="99"/>
    <w:rsid w:val="00D11347"/>
    <w:rPr>
      <w:rFonts w:ascii="Arial" w:hAnsi="Arial"/>
      <w:sz w:val="24"/>
      <w:szCs w:val="24"/>
    </w:rPr>
  </w:style>
  <w:style w:type="character" w:styleId="CommentReference">
    <w:name w:val="annotation reference"/>
    <w:basedOn w:val="DefaultParagraphFont"/>
    <w:rsid w:val="0083677D"/>
    <w:rPr>
      <w:sz w:val="16"/>
      <w:szCs w:val="16"/>
    </w:rPr>
  </w:style>
  <w:style w:type="paragraph" w:styleId="CommentText">
    <w:name w:val="annotation text"/>
    <w:basedOn w:val="Normal"/>
    <w:link w:val="CommentTextChar"/>
    <w:rsid w:val="0083677D"/>
    <w:rPr>
      <w:sz w:val="20"/>
      <w:szCs w:val="20"/>
    </w:rPr>
  </w:style>
  <w:style w:type="character" w:customStyle="1" w:styleId="CommentTextChar">
    <w:name w:val="Comment Text Char"/>
    <w:basedOn w:val="DefaultParagraphFont"/>
    <w:link w:val="CommentText"/>
    <w:rsid w:val="0083677D"/>
    <w:rPr>
      <w:rFonts w:ascii="Arial" w:hAnsi="Arial"/>
    </w:rPr>
  </w:style>
  <w:style w:type="paragraph" w:styleId="CommentSubject">
    <w:name w:val="annotation subject"/>
    <w:basedOn w:val="CommentText"/>
    <w:next w:val="CommentText"/>
    <w:link w:val="CommentSubjectChar"/>
    <w:rsid w:val="0083677D"/>
    <w:rPr>
      <w:b/>
      <w:bCs/>
    </w:rPr>
  </w:style>
  <w:style w:type="character" w:customStyle="1" w:styleId="CommentSubjectChar">
    <w:name w:val="Comment Subject Char"/>
    <w:basedOn w:val="CommentTextChar"/>
    <w:link w:val="CommentSubject"/>
    <w:rsid w:val="0083677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6343">
      <w:bodyDiv w:val="1"/>
      <w:marLeft w:val="0"/>
      <w:marRight w:val="0"/>
      <w:marTop w:val="0"/>
      <w:marBottom w:val="0"/>
      <w:divBdr>
        <w:top w:val="none" w:sz="0" w:space="0" w:color="auto"/>
        <w:left w:val="none" w:sz="0" w:space="0" w:color="auto"/>
        <w:bottom w:val="none" w:sz="0" w:space="0" w:color="auto"/>
        <w:right w:val="none" w:sz="0" w:space="0" w:color="auto"/>
      </w:divBdr>
    </w:div>
    <w:div w:id="292517903">
      <w:bodyDiv w:val="1"/>
      <w:marLeft w:val="0"/>
      <w:marRight w:val="0"/>
      <w:marTop w:val="0"/>
      <w:marBottom w:val="0"/>
      <w:divBdr>
        <w:top w:val="none" w:sz="0" w:space="0" w:color="auto"/>
        <w:left w:val="none" w:sz="0" w:space="0" w:color="auto"/>
        <w:bottom w:val="none" w:sz="0" w:space="0" w:color="auto"/>
        <w:right w:val="none" w:sz="0" w:space="0" w:color="auto"/>
      </w:divBdr>
    </w:div>
    <w:div w:id="325521314">
      <w:bodyDiv w:val="1"/>
      <w:marLeft w:val="0"/>
      <w:marRight w:val="0"/>
      <w:marTop w:val="0"/>
      <w:marBottom w:val="0"/>
      <w:divBdr>
        <w:top w:val="none" w:sz="0" w:space="0" w:color="auto"/>
        <w:left w:val="none" w:sz="0" w:space="0" w:color="auto"/>
        <w:bottom w:val="none" w:sz="0" w:space="0" w:color="auto"/>
        <w:right w:val="none" w:sz="0" w:space="0" w:color="auto"/>
      </w:divBdr>
    </w:div>
    <w:div w:id="424502178">
      <w:bodyDiv w:val="1"/>
      <w:marLeft w:val="0"/>
      <w:marRight w:val="0"/>
      <w:marTop w:val="0"/>
      <w:marBottom w:val="0"/>
      <w:divBdr>
        <w:top w:val="none" w:sz="0" w:space="0" w:color="auto"/>
        <w:left w:val="none" w:sz="0" w:space="0" w:color="auto"/>
        <w:bottom w:val="none" w:sz="0" w:space="0" w:color="auto"/>
        <w:right w:val="none" w:sz="0" w:space="0" w:color="auto"/>
      </w:divBdr>
    </w:div>
    <w:div w:id="576672551">
      <w:bodyDiv w:val="1"/>
      <w:marLeft w:val="0"/>
      <w:marRight w:val="0"/>
      <w:marTop w:val="0"/>
      <w:marBottom w:val="0"/>
      <w:divBdr>
        <w:top w:val="none" w:sz="0" w:space="0" w:color="auto"/>
        <w:left w:val="none" w:sz="0" w:space="0" w:color="auto"/>
        <w:bottom w:val="none" w:sz="0" w:space="0" w:color="auto"/>
        <w:right w:val="none" w:sz="0" w:space="0" w:color="auto"/>
      </w:divBdr>
    </w:div>
    <w:div w:id="582959824">
      <w:bodyDiv w:val="1"/>
      <w:marLeft w:val="0"/>
      <w:marRight w:val="0"/>
      <w:marTop w:val="0"/>
      <w:marBottom w:val="0"/>
      <w:divBdr>
        <w:top w:val="none" w:sz="0" w:space="0" w:color="auto"/>
        <w:left w:val="none" w:sz="0" w:space="0" w:color="auto"/>
        <w:bottom w:val="none" w:sz="0" w:space="0" w:color="auto"/>
        <w:right w:val="none" w:sz="0" w:space="0" w:color="auto"/>
      </w:divBdr>
    </w:div>
    <w:div w:id="674117425">
      <w:bodyDiv w:val="1"/>
      <w:marLeft w:val="0"/>
      <w:marRight w:val="0"/>
      <w:marTop w:val="0"/>
      <w:marBottom w:val="0"/>
      <w:divBdr>
        <w:top w:val="none" w:sz="0" w:space="0" w:color="auto"/>
        <w:left w:val="none" w:sz="0" w:space="0" w:color="auto"/>
        <w:bottom w:val="none" w:sz="0" w:space="0" w:color="auto"/>
        <w:right w:val="none" w:sz="0" w:space="0" w:color="auto"/>
      </w:divBdr>
    </w:div>
    <w:div w:id="704909767">
      <w:bodyDiv w:val="1"/>
      <w:marLeft w:val="0"/>
      <w:marRight w:val="0"/>
      <w:marTop w:val="0"/>
      <w:marBottom w:val="0"/>
      <w:divBdr>
        <w:top w:val="none" w:sz="0" w:space="0" w:color="auto"/>
        <w:left w:val="none" w:sz="0" w:space="0" w:color="auto"/>
        <w:bottom w:val="none" w:sz="0" w:space="0" w:color="auto"/>
        <w:right w:val="none" w:sz="0" w:space="0" w:color="auto"/>
      </w:divBdr>
    </w:div>
    <w:div w:id="750812696">
      <w:bodyDiv w:val="1"/>
      <w:marLeft w:val="0"/>
      <w:marRight w:val="0"/>
      <w:marTop w:val="0"/>
      <w:marBottom w:val="0"/>
      <w:divBdr>
        <w:top w:val="none" w:sz="0" w:space="0" w:color="auto"/>
        <w:left w:val="none" w:sz="0" w:space="0" w:color="auto"/>
        <w:bottom w:val="none" w:sz="0" w:space="0" w:color="auto"/>
        <w:right w:val="none" w:sz="0" w:space="0" w:color="auto"/>
      </w:divBdr>
    </w:div>
    <w:div w:id="967514006">
      <w:bodyDiv w:val="1"/>
      <w:marLeft w:val="0"/>
      <w:marRight w:val="0"/>
      <w:marTop w:val="0"/>
      <w:marBottom w:val="0"/>
      <w:divBdr>
        <w:top w:val="none" w:sz="0" w:space="0" w:color="auto"/>
        <w:left w:val="none" w:sz="0" w:space="0" w:color="auto"/>
        <w:bottom w:val="none" w:sz="0" w:space="0" w:color="auto"/>
        <w:right w:val="none" w:sz="0" w:space="0" w:color="auto"/>
      </w:divBdr>
    </w:div>
    <w:div w:id="1037042517">
      <w:bodyDiv w:val="1"/>
      <w:marLeft w:val="0"/>
      <w:marRight w:val="0"/>
      <w:marTop w:val="0"/>
      <w:marBottom w:val="0"/>
      <w:divBdr>
        <w:top w:val="none" w:sz="0" w:space="0" w:color="auto"/>
        <w:left w:val="none" w:sz="0" w:space="0" w:color="auto"/>
        <w:bottom w:val="none" w:sz="0" w:space="0" w:color="auto"/>
        <w:right w:val="none" w:sz="0" w:space="0" w:color="auto"/>
      </w:divBdr>
    </w:div>
    <w:div w:id="1105927953">
      <w:bodyDiv w:val="1"/>
      <w:marLeft w:val="0"/>
      <w:marRight w:val="0"/>
      <w:marTop w:val="0"/>
      <w:marBottom w:val="0"/>
      <w:divBdr>
        <w:top w:val="none" w:sz="0" w:space="0" w:color="auto"/>
        <w:left w:val="none" w:sz="0" w:space="0" w:color="auto"/>
        <w:bottom w:val="none" w:sz="0" w:space="0" w:color="auto"/>
        <w:right w:val="none" w:sz="0" w:space="0" w:color="auto"/>
      </w:divBdr>
    </w:div>
    <w:div w:id="1502891341">
      <w:bodyDiv w:val="1"/>
      <w:marLeft w:val="0"/>
      <w:marRight w:val="0"/>
      <w:marTop w:val="0"/>
      <w:marBottom w:val="0"/>
      <w:divBdr>
        <w:top w:val="none" w:sz="0" w:space="0" w:color="auto"/>
        <w:left w:val="none" w:sz="0" w:space="0" w:color="auto"/>
        <w:bottom w:val="none" w:sz="0" w:space="0" w:color="auto"/>
        <w:right w:val="none" w:sz="0" w:space="0" w:color="auto"/>
      </w:divBdr>
    </w:div>
    <w:div w:id="1516530401">
      <w:bodyDiv w:val="1"/>
      <w:marLeft w:val="0"/>
      <w:marRight w:val="0"/>
      <w:marTop w:val="0"/>
      <w:marBottom w:val="0"/>
      <w:divBdr>
        <w:top w:val="none" w:sz="0" w:space="0" w:color="auto"/>
        <w:left w:val="none" w:sz="0" w:space="0" w:color="auto"/>
        <w:bottom w:val="none" w:sz="0" w:space="0" w:color="auto"/>
        <w:right w:val="none" w:sz="0" w:space="0" w:color="auto"/>
      </w:divBdr>
    </w:div>
    <w:div w:id="1590507900">
      <w:bodyDiv w:val="1"/>
      <w:marLeft w:val="0"/>
      <w:marRight w:val="0"/>
      <w:marTop w:val="0"/>
      <w:marBottom w:val="0"/>
      <w:divBdr>
        <w:top w:val="none" w:sz="0" w:space="0" w:color="auto"/>
        <w:left w:val="none" w:sz="0" w:space="0" w:color="auto"/>
        <w:bottom w:val="none" w:sz="0" w:space="0" w:color="auto"/>
        <w:right w:val="none" w:sz="0" w:space="0" w:color="auto"/>
      </w:divBdr>
    </w:div>
    <w:div w:id="1629629615">
      <w:bodyDiv w:val="1"/>
      <w:marLeft w:val="0"/>
      <w:marRight w:val="0"/>
      <w:marTop w:val="0"/>
      <w:marBottom w:val="0"/>
      <w:divBdr>
        <w:top w:val="none" w:sz="0" w:space="0" w:color="auto"/>
        <w:left w:val="none" w:sz="0" w:space="0" w:color="auto"/>
        <w:bottom w:val="none" w:sz="0" w:space="0" w:color="auto"/>
        <w:right w:val="none" w:sz="0" w:space="0" w:color="auto"/>
      </w:divBdr>
    </w:div>
    <w:div w:id="1774134488">
      <w:bodyDiv w:val="1"/>
      <w:marLeft w:val="0"/>
      <w:marRight w:val="0"/>
      <w:marTop w:val="0"/>
      <w:marBottom w:val="0"/>
      <w:divBdr>
        <w:top w:val="none" w:sz="0" w:space="0" w:color="auto"/>
        <w:left w:val="none" w:sz="0" w:space="0" w:color="auto"/>
        <w:bottom w:val="none" w:sz="0" w:space="0" w:color="auto"/>
        <w:right w:val="none" w:sz="0" w:space="0" w:color="auto"/>
      </w:divBdr>
    </w:div>
    <w:div w:id="1905990018">
      <w:bodyDiv w:val="1"/>
      <w:marLeft w:val="0"/>
      <w:marRight w:val="0"/>
      <w:marTop w:val="0"/>
      <w:marBottom w:val="0"/>
      <w:divBdr>
        <w:top w:val="none" w:sz="0" w:space="0" w:color="auto"/>
        <w:left w:val="none" w:sz="0" w:space="0" w:color="auto"/>
        <w:bottom w:val="none" w:sz="0" w:space="0" w:color="auto"/>
        <w:right w:val="none" w:sz="0" w:space="0" w:color="auto"/>
      </w:divBdr>
    </w:div>
    <w:div w:id="205176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POLICY TYPE: ENDS </vt:lpstr>
    </vt:vector>
  </TitlesOfParts>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TYPE: ENDS</dc:title>
  <dc:creator>Charles Perkins</dc:creator>
  <cp:lastModifiedBy>crutcherc</cp:lastModifiedBy>
  <cp:revision>2</cp:revision>
  <cp:lastPrinted>2011-04-27T18:19:00Z</cp:lastPrinted>
  <dcterms:created xsi:type="dcterms:W3CDTF">2011-05-17T18:00:00Z</dcterms:created>
  <dcterms:modified xsi:type="dcterms:W3CDTF">2011-05-17T18:00:00Z</dcterms:modified>
</cp:coreProperties>
</file>