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F06" w:rsidRPr="009B70D5" w:rsidRDefault="00012F06">
      <w:pPr>
        <w:jc w:val="center"/>
        <w:rPr>
          <w:b/>
          <w:snapToGrid w:val="0"/>
          <w:sz w:val="24"/>
          <w:szCs w:val="24"/>
        </w:rPr>
      </w:pPr>
      <w:r w:rsidRPr="009B70D5">
        <w:rPr>
          <w:b/>
          <w:snapToGrid w:val="0"/>
          <w:sz w:val="24"/>
          <w:szCs w:val="24"/>
        </w:rPr>
        <w:t>BARTON COMMUNITY COLLEGE</w:t>
      </w:r>
    </w:p>
    <w:p w:rsidR="00C42672" w:rsidRPr="0096008C" w:rsidRDefault="00012F06" w:rsidP="0096008C">
      <w:pPr>
        <w:pStyle w:val="Heading5"/>
        <w:rPr>
          <w:snapToGrid w:val="0"/>
          <w:szCs w:val="24"/>
        </w:rPr>
      </w:pPr>
      <w:r w:rsidRPr="009B70D5">
        <w:rPr>
          <w:snapToGrid w:val="0"/>
          <w:szCs w:val="24"/>
        </w:rPr>
        <w:t>COURSE SYLLABUS</w:t>
      </w:r>
      <w:r w:rsidR="00547E1F">
        <w:rPr>
          <w:snapToGrid w:val="0"/>
          <w:szCs w:val="24"/>
        </w:rPr>
        <w:t xml:space="preserve"> </w:t>
      </w:r>
    </w:p>
    <w:p w:rsidR="00012F06" w:rsidRPr="009B70D5" w:rsidRDefault="00012F06">
      <w:pPr>
        <w:jc w:val="center"/>
        <w:rPr>
          <w:b/>
          <w:snapToGrid w:val="0"/>
          <w:sz w:val="24"/>
          <w:szCs w:val="24"/>
        </w:rPr>
      </w:pPr>
    </w:p>
    <w:p w:rsidR="00012F06" w:rsidRPr="009B70D5" w:rsidRDefault="00012F06">
      <w:pPr>
        <w:rPr>
          <w:snapToGrid w:val="0"/>
          <w:sz w:val="24"/>
          <w:szCs w:val="24"/>
        </w:rPr>
      </w:pPr>
    </w:p>
    <w:p w:rsidR="00012F06" w:rsidRPr="009B70D5" w:rsidRDefault="00012F06">
      <w:pPr>
        <w:pStyle w:val="Heading2"/>
        <w:rPr>
          <w:szCs w:val="24"/>
        </w:rPr>
      </w:pPr>
      <w:r w:rsidRPr="009B70D5">
        <w:rPr>
          <w:szCs w:val="24"/>
        </w:rPr>
        <w:t>I.</w:t>
      </w:r>
      <w:r w:rsidRPr="009B70D5">
        <w:rPr>
          <w:szCs w:val="24"/>
        </w:rPr>
        <w:tab/>
        <w:t>GENERAL COURSE INFORMATION</w:t>
      </w:r>
    </w:p>
    <w:p w:rsidR="00012F06" w:rsidRPr="009B70D5" w:rsidRDefault="00012F06">
      <w:pPr>
        <w:rPr>
          <w:snapToGrid w:val="0"/>
          <w:sz w:val="24"/>
          <w:szCs w:val="24"/>
        </w:rPr>
      </w:pPr>
    </w:p>
    <w:p w:rsidR="00012F06" w:rsidRPr="009B70D5" w:rsidRDefault="00012F06">
      <w:pPr>
        <w:ind w:left="720"/>
        <w:rPr>
          <w:snapToGrid w:val="0"/>
          <w:sz w:val="24"/>
          <w:szCs w:val="24"/>
        </w:rPr>
      </w:pPr>
      <w:r w:rsidRPr="009B70D5">
        <w:rPr>
          <w:snapToGrid w:val="0"/>
          <w:sz w:val="24"/>
          <w:szCs w:val="24"/>
          <w:u w:val="single"/>
        </w:rPr>
        <w:t>Course Number</w:t>
      </w:r>
      <w:r w:rsidRPr="009B70D5">
        <w:rPr>
          <w:snapToGrid w:val="0"/>
          <w:sz w:val="24"/>
          <w:szCs w:val="24"/>
        </w:rPr>
        <w:t>:</w:t>
      </w:r>
      <w:r w:rsidRPr="009B70D5">
        <w:rPr>
          <w:snapToGrid w:val="0"/>
          <w:sz w:val="24"/>
          <w:szCs w:val="24"/>
        </w:rPr>
        <w:tab/>
      </w:r>
      <w:r w:rsidRPr="009B70D5">
        <w:rPr>
          <w:snapToGrid w:val="0"/>
          <w:sz w:val="24"/>
          <w:szCs w:val="24"/>
        </w:rPr>
        <w:tab/>
        <w:t>THEA 1300</w:t>
      </w:r>
    </w:p>
    <w:p w:rsidR="00012F06" w:rsidRPr="009B70D5" w:rsidRDefault="00012F06">
      <w:pPr>
        <w:ind w:left="720"/>
        <w:rPr>
          <w:snapToGrid w:val="0"/>
          <w:sz w:val="24"/>
          <w:szCs w:val="24"/>
        </w:rPr>
      </w:pPr>
      <w:r w:rsidRPr="009B70D5">
        <w:rPr>
          <w:snapToGrid w:val="0"/>
          <w:sz w:val="24"/>
          <w:szCs w:val="24"/>
          <w:u w:val="single"/>
        </w:rPr>
        <w:t>Course Title</w:t>
      </w:r>
      <w:r w:rsidRPr="009B70D5">
        <w:rPr>
          <w:snapToGrid w:val="0"/>
          <w:sz w:val="24"/>
          <w:szCs w:val="24"/>
        </w:rPr>
        <w:t>:</w:t>
      </w:r>
      <w:r w:rsidRPr="009B70D5">
        <w:rPr>
          <w:snapToGrid w:val="0"/>
          <w:sz w:val="24"/>
          <w:szCs w:val="24"/>
        </w:rPr>
        <w:tab/>
      </w:r>
      <w:r w:rsidRPr="009B70D5">
        <w:rPr>
          <w:snapToGrid w:val="0"/>
          <w:sz w:val="24"/>
          <w:szCs w:val="24"/>
        </w:rPr>
        <w:tab/>
      </w:r>
      <w:r w:rsidRPr="009B70D5">
        <w:rPr>
          <w:snapToGrid w:val="0"/>
          <w:sz w:val="24"/>
          <w:szCs w:val="24"/>
        </w:rPr>
        <w:tab/>
        <w:t>Introduction to Theatre</w:t>
      </w:r>
    </w:p>
    <w:p w:rsidR="00012F06" w:rsidRPr="009B70D5" w:rsidRDefault="00012F06">
      <w:pPr>
        <w:ind w:left="720"/>
        <w:rPr>
          <w:snapToGrid w:val="0"/>
          <w:sz w:val="24"/>
          <w:szCs w:val="24"/>
        </w:rPr>
      </w:pPr>
      <w:r w:rsidRPr="009B70D5">
        <w:rPr>
          <w:snapToGrid w:val="0"/>
          <w:sz w:val="24"/>
          <w:szCs w:val="24"/>
          <w:u w:val="single"/>
        </w:rPr>
        <w:t>Credit Hours</w:t>
      </w:r>
      <w:r w:rsidRPr="009B70D5">
        <w:rPr>
          <w:snapToGrid w:val="0"/>
          <w:sz w:val="24"/>
          <w:szCs w:val="24"/>
        </w:rPr>
        <w:t>:</w:t>
      </w:r>
      <w:r w:rsidRPr="009B70D5">
        <w:rPr>
          <w:snapToGrid w:val="0"/>
          <w:sz w:val="24"/>
          <w:szCs w:val="24"/>
        </w:rPr>
        <w:tab/>
      </w:r>
      <w:r w:rsidRPr="009B70D5">
        <w:rPr>
          <w:snapToGrid w:val="0"/>
          <w:sz w:val="24"/>
          <w:szCs w:val="24"/>
        </w:rPr>
        <w:tab/>
      </w:r>
      <w:r w:rsidRPr="009B70D5">
        <w:rPr>
          <w:snapToGrid w:val="0"/>
          <w:sz w:val="24"/>
          <w:szCs w:val="24"/>
        </w:rPr>
        <w:tab/>
        <w:t>3</w:t>
      </w:r>
    </w:p>
    <w:p w:rsidR="00E43D2D" w:rsidRPr="009B70D5" w:rsidRDefault="00012F06" w:rsidP="00E43D2D">
      <w:pPr>
        <w:ind w:left="720"/>
        <w:rPr>
          <w:snapToGrid w:val="0"/>
          <w:sz w:val="24"/>
          <w:szCs w:val="24"/>
        </w:rPr>
      </w:pPr>
      <w:r w:rsidRPr="009B70D5">
        <w:rPr>
          <w:snapToGrid w:val="0"/>
          <w:sz w:val="24"/>
          <w:szCs w:val="24"/>
          <w:u w:val="single"/>
        </w:rPr>
        <w:t>Prerequisites</w:t>
      </w:r>
      <w:r w:rsidRPr="009B70D5">
        <w:rPr>
          <w:snapToGrid w:val="0"/>
          <w:sz w:val="24"/>
          <w:szCs w:val="24"/>
        </w:rPr>
        <w:t>:</w:t>
      </w:r>
      <w:r w:rsidRPr="009B70D5">
        <w:rPr>
          <w:snapToGrid w:val="0"/>
          <w:sz w:val="24"/>
          <w:szCs w:val="24"/>
        </w:rPr>
        <w:tab/>
      </w:r>
      <w:r w:rsidRPr="009B70D5">
        <w:rPr>
          <w:snapToGrid w:val="0"/>
          <w:sz w:val="24"/>
          <w:szCs w:val="24"/>
        </w:rPr>
        <w:tab/>
      </w:r>
      <w:r w:rsidRPr="009B70D5">
        <w:rPr>
          <w:snapToGrid w:val="0"/>
          <w:sz w:val="24"/>
          <w:szCs w:val="24"/>
        </w:rPr>
        <w:tab/>
        <w:t>None</w:t>
      </w:r>
    </w:p>
    <w:p w:rsidR="00012F06" w:rsidRPr="009B70D5" w:rsidRDefault="00012F06">
      <w:pPr>
        <w:ind w:left="720"/>
        <w:rPr>
          <w:snapToGrid w:val="0"/>
          <w:sz w:val="24"/>
          <w:szCs w:val="24"/>
        </w:rPr>
      </w:pPr>
      <w:r w:rsidRPr="009B70D5">
        <w:rPr>
          <w:snapToGrid w:val="0"/>
          <w:sz w:val="24"/>
          <w:szCs w:val="24"/>
          <w:u w:val="single"/>
        </w:rPr>
        <w:t>Division/Discipline</w:t>
      </w:r>
      <w:r w:rsidRPr="009B70D5">
        <w:rPr>
          <w:snapToGrid w:val="0"/>
          <w:sz w:val="24"/>
          <w:szCs w:val="24"/>
        </w:rPr>
        <w:t>:</w:t>
      </w:r>
      <w:r w:rsidRPr="009B70D5">
        <w:rPr>
          <w:snapToGrid w:val="0"/>
          <w:sz w:val="24"/>
          <w:szCs w:val="24"/>
        </w:rPr>
        <w:tab/>
      </w:r>
      <w:r w:rsidRPr="009B70D5">
        <w:rPr>
          <w:snapToGrid w:val="0"/>
          <w:sz w:val="24"/>
          <w:szCs w:val="24"/>
        </w:rPr>
        <w:tab/>
      </w:r>
      <w:r w:rsidR="00C469FE">
        <w:rPr>
          <w:sz w:val="24"/>
          <w:szCs w:val="24"/>
        </w:rPr>
        <w:t>Academics Division</w:t>
      </w:r>
      <w:r w:rsidR="00C469FE">
        <w:t>/</w:t>
      </w:r>
      <w:r w:rsidR="00983D70">
        <w:rPr>
          <w:snapToGrid w:val="0"/>
          <w:sz w:val="24"/>
          <w:szCs w:val="24"/>
        </w:rPr>
        <w:t>Drama</w:t>
      </w:r>
      <w:bookmarkStart w:id="0" w:name="_GoBack"/>
      <w:bookmarkEnd w:id="0"/>
    </w:p>
    <w:p w:rsidR="00012F06" w:rsidRPr="009B70D5" w:rsidRDefault="00012F06">
      <w:pPr>
        <w:ind w:left="720"/>
        <w:rPr>
          <w:snapToGrid w:val="0"/>
          <w:sz w:val="24"/>
          <w:szCs w:val="24"/>
        </w:rPr>
      </w:pPr>
      <w:r w:rsidRPr="009B70D5">
        <w:rPr>
          <w:snapToGrid w:val="0"/>
          <w:sz w:val="24"/>
          <w:szCs w:val="24"/>
          <w:u w:val="single"/>
        </w:rPr>
        <w:t>Course Description</w:t>
      </w:r>
      <w:r w:rsidRPr="009B70D5">
        <w:rPr>
          <w:snapToGrid w:val="0"/>
          <w:sz w:val="24"/>
          <w:szCs w:val="24"/>
        </w:rPr>
        <w:t>:</w:t>
      </w:r>
      <w:r w:rsidRPr="009B70D5">
        <w:rPr>
          <w:snapToGrid w:val="0"/>
          <w:sz w:val="24"/>
          <w:szCs w:val="24"/>
        </w:rPr>
        <w:tab/>
      </w:r>
      <w:r w:rsidRPr="009B70D5">
        <w:rPr>
          <w:snapToGrid w:val="0"/>
          <w:sz w:val="24"/>
          <w:szCs w:val="24"/>
        </w:rPr>
        <w:tab/>
        <w:t>This course is designed to create for the student an awareness of the skills, arts, and sciences involved in the presentation of a play. Special emphasis is given to the problems of the actor and the director.</w:t>
      </w:r>
    </w:p>
    <w:p w:rsidR="00012F06" w:rsidRDefault="00012F06">
      <w:pPr>
        <w:ind w:left="720"/>
        <w:rPr>
          <w:snapToGrid w:val="0"/>
          <w:sz w:val="24"/>
          <w:szCs w:val="24"/>
          <w:u w:val="single"/>
        </w:rPr>
      </w:pPr>
    </w:p>
    <w:p w:rsidR="00547E1F" w:rsidRPr="009B70D5" w:rsidRDefault="00547E1F">
      <w:pPr>
        <w:ind w:left="720"/>
        <w:rPr>
          <w:snapToGrid w:val="0"/>
          <w:sz w:val="24"/>
          <w:szCs w:val="24"/>
          <w:u w:val="single"/>
        </w:rPr>
      </w:pPr>
    </w:p>
    <w:p w:rsidR="00012F06" w:rsidRPr="009B70D5" w:rsidRDefault="00012F06">
      <w:pPr>
        <w:pStyle w:val="Heading2"/>
        <w:rPr>
          <w:szCs w:val="24"/>
        </w:rPr>
      </w:pPr>
      <w:r w:rsidRPr="009B70D5">
        <w:rPr>
          <w:szCs w:val="24"/>
        </w:rPr>
        <w:t>II.</w:t>
      </w:r>
      <w:r w:rsidRPr="009B70D5">
        <w:rPr>
          <w:szCs w:val="24"/>
        </w:rPr>
        <w:tab/>
      </w:r>
      <w:r w:rsidR="00484116" w:rsidRPr="009B70D5">
        <w:rPr>
          <w:szCs w:val="24"/>
        </w:rPr>
        <w:t>INSTRUCTOR INFORMATION</w:t>
      </w:r>
    </w:p>
    <w:p w:rsidR="00484116" w:rsidRPr="009B70D5" w:rsidRDefault="00484116" w:rsidP="00484116">
      <w:pPr>
        <w:rPr>
          <w:sz w:val="24"/>
          <w:szCs w:val="24"/>
        </w:rPr>
      </w:pPr>
    </w:p>
    <w:p w:rsidR="00012F06" w:rsidRPr="009B70D5" w:rsidRDefault="00012F06">
      <w:pPr>
        <w:ind w:left="720" w:hanging="720"/>
        <w:rPr>
          <w:snapToGrid w:val="0"/>
          <w:sz w:val="24"/>
          <w:szCs w:val="24"/>
        </w:rPr>
      </w:pPr>
    </w:p>
    <w:p w:rsidR="00484116" w:rsidRPr="009B70D5" w:rsidRDefault="00484116" w:rsidP="00484116">
      <w:pPr>
        <w:ind w:left="720" w:hanging="720"/>
        <w:rPr>
          <w:b/>
          <w:snapToGrid w:val="0"/>
          <w:sz w:val="24"/>
          <w:szCs w:val="24"/>
        </w:rPr>
      </w:pPr>
      <w:r w:rsidRPr="009B70D5">
        <w:rPr>
          <w:b/>
          <w:snapToGrid w:val="0"/>
          <w:sz w:val="24"/>
          <w:szCs w:val="24"/>
        </w:rPr>
        <w:t>III.      COLLEGE POLICIES</w:t>
      </w:r>
    </w:p>
    <w:p w:rsidR="00176119" w:rsidRPr="00961B79" w:rsidRDefault="00176119" w:rsidP="00547E1F">
      <w:pPr>
        <w:pStyle w:val="Default"/>
        <w:spacing w:before="480"/>
        <w:ind w:left="720"/>
      </w:pPr>
      <w:r w:rsidRPr="00961B79">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176119" w:rsidRPr="00961B79" w:rsidRDefault="00176119" w:rsidP="00547E1F">
      <w:pPr>
        <w:pStyle w:val="Default"/>
        <w:spacing w:before="200"/>
        <w:ind w:left="720"/>
      </w:pPr>
      <w:r w:rsidRPr="00961B79">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176119" w:rsidRPr="00961B79" w:rsidRDefault="00176119" w:rsidP="00547E1F">
      <w:pPr>
        <w:pStyle w:val="Default"/>
        <w:spacing w:before="200"/>
        <w:ind w:left="720"/>
      </w:pPr>
      <w:r w:rsidRPr="00961B79">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176119" w:rsidRPr="00961B79" w:rsidRDefault="00176119" w:rsidP="00547E1F">
      <w:pPr>
        <w:pStyle w:val="Default"/>
        <w:spacing w:before="200"/>
        <w:ind w:left="720"/>
      </w:pPr>
      <w:r w:rsidRPr="00961B79">
        <w:t xml:space="preserve">Any student seeking an accommodation under the provisions of the Americans with Disability Act (ADA) is to notify Student Support Services via email at </w:t>
      </w:r>
      <w:hyperlink r:id="rId7" w:history="1">
        <w:r w:rsidRPr="00942B92">
          <w:rPr>
            <w:rStyle w:val="Hyperlink"/>
          </w:rPr>
          <w:t>disabilityservices@bartonccc.edu</w:t>
        </w:r>
      </w:hyperlink>
      <w:r w:rsidRPr="00961B79">
        <w:t>.</w:t>
      </w:r>
      <w:r>
        <w:t xml:space="preserve"> </w:t>
      </w:r>
      <w:r w:rsidRPr="00961B79">
        <w:t xml:space="preserve"> </w:t>
      </w:r>
    </w:p>
    <w:p w:rsidR="00012F06" w:rsidRDefault="00012F06">
      <w:pPr>
        <w:ind w:left="720"/>
        <w:rPr>
          <w:snapToGrid w:val="0"/>
          <w:sz w:val="24"/>
          <w:szCs w:val="24"/>
        </w:rPr>
      </w:pPr>
    </w:p>
    <w:p w:rsidR="00547E1F" w:rsidRPr="009B70D5" w:rsidRDefault="00547E1F">
      <w:pPr>
        <w:ind w:left="720"/>
        <w:rPr>
          <w:snapToGrid w:val="0"/>
          <w:sz w:val="24"/>
          <w:szCs w:val="24"/>
        </w:rPr>
      </w:pPr>
    </w:p>
    <w:p w:rsidR="00012F06" w:rsidRPr="009B70D5" w:rsidRDefault="00484116">
      <w:pPr>
        <w:pStyle w:val="Heading2"/>
        <w:rPr>
          <w:szCs w:val="24"/>
        </w:rPr>
      </w:pPr>
      <w:r w:rsidRPr="009B70D5">
        <w:rPr>
          <w:szCs w:val="24"/>
        </w:rPr>
        <w:t>IV.</w:t>
      </w:r>
      <w:r w:rsidR="00012F06" w:rsidRPr="009B70D5">
        <w:rPr>
          <w:szCs w:val="24"/>
        </w:rPr>
        <w:tab/>
        <w:t>COURSE AS VIEWED IN THE TOTAL CURRICULUM</w:t>
      </w:r>
    </w:p>
    <w:p w:rsidR="00012F06" w:rsidRPr="009B70D5" w:rsidRDefault="00012F06">
      <w:pPr>
        <w:ind w:left="720"/>
        <w:rPr>
          <w:snapToGrid w:val="0"/>
          <w:sz w:val="24"/>
          <w:szCs w:val="24"/>
        </w:rPr>
      </w:pPr>
    </w:p>
    <w:p w:rsidR="00012F06" w:rsidRPr="00597D8F" w:rsidRDefault="00012F06" w:rsidP="00597D8F">
      <w:pPr>
        <w:pStyle w:val="ListParagraph"/>
        <w:numPr>
          <w:ilvl w:val="0"/>
          <w:numId w:val="15"/>
        </w:numPr>
        <w:rPr>
          <w:snapToGrid w:val="0"/>
          <w:sz w:val="24"/>
          <w:szCs w:val="24"/>
        </w:rPr>
      </w:pPr>
      <w:r w:rsidRPr="00597D8F">
        <w:rPr>
          <w:snapToGrid w:val="0"/>
          <w:sz w:val="24"/>
          <w:szCs w:val="24"/>
        </w:rPr>
        <w:t>The purpose of this course is to introduce the student to the concept of theatre, beginning with primitive drama, through Greek drama, continuing through the middle ages and on to contemporary forms. The student will explore the many faceted characteristics of theatre.</w:t>
      </w:r>
    </w:p>
    <w:p w:rsidR="00012F06" w:rsidRPr="009B70D5" w:rsidRDefault="00012F06">
      <w:pPr>
        <w:ind w:left="720"/>
        <w:rPr>
          <w:snapToGrid w:val="0"/>
          <w:sz w:val="24"/>
          <w:szCs w:val="24"/>
        </w:rPr>
      </w:pPr>
    </w:p>
    <w:p w:rsidR="00012F06" w:rsidRPr="009B70D5" w:rsidRDefault="00012F06" w:rsidP="00597D8F">
      <w:pPr>
        <w:ind w:left="1080"/>
        <w:rPr>
          <w:snapToGrid w:val="0"/>
          <w:sz w:val="24"/>
          <w:szCs w:val="24"/>
        </w:rPr>
      </w:pPr>
      <w:r w:rsidRPr="009B70D5">
        <w:rPr>
          <w:snapToGrid w:val="0"/>
          <w:sz w:val="24"/>
          <w:szCs w:val="24"/>
        </w:rPr>
        <w:t>This course transfers well and may be used to help fulfill credit and course requirements for general education at most of the Kansas Regents</w:t>
      </w:r>
      <w:r w:rsidR="00652C15" w:rsidRPr="009B70D5">
        <w:rPr>
          <w:snapToGrid w:val="0"/>
          <w:sz w:val="24"/>
          <w:szCs w:val="24"/>
        </w:rPr>
        <w:t>' institutions.  I</w:t>
      </w:r>
      <w:r w:rsidRPr="009B70D5">
        <w:rPr>
          <w:snapToGrid w:val="0"/>
          <w:sz w:val="24"/>
          <w:szCs w:val="24"/>
        </w:rPr>
        <w:t>t shall be the student's responsibility to obtain relevant information from intended tr</w:t>
      </w:r>
      <w:r w:rsidR="00804F47" w:rsidRPr="009B70D5">
        <w:rPr>
          <w:snapToGrid w:val="0"/>
          <w:sz w:val="24"/>
          <w:szCs w:val="24"/>
        </w:rPr>
        <w:t>ansfer institutions during his/her</w:t>
      </w:r>
      <w:r w:rsidRPr="009B70D5">
        <w:rPr>
          <w:snapToGrid w:val="0"/>
          <w:sz w:val="24"/>
          <w:szCs w:val="24"/>
        </w:rPr>
        <w:t xml:space="preserve"> tenure at Barton Community</w:t>
      </w:r>
      <w:r w:rsidR="00804F47" w:rsidRPr="009B70D5">
        <w:rPr>
          <w:snapToGrid w:val="0"/>
          <w:sz w:val="24"/>
          <w:szCs w:val="24"/>
        </w:rPr>
        <w:t xml:space="preserve"> College to insure that she/he</w:t>
      </w:r>
      <w:r w:rsidRPr="009B70D5">
        <w:rPr>
          <w:snapToGrid w:val="0"/>
          <w:sz w:val="24"/>
          <w:szCs w:val="24"/>
        </w:rPr>
        <w:t xml:space="preserve"> enrolls in the most appropriate set of </w:t>
      </w:r>
      <w:r w:rsidR="00652C15" w:rsidRPr="009B70D5">
        <w:rPr>
          <w:snapToGrid w:val="0"/>
          <w:sz w:val="24"/>
          <w:szCs w:val="24"/>
        </w:rPr>
        <w:t>courses.</w:t>
      </w:r>
    </w:p>
    <w:p w:rsidR="000265CC" w:rsidRPr="009B70D5" w:rsidRDefault="000265CC">
      <w:pPr>
        <w:ind w:left="720"/>
        <w:rPr>
          <w:snapToGrid w:val="0"/>
          <w:sz w:val="24"/>
          <w:szCs w:val="24"/>
        </w:rPr>
      </w:pPr>
    </w:p>
    <w:p w:rsidR="000265CC" w:rsidRDefault="000265CC" w:rsidP="00597D8F">
      <w:pPr>
        <w:pStyle w:val="ListParagraph"/>
        <w:numPr>
          <w:ilvl w:val="0"/>
          <w:numId w:val="15"/>
        </w:numPr>
        <w:rPr>
          <w:snapToGrid w:val="0"/>
          <w:sz w:val="24"/>
          <w:szCs w:val="24"/>
        </w:rPr>
      </w:pPr>
      <w:r w:rsidRPr="00597D8F">
        <w:rPr>
          <w:snapToGrid w:val="0"/>
          <w:sz w:val="24"/>
          <w:szCs w:val="24"/>
        </w:rPr>
        <w:t xml:space="preserve">The learning outcomes and competencies detailed in this course outline or syllabus meet or exceed the learning outcomes and competencies specified by the Kansas Core Outcomes Groups project for </w:t>
      </w:r>
      <w:r w:rsidRPr="00597D8F">
        <w:rPr>
          <w:snapToGrid w:val="0"/>
          <w:sz w:val="24"/>
          <w:szCs w:val="24"/>
        </w:rPr>
        <w:lastRenderedPageBreak/>
        <w:t>this course, as approved</w:t>
      </w:r>
      <w:r w:rsidR="0013688D">
        <w:rPr>
          <w:snapToGrid w:val="0"/>
          <w:sz w:val="24"/>
          <w:szCs w:val="24"/>
        </w:rPr>
        <w:t xml:space="preserve"> by the Kansas Board of Regents- </w:t>
      </w:r>
      <w:hyperlink r:id="rId8" w:history="1">
        <w:r w:rsidR="00821B65" w:rsidRPr="008C7F37">
          <w:rPr>
            <w:rStyle w:val="Hyperlink"/>
            <w:snapToGrid w:val="0"/>
            <w:sz w:val="24"/>
            <w:szCs w:val="24"/>
          </w:rPr>
          <w:t>http://kansasregents.org/transfer_articulation</w:t>
        </w:r>
      </w:hyperlink>
      <w:r w:rsidR="0013688D">
        <w:rPr>
          <w:snapToGrid w:val="0"/>
          <w:sz w:val="24"/>
          <w:szCs w:val="24"/>
        </w:rPr>
        <w:t>.</w:t>
      </w:r>
    </w:p>
    <w:p w:rsidR="00821B65" w:rsidRPr="00597D8F" w:rsidRDefault="00821B65" w:rsidP="00821B65">
      <w:pPr>
        <w:pStyle w:val="ListParagraph"/>
        <w:ind w:left="1080"/>
        <w:rPr>
          <w:snapToGrid w:val="0"/>
          <w:sz w:val="24"/>
          <w:szCs w:val="24"/>
        </w:rPr>
      </w:pPr>
    </w:p>
    <w:p w:rsidR="00012F06" w:rsidRPr="009B70D5" w:rsidRDefault="00012F06">
      <w:pPr>
        <w:ind w:left="720"/>
        <w:rPr>
          <w:snapToGrid w:val="0"/>
          <w:sz w:val="24"/>
          <w:szCs w:val="24"/>
        </w:rPr>
      </w:pPr>
    </w:p>
    <w:p w:rsidR="00012F06" w:rsidRPr="00773E1A" w:rsidRDefault="00012F06" w:rsidP="00773E1A">
      <w:pPr>
        <w:pStyle w:val="ListParagraph"/>
        <w:numPr>
          <w:ilvl w:val="0"/>
          <w:numId w:val="17"/>
        </w:numPr>
        <w:ind w:left="270" w:hanging="180"/>
        <w:rPr>
          <w:b/>
          <w:snapToGrid w:val="0"/>
          <w:sz w:val="24"/>
          <w:szCs w:val="24"/>
        </w:rPr>
      </w:pPr>
      <w:r w:rsidRPr="00773E1A">
        <w:rPr>
          <w:b/>
          <w:snapToGrid w:val="0"/>
          <w:sz w:val="24"/>
          <w:szCs w:val="24"/>
        </w:rPr>
        <w:t xml:space="preserve">ASSESSMENT OF STUDENT LEARNING </w:t>
      </w:r>
    </w:p>
    <w:p w:rsidR="004656F1" w:rsidRPr="009B70D5" w:rsidRDefault="004656F1" w:rsidP="004656F1">
      <w:pPr>
        <w:ind w:left="360"/>
        <w:rPr>
          <w:b/>
          <w:snapToGrid w:val="0"/>
          <w:sz w:val="24"/>
          <w:szCs w:val="24"/>
        </w:rPr>
      </w:pPr>
    </w:p>
    <w:p w:rsidR="00012F06" w:rsidRPr="009B70D5" w:rsidRDefault="004656F1" w:rsidP="004656F1">
      <w:pPr>
        <w:ind w:left="720"/>
        <w:rPr>
          <w:sz w:val="24"/>
          <w:szCs w:val="24"/>
        </w:rPr>
      </w:pPr>
      <w:r w:rsidRPr="009B70D5">
        <w:rPr>
          <w:sz w:val="24"/>
          <w:szCs w:val="24"/>
        </w:rPr>
        <w:t xml:space="preserve">Barton Community College </w:t>
      </w:r>
      <w:r w:rsidR="008408AE">
        <w:rPr>
          <w:sz w:val="24"/>
          <w:szCs w:val="24"/>
        </w:rPr>
        <w:t>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012F06" w:rsidRPr="009B70D5" w:rsidRDefault="00012F06">
      <w:pPr>
        <w:rPr>
          <w:snapToGrid w:val="0"/>
          <w:sz w:val="24"/>
          <w:szCs w:val="24"/>
        </w:rPr>
      </w:pPr>
    </w:p>
    <w:p w:rsidR="00564C7A" w:rsidRPr="00547E1F" w:rsidRDefault="00804F47" w:rsidP="00804F47">
      <w:pPr>
        <w:autoSpaceDE w:val="0"/>
        <w:autoSpaceDN w:val="0"/>
        <w:adjustRightInd w:val="0"/>
        <w:ind w:firstLine="720"/>
        <w:rPr>
          <w:bCs/>
          <w:sz w:val="24"/>
          <w:szCs w:val="24"/>
          <w:u w:val="single"/>
        </w:rPr>
      </w:pPr>
      <w:r w:rsidRPr="00547E1F">
        <w:rPr>
          <w:bCs/>
          <w:sz w:val="24"/>
          <w:szCs w:val="24"/>
          <w:u w:val="single"/>
        </w:rPr>
        <w:t>Core Ou</w:t>
      </w:r>
      <w:r w:rsidR="003700BC" w:rsidRPr="00547E1F">
        <w:rPr>
          <w:bCs/>
          <w:sz w:val="24"/>
          <w:szCs w:val="24"/>
          <w:u w:val="single"/>
        </w:rPr>
        <w:t xml:space="preserve">tcomes, </w:t>
      </w:r>
      <w:r w:rsidRPr="00547E1F">
        <w:rPr>
          <w:bCs/>
          <w:sz w:val="24"/>
          <w:szCs w:val="24"/>
          <w:u w:val="single"/>
        </w:rPr>
        <w:t>Competencies</w:t>
      </w:r>
      <w:r w:rsidR="003700BC" w:rsidRPr="00547E1F">
        <w:rPr>
          <w:bCs/>
          <w:sz w:val="24"/>
          <w:szCs w:val="24"/>
          <w:u w:val="single"/>
        </w:rPr>
        <w:t xml:space="preserve"> and Supplemental Competencies </w:t>
      </w:r>
    </w:p>
    <w:p w:rsidR="00A7228F" w:rsidRPr="009B70D5" w:rsidRDefault="00A7228F" w:rsidP="00564C7A">
      <w:pPr>
        <w:autoSpaceDE w:val="0"/>
        <w:autoSpaceDN w:val="0"/>
        <w:adjustRightInd w:val="0"/>
        <w:ind w:firstLine="720"/>
        <w:rPr>
          <w:b/>
          <w:bCs/>
          <w:sz w:val="24"/>
          <w:szCs w:val="24"/>
        </w:rPr>
      </w:pPr>
    </w:p>
    <w:p w:rsidR="00564C7A" w:rsidRPr="009B70D5" w:rsidRDefault="00564C7A" w:rsidP="00564C7A">
      <w:pPr>
        <w:autoSpaceDE w:val="0"/>
        <w:autoSpaceDN w:val="0"/>
        <w:adjustRightInd w:val="0"/>
        <w:ind w:left="720"/>
        <w:rPr>
          <w:sz w:val="24"/>
          <w:szCs w:val="24"/>
        </w:rPr>
      </w:pPr>
      <w:r w:rsidRPr="009B70D5">
        <w:rPr>
          <w:sz w:val="24"/>
          <w:szCs w:val="24"/>
        </w:rPr>
        <w:t>Upon completion of the course, the successful student will be able to do the following:</w:t>
      </w:r>
    </w:p>
    <w:p w:rsidR="00804F47" w:rsidRPr="009B70D5" w:rsidRDefault="00804F47" w:rsidP="00564C7A">
      <w:pPr>
        <w:autoSpaceDE w:val="0"/>
        <w:autoSpaceDN w:val="0"/>
        <w:adjustRightInd w:val="0"/>
        <w:ind w:left="720"/>
        <w:rPr>
          <w:sz w:val="24"/>
          <w:szCs w:val="24"/>
        </w:rPr>
      </w:pPr>
    </w:p>
    <w:p w:rsidR="00564C7A" w:rsidRPr="00D67E5A" w:rsidRDefault="00564C7A" w:rsidP="00D67E5A">
      <w:pPr>
        <w:pStyle w:val="ListParagraph"/>
        <w:numPr>
          <w:ilvl w:val="0"/>
          <w:numId w:val="18"/>
        </w:numPr>
        <w:autoSpaceDE w:val="0"/>
        <w:autoSpaceDN w:val="0"/>
        <w:adjustRightInd w:val="0"/>
        <w:rPr>
          <w:sz w:val="24"/>
          <w:szCs w:val="24"/>
        </w:rPr>
      </w:pPr>
      <w:r w:rsidRPr="00D67E5A">
        <w:rPr>
          <w:sz w:val="24"/>
          <w:szCs w:val="24"/>
        </w:rPr>
        <w:t xml:space="preserve"> Classify and define theatre terminology.</w:t>
      </w:r>
    </w:p>
    <w:p w:rsidR="000133E1" w:rsidRPr="009B70D5" w:rsidRDefault="000133E1" w:rsidP="000133E1">
      <w:pPr>
        <w:pStyle w:val="ListParagraph"/>
        <w:autoSpaceDE w:val="0"/>
        <w:autoSpaceDN w:val="0"/>
        <w:adjustRightInd w:val="0"/>
        <w:ind w:left="1080"/>
        <w:rPr>
          <w:sz w:val="24"/>
          <w:szCs w:val="24"/>
        </w:rPr>
      </w:pPr>
    </w:p>
    <w:p w:rsidR="00804F47" w:rsidRPr="00D67E5A" w:rsidRDefault="00804F47" w:rsidP="00D67E5A">
      <w:pPr>
        <w:pStyle w:val="ListParagraph"/>
        <w:numPr>
          <w:ilvl w:val="1"/>
          <w:numId w:val="14"/>
        </w:numPr>
        <w:autoSpaceDE w:val="0"/>
        <w:autoSpaceDN w:val="0"/>
        <w:adjustRightInd w:val="0"/>
        <w:rPr>
          <w:sz w:val="24"/>
          <w:szCs w:val="24"/>
        </w:rPr>
      </w:pPr>
      <w:r w:rsidRPr="00D67E5A">
        <w:rPr>
          <w:sz w:val="24"/>
          <w:szCs w:val="24"/>
        </w:rPr>
        <w:t>Formulate a working definition of theatre</w:t>
      </w:r>
    </w:p>
    <w:p w:rsidR="00804F47" w:rsidRPr="009B70D5" w:rsidRDefault="000133E1" w:rsidP="00804F47">
      <w:pPr>
        <w:pStyle w:val="ListParagraph"/>
        <w:numPr>
          <w:ilvl w:val="1"/>
          <w:numId w:val="14"/>
        </w:numPr>
        <w:autoSpaceDE w:val="0"/>
        <w:autoSpaceDN w:val="0"/>
        <w:adjustRightInd w:val="0"/>
        <w:rPr>
          <w:sz w:val="24"/>
          <w:szCs w:val="24"/>
        </w:rPr>
      </w:pPr>
      <w:r w:rsidRPr="009B70D5">
        <w:rPr>
          <w:sz w:val="24"/>
          <w:szCs w:val="24"/>
        </w:rPr>
        <w:t>Identify and explain</w:t>
      </w:r>
      <w:r w:rsidR="00804F47" w:rsidRPr="009B70D5">
        <w:rPr>
          <w:sz w:val="24"/>
          <w:szCs w:val="24"/>
        </w:rPr>
        <w:t xml:space="preserve"> the </w:t>
      </w:r>
      <w:r w:rsidRPr="009B70D5">
        <w:rPr>
          <w:sz w:val="24"/>
          <w:szCs w:val="24"/>
        </w:rPr>
        <w:t>six elements of dramatic structure as first realized by Aristotle</w:t>
      </w:r>
    </w:p>
    <w:p w:rsidR="000133E1" w:rsidRPr="009B70D5" w:rsidRDefault="000133E1" w:rsidP="00804F47">
      <w:pPr>
        <w:pStyle w:val="ListParagraph"/>
        <w:numPr>
          <w:ilvl w:val="1"/>
          <w:numId w:val="14"/>
        </w:numPr>
        <w:autoSpaceDE w:val="0"/>
        <w:autoSpaceDN w:val="0"/>
        <w:adjustRightInd w:val="0"/>
        <w:rPr>
          <w:sz w:val="24"/>
          <w:szCs w:val="24"/>
        </w:rPr>
      </w:pPr>
      <w:r w:rsidRPr="009B70D5">
        <w:rPr>
          <w:sz w:val="24"/>
          <w:szCs w:val="24"/>
        </w:rPr>
        <w:t>Identify the various theatre spaces used in contemporary society</w:t>
      </w:r>
    </w:p>
    <w:p w:rsidR="000133E1" w:rsidRPr="009B70D5" w:rsidRDefault="000133E1" w:rsidP="00804F47">
      <w:pPr>
        <w:pStyle w:val="ListParagraph"/>
        <w:numPr>
          <w:ilvl w:val="1"/>
          <w:numId w:val="14"/>
        </w:numPr>
        <w:autoSpaceDE w:val="0"/>
        <w:autoSpaceDN w:val="0"/>
        <w:adjustRightInd w:val="0"/>
        <w:rPr>
          <w:sz w:val="24"/>
          <w:szCs w:val="24"/>
        </w:rPr>
      </w:pPr>
      <w:r w:rsidRPr="009B70D5">
        <w:rPr>
          <w:sz w:val="24"/>
          <w:szCs w:val="24"/>
        </w:rPr>
        <w:t>Identify and explain the components of classical Greek tragedy</w:t>
      </w:r>
    </w:p>
    <w:p w:rsidR="000133E1" w:rsidRPr="009B70D5" w:rsidRDefault="000133E1" w:rsidP="000133E1">
      <w:pPr>
        <w:pStyle w:val="ListParagraph"/>
        <w:autoSpaceDE w:val="0"/>
        <w:autoSpaceDN w:val="0"/>
        <w:adjustRightInd w:val="0"/>
        <w:ind w:left="1800"/>
        <w:rPr>
          <w:sz w:val="24"/>
          <w:szCs w:val="24"/>
        </w:rPr>
      </w:pPr>
    </w:p>
    <w:p w:rsidR="00564C7A" w:rsidRPr="00D67E5A" w:rsidRDefault="00564C7A" w:rsidP="00D67E5A">
      <w:pPr>
        <w:pStyle w:val="ListParagraph"/>
        <w:numPr>
          <w:ilvl w:val="0"/>
          <w:numId w:val="18"/>
        </w:numPr>
        <w:autoSpaceDE w:val="0"/>
        <w:autoSpaceDN w:val="0"/>
        <w:adjustRightInd w:val="0"/>
        <w:rPr>
          <w:sz w:val="24"/>
          <w:szCs w:val="24"/>
        </w:rPr>
      </w:pPr>
      <w:r w:rsidRPr="00D67E5A">
        <w:rPr>
          <w:sz w:val="24"/>
          <w:szCs w:val="24"/>
        </w:rPr>
        <w:t xml:space="preserve"> Analyze and </w:t>
      </w:r>
      <w:r w:rsidR="000133E1" w:rsidRPr="00D67E5A">
        <w:rPr>
          <w:sz w:val="24"/>
          <w:szCs w:val="24"/>
        </w:rPr>
        <w:t>evaluate plays and performances.</w:t>
      </w:r>
    </w:p>
    <w:p w:rsidR="000133E1" w:rsidRPr="009B70D5" w:rsidRDefault="000133E1" w:rsidP="000133E1">
      <w:pPr>
        <w:pStyle w:val="ListParagraph"/>
        <w:autoSpaceDE w:val="0"/>
        <w:autoSpaceDN w:val="0"/>
        <w:adjustRightInd w:val="0"/>
        <w:ind w:left="1080"/>
        <w:rPr>
          <w:sz w:val="24"/>
          <w:szCs w:val="24"/>
        </w:rPr>
      </w:pPr>
    </w:p>
    <w:p w:rsidR="000133E1" w:rsidRPr="00D67E5A" w:rsidRDefault="000133E1" w:rsidP="00D67E5A">
      <w:pPr>
        <w:pStyle w:val="ListParagraph"/>
        <w:numPr>
          <w:ilvl w:val="1"/>
          <w:numId w:val="18"/>
        </w:numPr>
        <w:autoSpaceDE w:val="0"/>
        <w:autoSpaceDN w:val="0"/>
        <w:adjustRightInd w:val="0"/>
        <w:rPr>
          <w:sz w:val="24"/>
          <w:szCs w:val="24"/>
        </w:rPr>
      </w:pPr>
      <w:r w:rsidRPr="00D67E5A">
        <w:rPr>
          <w:sz w:val="24"/>
          <w:szCs w:val="24"/>
        </w:rPr>
        <w:t>Recognize and categorize the various genres of theatre</w:t>
      </w:r>
    </w:p>
    <w:p w:rsidR="000133E1" w:rsidRPr="009B70D5" w:rsidRDefault="00413472" w:rsidP="00D67E5A">
      <w:pPr>
        <w:pStyle w:val="ListParagraph"/>
        <w:numPr>
          <w:ilvl w:val="1"/>
          <w:numId w:val="18"/>
        </w:numPr>
        <w:autoSpaceDE w:val="0"/>
        <w:autoSpaceDN w:val="0"/>
        <w:adjustRightInd w:val="0"/>
        <w:rPr>
          <w:sz w:val="24"/>
          <w:szCs w:val="24"/>
        </w:rPr>
      </w:pPr>
      <w:r w:rsidRPr="009B70D5">
        <w:rPr>
          <w:sz w:val="24"/>
          <w:szCs w:val="24"/>
        </w:rPr>
        <w:t xml:space="preserve">Apply </w:t>
      </w:r>
      <w:r w:rsidR="00E54463" w:rsidRPr="009B70D5">
        <w:rPr>
          <w:sz w:val="24"/>
          <w:szCs w:val="24"/>
        </w:rPr>
        <w:t xml:space="preserve">Aristotle’s six elements to review a live </w:t>
      </w:r>
      <w:r w:rsidR="00756DD7" w:rsidRPr="009B70D5">
        <w:rPr>
          <w:sz w:val="24"/>
          <w:szCs w:val="24"/>
        </w:rPr>
        <w:t xml:space="preserve">theatrical </w:t>
      </w:r>
      <w:r w:rsidR="00E54463" w:rsidRPr="009B70D5">
        <w:rPr>
          <w:sz w:val="24"/>
          <w:szCs w:val="24"/>
        </w:rPr>
        <w:t>performance</w:t>
      </w:r>
    </w:p>
    <w:p w:rsidR="00E54463" w:rsidRPr="009B70D5" w:rsidRDefault="00C8533C" w:rsidP="00D67E5A">
      <w:pPr>
        <w:pStyle w:val="ListParagraph"/>
        <w:numPr>
          <w:ilvl w:val="1"/>
          <w:numId w:val="18"/>
        </w:numPr>
        <w:autoSpaceDE w:val="0"/>
        <w:autoSpaceDN w:val="0"/>
        <w:adjustRightInd w:val="0"/>
        <w:rPr>
          <w:sz w:val="24"/>
          <w:szCs w:val="24"/>
        </w:rPr>
      </w:pPr>
      <w:r w:rsidRPr="009B70D5">
        <w:rPr>
          <w:sz w:val="24"/>
          <w:szCs w:val="24"/>
        </w:rPr>
        <w:t>Identify the conventions of theatre</w:t>
      </w:r>
    </w:p>
    <w:p w:rsidR="00C8533C" w:rsidRPr="009B70D5" w:rsidRDefault="00FB53AA" w:rsidP="00D67E5A">
      <w:pPr>
        <w:pStyle w:val="ListParagraph"/>
        <w:numPr>
          <w:ilvl w:val="1"/>
          <w:numId w:val="18"/>
        </w:numPr>
        <w:autoSpaceDE w:val="0"/>
        <w:autoSpaceDN w:val="0"/>
        <w:adjustRightInd w:val="0"/>
        <w:rPr>
          <w:sz w:val="24"/>
          <w:szCs w:val="24"/>
        </w:rPr>
      </w:pPr>
      <w:r w:rsidRPr="009B70D5">
        <w:rPr>
          <w:sz w:val="24"/>
          <w:szCs w:val="24"/>
        </w:rPr>
        <w:t>Read an</w:t>
      </w:r>
      <w:r w:rsidR="00163B1B" w:rsidRPr="009B70D5">
        <w:rPr>
          <w:sz w:val="24"/>
          <w:szCs w:val="24"/>
        </w:rPr>
        <w:t>d discuss at least three</w:t>
      </w:r>
      <w:r w:rsidRPr="009B70D5">
        <w:rPr>
          <w:sz w:val="24"/>
          <w:szCs w:val="24"/>
        </w:rPr>
        <w:t xml:space="preserve"> plays</w:t>
      </w:r>
      <w:r w:rsidR="00163B1B" w:rsidRPr="009B70D5">
        <w:rPr>
          <w:sz w:val="24"/>
          <w:szCs w:val="24"/>
        </w:rPr>
        <w:t xml:space="preserve"> (Greek Comedy, American Tragedy, Modern Drama)</w:t>
      </w:r>
      <w:r w:rsidRPr="009B70D5">
        <w:rPr>
          <w:sz w:val="24"/>
          <w:szCs w:val="24"/>
        </w:rPr>
        <w:t xml:space="preserve"> </w:t>
      </w:r>
    </w:p>
    <w:p w:rsidR="000133E1" w:rsidRPr="009B70D5" w:rsidRDefault="000133E1" w:rsidP="000133E1">
      <w:pPr>
        <w:pStyle w:val="ListParagraph"/>
        <w:autoSpaceDE w:val="0"/>
        <w:autoSpaceDN w:val="0"/>
        <w:adjustRightInd w:val="0"/>
        <w:ind w:left="1080"/>
        <w:rPr>
          <w:sz w:val="24"/>
          <w:szCs w:val="24"/>
        </w:rPr>
      </w:pPr>
    </w:p>
    <w:p w:rsidR="00564C7A" w:rsidRPr="009B70D5" w:rsidRDefault="00564C7A" w:rsidP="00D67E5A">
      <w:pPr>
        <w:pStyle w:val="ListParagraph"/>
        <w:numPr>
          <w:ilvl w:val="0"/>
          <w:numId w:val="18"/>
        </w:numPr>
        <w:autoSpaceDE w:val="0"/>
        <w:autoSpaceDN w:val="0"/>
        <w:adjustRightInd w:val="0"/>
        <w:rPr>
          <w:sz w:val="24"/>
          <w:szCs w:val="24"/>
        </w:rPr>
      </w:pPr>
      <w:r w:rsidRPr="009B70D5">
        <w:rPr>
          <w:sz w:val="24"/>
          <w:szCs w:val="24"/>
        </w:rPr>
        <w:t>Recognize the cultural and historical contexts of theatre.</w:t>
      </w:r>
    </w:p>
    <w:p w:rsidR="000133E1" w:rsidRPr="009B70D5" w:rsidRDefault="000133E1" w:rsidP="000133E1">
      <w:pPr>
        <w:pStyle w:val="ListParagraph"/>
        <w:autoSpaceDE w:val="0"/>
        <w:autoSpaceDN w:val="0"/>
        <w:adjustRightInd w:val="0"/>
        <w:ind w:left="1080"/>
        <w:rPr>
          <w:sz w:val="24"/>
          <w:szCs w:val="24"/>
        </w:rPr>
      </w:pPr>
    </w:p>
    <w:p w:rsidR="000133E1" w:rsidRPr="009B70D5" w:rsidRDefault="000133E1" w:rsidP="00D67E5A">
      <w:pPr>
        <w:pStyle w:val="ListParagraph"/>
        <w:numPr>
          <w:ilvl w:val="1"/>
          <w:numId w:val="18"/>
        </w:numPr>
        <w:autoSpaceDE w:val="0"/>
        <w:autoSpaceDN w:val="0"/>
        <w:adjustRightInd w:val="0"/>
        <w:rPr>
          <w:sz w:val="24"/>
          <w:szCs w:val="24"/>
        </w:rPr>
      </w:pPr>
      <w:r w:rsidRPr="009B70D5">
        <w:rPr>
          <w:sz w:val="24"/>
          <w:szCs w:val="24"/>
        </w:rPr>
        <w:t>Identify and explain early theories of theatre</w:t>
      </w:r>
    </w:p>
    <w:p w:rsidR="000133E1" w:rsidRPr="009B70D5" w:rsidRDefault="000133E1" w:rsidP="00D67E5A">
      <w:pPr>
        <w:pStyle w:val="ListParagraph"/>
        <w:numPr>
          <w:ilvl w:val="1"/>
          <w:numId w:val="18"/>
        </w:numPr>
        <w:autoSpaceDE w:val="0"/>
        <w:autoSpaceDN w:val="0"/>
        <w:adjustRightInd w:val="0"/>
        <w:rPr>
          <w:sz w:val="24"/>
          <w:szCs w:val="24"/>
        </w:rPr>
      </w:pPr>
      <w:r w:rsidRPr="009B70D5">
        <w:rPr>
          <w:sz w:val="24"/>
          <w:szCs w:val="24"/>
        </w:rPr>
        <w:t>Distinguish between East</w:t>
      </w:r>
      <w:r w:rsidR="00A61853" w:rsidRPr="009B70D5">
        <w:rPr>
          <w:sz w:val="24"/>
          <w:szCs w:val="24"/>
        </w:rPr>
        <w:t>ern and Western forms of drama</w:t>
      </w:r>
    </w:p>
    <w:p w:rsidR="00C8533C" w:rsidRPr="009B70D5" w:rsidRDefault="00C8533C" w:rsidP="00D67E5A">
      <w:pPr>
        <w:pStyle w:val="ListParagraph"/>
        <w:numPr>
          <w:ilvl w:val="1"/>
          <w:numId w:val="18"/>
        </w:numPr>
        <w:autoSpaceDE w:val="0"/>
        <w:autoSpaceDN w:val="0"/>
        <w:adjustRightInd w:val="0"/>
        <w:rPr>
          <w:sz w:val="24"/>
          <w:szCs w:val="24"/>
        </w:rPr>
      </w:pPr>
      <w:r w:rsidRPr="009B70D5">
        <w:rPr>
          <w:sz w:val="24"/>
          <w:szCs w:val="24"/>
        </w:rPr>
        <w:t>Explain Greek and Ro</w:t>
      </w:r>
      <w:r w:rsidR="00A61853" w:rsidRPr="009B70D5">
        <w:rPr>
          <w:sz w:val="24"/>
          <w:szCs w:val="24"/>
        </w:rPr>
        <w:t>man contributions to both drama and theatre</w:t>
      </w:r>
      <w:r w:rsidRPr="009B70D5">
        <w:rPr>
          <w:sz w:val="24"/>
          <w:szCs w:val="24"/>
        </w:rPr>
        <w:t xml:space="preserve"> spaces</w:t>
      </w:r>
    </w:p>
    <w:p w:rsidR="00C8533C" w:rsidRPr="009B70D5" w:rsidRDefault="00AD7C70" w:rsidP="00D67E5A">
      <w:pPr>
        <w:pStyle w:val="ListParagraph"/>
        <w:numPr>
          <w:ilvl w:val="1"/>
          <w:numId w:val="18"/>
        </w:numPr>
        <w:autoSpaceDE w:val="0"/>
        <w:autoSpaceDN w:val="0"/>
        <w:adjustRightInd w:val="0"/>
        <w:rPr>
          <w:sz w:val="24"/>
          <w:szCs w:val="24"/>
        </w:rPr>
      </w:pPr>
      <w:r w:rsidRPr="009B70D5">
        <w:rPr>
          <w:sz w:val="24"/>
          <w:szCs w:val="24"/>
        </w:rPr>
        <w:t>Identify characteristics and differences in Drama Eras</w:t>
      </w:r>
    </w:p>
    <w:p w:rsidR="00804F47" w:rsidRPr="009B70D5" w:rsidRDefault="00804F47" w:rsidP="00804F47">
      <w:pPr>
        <w:pStyle w:val="ListParagraph"/>
        <w:autoSpaceDE w:val="0"/>
        <w:autoSpaceDN w:val="0"/>
        <w:adjustRightInd w:val="0"/>
        <w:ind w:left="1080"/>
        <w:rPr>
          <w:sz w:val="24"/>
          <w:szCs w:val="24"/>
        </w:rPr>
      </w:pPr>
    </w:p>
    <w:p w:rsidR="00564C7A" w:rsidRPr="009B70D5" w:rsidRDefault="00377FEF" w:rsidP="00D67E5A">
      <w:pPr>
        <w:pStyle w:val="ListParagraph"/>
        <w:numPr>
          <w:ilvl w:val="0"/>
          <w:numId w:val="18"/>
        </w:numPr>
        <w:rPr>
          <w:snapToGrid w:val="0"/>
          <w:sz w:val="24"/>
          <w:szCs w:val="24"/>
        </w:rPr>
      </w:pPr>
      <w:r w:rsidRPr="009B70D5">
        <w:rPr>
          <w:sz w:val="24"/>
          <w:szCs w:val="24"/>
        </w:rPr>
        <w:t>Explain</w:t>
      </w:r>
      <w:r w:rsidR="00564C7A" w:rsidRPr="009B70D5">
        <w:rPr>
          <w:sz w:val="24"/>
          <w:szCs w:val="24"/>
        </w:rPr>
        <w:t xml:space="preserve"> the collaborative nature of theatre.</w:t>
      </w:r>
    </w:p>
    <w:p w:rsidR="000133E1" w:rsidRPr="009B70D5" w:rsidRDefault="000133E1" w:rsidP="000133E1">
      <w:pPr>
        <w:pStyle w:val="ListParagraph"/>
        <w:ind w:left="1080"/>
        <w:rPr>
          <w:snapToGrid w:val="0"/>
          <w:sz w:val="24"/>
          <w:szCs w:val="24"/>
        </w:rPr>
      </w:pPr>
    </w:p>
    <w:p w:rsidR="000133E1" w:rsidRPr="009B70D5" w:rsidRDefault="00BC4EF0" w:rsidP="00D67E5A">
      <w:pPr>
        <w:pStyle w:val="ListParagraph"/>
        <w:numPr>
          <w:ilvl w:val="1"/>
          <w:numId w:val="18"/>
        </w:numPr>
        <w:rPr>
          <w:snapToGrid w:val="0"/>
          <w:sz w:val="24"/>
          <w:szCs w:val="24"/>
        </w:rPr>
      </w:pPr>
      <w:r w:rsidRPr="009B70D5">
        <w:rPr>
          <w:snapToGrid w:val="0"/>
          <w:sz w:val="24"/>
          <w:szCs w:val="24"/>
        </w:rPr>
        <w:t xml:space="preserve">Recognize the importance of </w:t>
      </w:r>
      <w:r w:rsidR="00E54463" w:rsidRPr="009B70D5">
        <w:rPr>
          <w:snapToGrid w:val="0"/>
          <w:sz w:val="24"/>
          <w:szCs w:val="24"/>
        </w:rPr>
        <w:t xml:space="preserve"> the relationship between directors and designers</w:t>
      </w:r>
    </w:p>
    <w:p w:rsidR="00E54463" w:rsidRPr="009B70D5" w:rsidRDefault="00413472" w:rsidP="00D67E5A">
      <w:pPr>
        <w:pStyle w:val="ListParagraph"/>
        <w:numPr>
          <w:ilvl w:val="1"/>
          <w:numId w:val="18"/>
        </w:numPr>
        <w:rPr>
          <w:snapToGrid w:val="0"/>
          <w:sz w:val="24"/>
          <w:szCs w:val="24"/>
        </w:rPr>
      </w:pPr>
      <w:r w:rsidRPr="009B70D5">
        <w:rPr>
          <w:snapToGrid w:val="0"/>
          <w:sz w:val="24"/>
          <w:szCs w:val="24"/>
        </w:rPr>
        <w:t>Illustrate</w:t>
      </w:r>
      <w:r w:rsidR="00C8533C" w:rsidRPr="009B70D5">
        <w:rPr>
          <w:snapToGrid w:val="0"/>
          <w:sz w:val="24"/>
          <w:szCs w:val="24"/>
        </w:rPr>
        <w:t xml:space="preserve"> the concept of the “paradox of the actor”</w:t>
      </w:r>
    </w:p>
    <w:p w:rsidR="00C8533C" w:rsidRPr="009B70D5" w:rsidRDefault="00BC4EF0" w:rsidP="00D67E5A">
      <w:pPr>
        <w:pStyle w:val="ListParagraph"/>
        <w:numPr>
          <w:ilvl w:val="1"/>
          <w:numId w:val="18"/>
        </w:numPr>
        <w:rPr>
          <w:snapToGrid w:val="0"/>
          <w:sz w:val="24"/>
          <w:szCs w:val="24"/>
        </w:rPr>
      </w:pPr>
      <w:r w:rsidRPr="009B70D5">
        <w:rPr>
          <w:snapToGrid w:val="0"/>
          <w:sz w:val="24"/>
          <w:szCs w:val="24"/>
        </w:rPr>
        <w:t>Recognize the many “jobs” in theatre</w:t>
      </w:r>
    </w:p>
    <w:p w:rsidR="00BC4EF0" w:rsidRPr="009B70D5" w:rsidRDefault="00413472" w:rsidP="00D67E5A">
      <w:pPr>
        <w:pStyle w:val="ListParagraph"/>
        <w:numPr>
          <w:ilvl w:val="1"/>
          <w:numId w:val="18"/>
        </w:numPr>
        <w:rPr>
          <w:snapToGrid w:val="0"/>
          <w:sz w:val="24"/>
          <w:szCs w:val="24"/>
        </w:rPr>
      </w:pPr>
      <w:r w:rsidRPr="009B70D5">
        <w:rPr>
          <w:snapToGrid w:val="0"/>
          <w:sz w:val="24"/>
          <w:szCs w:val="24"/>
        </w:rPr>
        <w:t xml:space="preserve">Demonstrate </w:t>
      </w:r>
      <w:r w:rsidR="00BC4EF0" w:rsidRPr="009B70D5">
        <w:rPr>
          <w:snapToGrid w:val="0"/>
          <w:sz w:val="24"/>
          <w:szCs w:val="24"/>
        </w:rPr>
        <w:t>how artists and society influence each other</w:t>
      </w:r>
    </w:p>
    <w:p w:rsidR="00054AE5" w:rsidRPr="009B70D5" w:rsidRDefault="00054AE5" w:rsidP="00470EF8">
      <w:pPr>
        <w:pStyle w:val="Heading2"/>
        <w:ind w:left="0" w:firstLine="0"/>
        <w:rPr>
          <w:szCs w:val="24"/>
        </w:rPr>
      </w:pPr>
    </w:p>
    <w:p w:rsidR="00012F06" w:rsidRPr="009B70D5" w:rsidRDefault="00012F06">
      <w:pPr>
        <w:rPr>
          <w:snapToGrid w:val="0"/>
          <w:sz w:val="24"/>
          <w:szCs w:val="24"/>
        </w:rPr>
      </w:pPr>
    </w:p>
    <w:p w:rsidR="00012F06" w:rsidRPr="009B70D5" w:rsidRDefault="00012F06" w:rsidP="00DE121B">
      <w:pPr>
        <w:pStyle w:val="Heading2"/>
        <w:numPr>
          <w:ilvl w:val="0"/>
          <w:numId w:val="13"/>
        </w:numPr>
        <w:tabs>
          <w:tab w:val="left" w:pos="720"/>
        </w:tabs>
        <w:rPr>
          <w:szCs w:val="24"/>
        </w:rPr>
      </w:pPr>
      <w:r w:rsidRPr="009B70D5">
        <w:rPr>
          <w:szCs w:val="24"/>
        </w:rPr>
        <w:t>INSTRUCTOR'S EXPECTATIONS OF STUDENTS IN CLASS</w:t>
      </w:r>
    </w:p>
    <w:p w:rsidR="00012F06" w:rsidRPr="009B70D5" w:rsidRDefault="00012F06">
      <w:pPr>
        <w:ind w:left="720" w:hanging="630"/>
        <w:rPr>
          <w:snapToGrid w:val="0"/>
          <w:sz w:val="24"/>
          <w:szCs w:val="24"/>
        </w:rPr>
      </w:pPr>
    </w:p>
    <w:p w:rsidR="00012F06" w:rsidRPr="009B70D5" w:rsidRDefault="00012F06" w:rsidP="00C1538B">
      <w:pPr>
        <w:tabs>
          <w:tab w:val="left" w:pos="3105"/>
        </w:tabs>
        <w:ind w:left="720" w:hanging="630"/>
        <w:rPr>
          <w:snapToGrid w:val="0"/>
          <w:sz w:val="24"/>
          <w:szCs w:val="24"/>
        </w:rPr>
      </w:pPr>
    </w:p>
    <w:p w:rsidR="00012F06" w:rsidRPr="009B70D5" w:rsidRDefault="00012F06" w:rsidP="00DE0A6A">
      <w:pPr>
        <w:pStyle w:val="Heading2"/>
        <w:numPr>
          <w:ilvl w:val="0"/>
          <w:numId w:val="13"/>
        </w:numPr>
        <w:tabs>
          <w:tab w:val="clear" w:pos="990"/>
          <w:tab w:val="num" w:pos="720"/>
        </w:tabs>
        <w:rPr>
          <w:szCs w:val="24"/>
        </w:rPr>
      </w:pPr>
      <w:r w:rsidRPr="009B70D5">
        <w:rPr>
          <w:szCs w:val="24"/>
        </w:rPr>
        <w:t>TEXTBOOKS AND OTHER REQUIRED MATERIALS</w:t>
      </w:r>
    </w:p>
    <w:p w:rsidR="00012F06" w:rsidRPr="009B70D5" w:rsidRDefault="00012F06">
      <w:pPr>
        <w:ind w:left="720"/>
        <w:rPr>
          <w:snapToGrid w:val="0"/>
          <w:sz w:val="24"/>
          <w:szCs w:val="24"/>
        </w:rPr>
      </w:pPr>
    </w:p>
    <w:p w:rsidR="00012F06" w:rsidRPr="009B70D5" w:rsidRDefault="00012F06">
      <w:pPr>
        <w:rPr>
          <w:snapToGrid w:val="0"/>
          <w:sz w:val="24"/>
          <w:szCs w:val="24"/>
        </w:rPr>
      </w:pPr>
    </w:p>
    <w:p w:rsidR="00012F06" w:rsidRPr="009B70D5" w:rsidRDefault="00413472">
      <w:pPr>
        <w:pStyle w:val="Heading3"/>
        <w:rPr>
          <w:szCs w:val="24"/>
        </w:rPr>
      </w:pPr>
      <w:r w:rsidRPr="009B70D5">
        <w:rPr>
          <w:szCs w:val="24"/>
        </w:rPr>
        <w:lastRenderedPageBreak/>
        <w:t>VI</w:t>
      </w:r>
      <w:r w:rsidR="00012F06" w:rsidRPr="009B70D5">
        <w:rPr>
          <w:szCs w:val="24"/>
        </w:rPr>
        <w:t>I.</w:t>
      </w:r>
      <w:r w:rsidR="00012F06" w:rsidRPr="009B70D5">
        <w:rPr>
          <w:szCs w:val="24"/>
        </w:rPr>
        <w:tab/>
        <w:t>REFERENCES</w:t>
      </w:r>
    </w:p>
    <w:p w:rsidR="00012F06" w:rsidRPr="009B70D5" w:rsidRDefault="00012F06">
      <w:pPr>
        <w:ind w:left="720"/>
        <w:rPr>
          <w:snapToGrid w:val="0"/>
          <w:sz w:val="24"/>
          <w:szCs w:val="24"/>
        </w:rPr>
      </w:pPr>
    </w:p>
    <w:p w:rsidR="006822D5" w:rsidRPr="009B70D5" w:rsidRDefault="006822D5">
      <w:pPr>
        <w:ind w:left="720"/>
        <w:rPr>
          <w:snapToGrid w:val="0"/>
          <w:sz w:val="24"/>
          <w:szCs w:val="24"/>
        </w:rPr>
      </w:pPr>
      <w:r w:rsidRPr="009B70D5">
        <w:rPr>
          <w:snapToGrid w:val="0"/>
          <w:sz w:val="24"/>
          <w:szCs w:val="24"/>
        </w:rPr>
        <w:t xml:space="preserve">The department </w:t>
      </w:r>
      <w:r w:rsidR="004818DD" w:rsidRPr="009B70D5">
        <w:rPr>
          <w:snapToGrid w:val="0"/>
          <w:sz w:val="24"/>
          <w:szCs w:val="24"/>
        </w:rPr>
        <w:t xml:space="preserve">may </w:t>
      </w:r>
      <w:r w:rsidRPr="009B70D5">
        <w:rPr>
          <w:snapToGrid w:val="0"/>
          <w:sz w:val="24"/>
          <w:szCs w:val="24"/>
        </w:rPr>
        <w:t>provide v</w:t>
      </w:r>
      <w:r w:rsidR="0007022A" w:rsidRPr="009B70D5">
        <w:rPr>
          <w:snapToGrid w:val="0"/>
          <w:sz w:val="24"/>
          <w:szCs w:val="24"/>
        </w:rPr>
        <w:t xml:space="preserve">arious play scripts to students. </w:t>
      </w:r>
      <w:r w:rsidRPr="009B70D5">
        <w:rPr>
          <w:snapToGrid w:val="0"/>
          <w:sz w:val="24"/>
          <w:szCs w:val="24"/>
        </w:rPr>
        <w:t>These will be on loan and must be returned before the end of the semester</w:t>
      </w:r>
      <w:r w:rsidR="0007022A" w:rsidRPr="009B70D5">
        <w:rPr>
          <w:snapToGrid w:val="0"/>
          <w:sz w:val="24"/>
          <w:szCs w:val="24"/>
        </w:rPr>
        <w:t>.</w:t>
      </w:r>
    </w:p>
    <w:p w:rsidR="00012F06" w:rsidRPr="009B70D5" w:rsidRDefault="00012F06">
      <w:pPr>
        <w:rPr>
          <w:snapToGrid w:val="0"/>
          <w:sz w:val="24"/>
          <w:szCs w:val="24"/>
        </w:rPr>
      </w:pPr>
    </w:p>
    <w:p w:rsidR="006822D5" w:rsidRPr="009B70D5" w:rsidRDefault="006822D5">
      <w:pPr>
        <w:rPr>
          <w:snapToGrid w:val="0"/>
          <w:sz w:val="24"/>
          <w:szCs w:val="24"/>
        </w:rPr>
      </w:pPr>
    </w:p>
    <w:p w:rsidR="00012F06" w:rsidRDefault="00413472">
      <w:pPr>
        <w:pStyle w:val="Heading3"/>
        <w:rPr>
          <w:szCs w:val="24"/>
        </w:rPr>
      </w:pPr>
      <w:r w:rsidRPr="009B70D5">
        <w:rPr>
          <w:szCs w:val="24"/>
        </w:rPr>
        <w:t>VIII</w:t>
      </w:r>
      <w:r w:rsidR="00012F06" w:rsidRPr="009B70D5">
        <w:rPr>
          <w:szCs w:val="24"/>
        </w:rPr>
        <w:t>.</w:t>
      </w:r>
      <w:r w:rsidR="00012F06" w:rsidRPr="009B70D5">
        <w:rPr>
          <w:szCs w:val="24"/>
        </w:rPr>
        <w:tab/>
        <w:t>METHODS OF INSTRUCTION AND EVALUATION</w:t>
      </w:r>
    </w:p>
    <w:p w:rsidR="00547E1F" w:rsidRPr="00547E1F" w:rsidRDefault="00547E1F" w:rsidP="00547E1F"/>
    <w:p w:rsidR="00012F06" w:rsidRPr="009B70D5" w:rsidRDefault="00012F06">
      <w:pPr>
        <w:ind w:left="720" w:hanging="720"/>
        <w:rPr>
          <w:snapToGrid w:val="0"/>
          <w:sz w:val="24"/>
          <w:szCs w:val="24"/>
        </w:rPr>
      </w:pPr>
    </w:p>
    <w:p w:rsidR="00012F06" w:rsidRDefault="00012F06">
      <w:pPr>
        <w:pStyle w:val="Heading2"/>
        <w:numPr>
          <w:ilvl w:val="0"/>
          <w:numId w:val="2"/>
        </w:numPr>
        <w:rPr>
          <w:szCs w:val="24"/>
        </w:rPr>
      </w:pPr>
      <w:r w:rsidRPr="009B70D5">
        <w:rPr>
          <w:szCs w:val="24"/>
        </w:rPr>
        <w:t>ATTENDANCE REQUIREMENTS</w:t>
      </w:r>
    </w:p>
    <w:p w:rsidR="00547E1F" w:rsidRPr="00547E1F" w:rsidRDefault="00547E1F" w:rsidP="00547E1F"/>
    <w:p w:rsidR="00C1538B" w:rsidRPr="009B70D5" w:rsidRDefault="00C1538B" w:rsidP="00E71811">
      <w:pPr>
        <w:ind w:left="720"/>
        <w:rPr>
          <w:snapToGrid w:val="0"/>
          <w:sz w:val="24"/>
          <w:szCs w:val="24"/>
        </w:rPr>
      </w:pPr>
    </w:p>
    <w:p w:rsidR="00012F06" w:rsidRPr="009B70D5" w:rsidRDefault="00012F06" w:rsidP="00E71811">
      <w:pPr>
        <w:pStyle w:val="Heading2"/>
        <w:numPr>
          <w:ilvl w:val="0"/>
          <w:numId w:val="2"/>
        </w:numPr>
        <w:rPr>
          <w:szCs w:val="24"/>
        </w:rPr>
      </w:pPr>
      <w:r w:rsidRPr="009B70D5">
        <w:rPr>
          <w:szCs w:val="24"/>
        </w:rPr>
        <w:t xml:space="preserve">COURSE </w:t>
      </w:r>
      <w:r w:rsidR="00556AE9">
        <w:rPr>
          <w:szCs w:val="24"/>
        </w:rPr>
        <w:t>OUTLINE</w:t>
      </w:r>
    </w:p>
    <w:p w:rsidR="00023A1D" w:rsidRPr="009B70D5" w:rsidRDefault="00023A1D" w:rsidP="00023A1D">
      <w:pPr>
        <w:rPr>
          <w:sz w:val="24"/>
          <w:szCs w:val="24"/>
        </w:rPr>
      </w:pPr>
    </w:p>
    <w:p w:rsidR="006B2BF1" w:rsidRDefault="006B2BF1" w:rsidP="006929DE">
      <w:pPr>
        <w:ind w:left="720"/>
        <w:rPr>
          <w:b/>
          <w:sz w:val="24"/>
        </w:rPr>
      </w:pPr>
    </w:p>
    <w:p w:rsidR="006B2BF1" w:rsidRDefault="006B2BF1" w:rsidP="006929DE">
      <w:pPr>
        <w:ind w:left="720"/>
        <w:rPr>
          <w:b/>
          <w:sz w:val="24"/>
        </w:rPr>
      </w:pPr>
    </w:p>
    <w:p w:rsidR="006B2BF1" w:rsidRDefault="006B2BF1" w:rsidP="006929DE">
      <w:pPr>
        <w:ind w:left="720"/>
        <w:rPr>
          <w:b/>
          <w:sz w:val="24"/>
        </w:rPr>
      </w:pPr>
    </w:p>
    <w:p w:rsidR="006B2BF1" w:rsidRDefault="006B2BF1" w:rsidP="006929DE">
      <w:pPr>
        <w:ind w:left="720"/>
        <w:rPr>
          <w:b/>
          <w:sz w:val="24"/>
        </w:rPr>
      </w:pPr>
    </w:p>
    <w:p w:rsidR="006B2BF1" w:rsidRDefault="006B2BF1" w:rsidP="006929DE">
      <w:pPr>
        <w:ind w:left="720"/>
        <w:rPr>
          <w:b/>
          <w:sz w:val="24"/>
        </w:rPr>
      </w:pPr>
    </w:p>
    <w:p w:rsidR="006B2BF1" w:rsidRDefault="006B2BF1" w:rsidP="006929DE">
      <w:pPr>
        <w:ind w:left="720"/>
        <w:rPr>
          <w:b/>
          <w:sz w:val="24"/>
        </w:rPr>
      </w:pPr>
    </w:p>
    <w:p w:rsidR="006B2BF1" w:rsidRDefault="006B2BF1" w:rsidP="006929DE">
      <w:pPr>
        <w:ind w:left="720"/>
        <w:rPr>
          <w:b/>
          <w:sz w:val="24"/>
        </w:rPr>
      </w:pPr>
    </w:p>
    <w:p w:rsidR="006B2BF1" w:rsidRDefault="006B2BF1" w:rsidP="006929DE">
      <w:pPr>
        <w:ind w:left="720"/>
        <w:rPr>
          <w:b/>
          <w:sz w:val="24"/>
        </w:rPr>
      </w:pPr>
    </w:p>
    <w:p w:rsidR="006B2BF1" w:rsidRDefault="006B2BF1" w:rsidP="006929DE">
      <w:pPr>
        <w:ind w:left="720"/>
        <w:rPr>
          <w:b/>
          <w:sz w:val="24"/>
        </w:rPr>
      </w:pPr>
    </w:p>
    <w:p w:rsidR="0036518A" w:rsidRDefault="0036518A" w:rsidP="006929DE">
      <w:pPr>
        <w:ind w:left="720"/>
        <w:rPr>
          <w:b/>
          <w:sz w:val="24"/>
        </w:rPr>
      </w:pPr>
    </w:p>
    <w:p w:rsidR="0036518A" w:rsidRDefault="0036518A" w:rsidP="006929DE">
      <w:pPr>
        <w:ind w:left="720"/>
        <w:rPr>
          <w:b/>
          <w:sz w:val="24"/>
        </w:rPr>
      </w:pPr>
    </w:p>
    <w:p w:rsidR="0036518A" w:rsidRDefault="0036518A" w:rsidP="006929DE">
      <w:pPr>
        <w:ind w:left="720"/>
        <w:rPr>
          <w:b/>
          <w:sz w:val="24"/>
        </w:rPr>
      </w:pPr>
    </w:p>
    <w:p w:rsidR="0036518A" w:rsidRDefault="0036518A" w:rsidP="006929DE">
      <w:pPr>
        <w:ind w:left="720"/>
        <w:rPr>
          <w:b/>
          <w:sz w:val="24"/>
        </w:rPr>
      </w:pPr>
    </w:p>
    <w:p w:rsidR="0036518A" w:rsidRDefault="0036518A" w:rsidP="006929DE">
      <w:pPr>
        <w:ind w:left="720"/>
        <w:rPr>
          <w:b/>
          <w:sz w:val="24"/>
        </w:rPr>
      </w:pPr>
    </w:p>
    <w:p w:rsidR="0036518A" w:rsidRDefault="0036518A" w:rsidP="006929DE">
      <w:pPr>
        <w:ind w:left="720"/>
        <w:rPr>
          <w:b/>
          <w:sz w:val="24"/>
        </w:rPr>
      </w:pPr>
    </w:p>
    <w:p w:rsidR="0036518A" w:rsidRDefault="0036518A" w:rsidP="006929DE">
      <w:pPr>
        <w:ind w:left="720"/>
        <w:rPr>
          <w:b/>
          <w:sz w:val="24"/>
        </w:rPr>
      </w:pPr>
    </w:p>
    <w:p w:rsidR="0036518A" w:rsidRDefault="0036518A" w:rsidP="006929DE">
      <w:pPr>
        <w:ind w:left="720"/>
        <w:rPr>
          <w:b/>
          <w:sz w:val="24"/>
        </w:rPr>
      </w:pPr>
    </w:p>
    <w:p w:rsidR="0036518A" w:rsidRPr="00176119" w:rsidRDefault="00547E1F" w:rsidP="006929DE">
      <w:pPr>
        <w:ind w:left="720"/>
        <w:rPr>
          <w:sz w:val="24"/>
        </w:rPr>
      </w:pPr>
      <w:r>
        <w:rPr>
          <w:sz w:val="24"/>
        </w:rPr>
        <w:t xml:space="preserve"> </w:t>
      </w:r>
    </w:p>
    <w:sectPr w:rsidR="0036518A" w:rsidRPr="00176119" w:rsidSect="00547E1F">
      <w:footerReference w:type="even" r:id="rId9"/>
      <w:footerReference w:type="default" r:id="rId10"/>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321" w:rsidRDefault="00AE2321">
      <w:r>
        <w:separator/>
      </w:r>
    </w:p>
  </w:endnote>
  <w:endnote w:type="continuationSeparator" w:id="0">
    <w:p w:rsidR="00AE2321" w:rsidRDefault="00AE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30" w:rsidRDefault="00F07F66">
    <w:pPr>
      <w:pStyle w:val="Footer"/>
      <w:framePr w:wrap="around" w:vAnchor="text" w:hAnchor="margin" w:xAlign="center" w:y="1"/>
      <w:rPr>
        <w:rStyle w:val="PageNumber"/>
      </w:rPr>
    </w:pPr>
    <w:r>
      <w:rPr>
        <w:rStyle w:val="PageNumber"/>
      </w:rPr>
      <w:fldChar w:fldCharType="begin"/>
    </w:r>
    <w:r w:rsidR="00766D30">
      <w:rPr>
        <w:rStyle w:val="PageNumber"/>
      </w:rPr>
      <w:instrText xml:space="preserve">PAGE  </w:instrText>
    </w:r>
    <w:r>
      <w:rPr>
        <w:rStyle w:val="PageNumber"/>
      </w:rPr>
      <w:fldChar w:fldCharType="separate"/>
    </w:r>
    <w:r w:rsidR="00766D30">
      <w:rPr>
        <w:rStyle w:val="PageNumber"/>
        <w:noProof/>
      </w:rPr>
      <w:t>1</w:t>
    </w:r>
    <w:r>
      <w:rPr>
        <w:rStyle w:val="PageNumber"/>
      </w:rPr>
      <w:fldChar w:fldCharType="end"/>
    </w:r>
  </w:p>
  <w:p w:rsidR="00766D30" w:rsidRDefault="00766D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30" w:rsidRDefault="00F07F66">
    <w:pPr>
      <w:pStyle w:val="Footer"/>
      <w:framePr w:wrap="around" w:vAnchor="text" w:hAnchor="margin" w:xAlign="center" w:y="1"/>
      <w:rPr>
        <w:rStyle w:val="PageNumber"/>
      </w:rPr>
    </w:pPr>
    <w:r>
      <w:rPr>
        <w:rStyle w:val="PageNumber"/>
      </w:rPr>
      <w:fldChar w:fldCharType="begin"/>
    </w:r>
    <w:r w:rsidR="00766D30">
      <w:rPr>
        <w:rStyle w:val="PageNumber"/>
      </w:rPr>
      <w:instrText xml:space="preserve">PAGE  </w:instrText>
    </w:r>
    <w:r>
      <w:rPr>
        <w:rStyle w:val="PageNumber"/>
      </w:rPr>
      <w:fldChar w:fldCharType="separate"/>
    </w:r>
    <w:r w:rsidR="00983D70">
      <w:rPr>
        <w:rStyle w:val="PageNumber"/>
        <w:noProof/>
      </w:rPr>
      <w:t>2</w:t>
    </w:r>
    <w:r>
      <w:rPr>
        <w:rStyle w:val="PageNumber"/>
      </w:rPr>
      <w:fldChar w:fldCharType="end"/>
    </w:r>
  </w:p>
  <w:p w:rsidR="00766D30" w:rsidRDefault="00766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321" w:rsidRDefault="00AE2321">
      <w:r>
        <w:separator/>
      </w:r>
    </w:p>
  </w:footnote>
  <w:footnote w:type="continuationSeparator" w:id="0">
    <w:p w:rsidR="00AE2321" w:rsidRDefault="00AE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004D"/>
    <w:multiLevelType w:val="singleLevel"/>
    <w:tmpl w:val="1F765846"/>
    <w:lvl w:ilvl="0">
      <w:start w:val="1"/>
      <w:numFmt w:val="decimal"/>
      <w:lvlText w:val="%1."/>
      <w:lvlJc w:val="left"/>
      <w:pPr>
        <w:tabs>
          <w:tab w:val="num" w:pos="1296"/>
        </w:tabs>
        <w:ind w:left="1296" w:hanging="576"/>
      </w:pPr>
      <w:rPr>
        <w:rFonts w:hint="default"/>
      </w:rPr>
    </w:lvl>
  </w:abstractNum>
  <w:abstractNum w:abstractNumId="1">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09332485"/>
    <w:multiLevelType w:val="singleLevel"/>
    <w:tmpl w:val="6AA49DDE"/>
    <w:lvl w:ilvl="0">
      <w:start w:val="1"/>
      <w:numFmt w:val="decimal"/>
      <w:lvlText w:val="%1."/>
      <w:lvlJc w:val="left"/>
      <w:pPr>
        <w:tabs>
          <w:tab w:val="num" w:pos="1080"/>
        </w:tabs>
        <w:ind w:left="1080" w:hanging="360"/>
      </w:pPr>
      <w:rPr>
        <w:rFonts w:hint="default"/>
      </w:rPr>
    </w:lvl>
  </w:abstractNum>
  <w:abstractNum w:abstractNumId="3">
    <w:nsid w:val="0B085488"/>
    <w:multiLevelType w:val="singleLevel"/>
    <w:tmpl w:val="7D384F22"/>
    <w:lvl w:ilvl="0">
      <w:start w:val="1"/>
      <w:numFmt w:val="decimal"/>
      <w:lvlText w:val="%1."/>
      <w:lvlJc w:val="left"/>
      <w:pPr>
        <w:tabs>
          <w:tab w:val="num" w:pos="1080"/>
        </w:tabs>
        <w:ind w:left="1080" w:hanging="360"/>
      </w:pPr>
      <w:rPr>
        <w:rFonts w:hint="default"/>
      </w:rPr>
    </w:lvl>
  </w:abstractNum>
  <w:abstractNum w:abstractNumId="4">
    <w:nsid w:val="173863B4"/>
    <w:multiLevelType w:val="singleLevel"/>
    <w:tmpl w:val="05B66966"/>
    <w:lvl w:ilvl="0">
      <w:start w:val="1"/>
      <w:numFmt w:val="upperLetter"/>
      <w:pStyle w:val="Heading6"/>
      <w:lvlText w:val="%1."/>
      <w:lvlJc w:val="left"/>
      <w:pPr>
        <w:tabs>
          <w:tab w:val="num" w:pos="1296"/>
        </w:tabs>
        <w:ind w:left="1296" w:hanging="576"/>
      </w:pPr>
      <w:rPr>
        <w:rFonts w:hint="default"/>
      </w:rPr>
    </w:lvl>
  </w:abstractNum>
  <w:abstractNum w:abstractNumId="5">
    <w:nsid w:val="1D603600"/>
    <w:multiLevelType w:val="hybridMultilevel"/>
    <w:tmpl w:val="38CC6F00"/>
    <w:lvl w:ilvl="0" w:tplc="3EC44450">
      <w:start w:val="4"/>
      <w:numFmt w:val="upperRoman"/>
      <w:lvlText w:val="%1."/>
      <w:lvlJc w:val="left"/>
      <w:pPr>
        <w:tabs>
          <w:tab w:val="num" w:pos="990"/>
        </w:tabs>
        <w:ind w:left="990" w:hanging="72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7">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8">
    <w:nsid w:val="2ED85B89"/>
    <w:multiLevelType w:val="hybridMultilevel"/>
    <w:tmpl w:val="E60282BC"/>
    <w:lvl w:ilvl="0" w:tplc="5568CCC4">
      <w:start w:val="1"/>
      <w:numFmt w:val="decimal"/>
      <w:lvlText w:val="%1."/>
      <w:lvlJc w:val="left"/>
      <w:pPr>
        <w:ind w:left="1080" w:hanging="360"/>
      </w:pPr>
      <w:rPr>
        <w:rFonts w:hint="default"/>
      </w:rPr>
    </w:lvl>
    <w:lvl w:ilvl="1" w:tplc="087856BA">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33099B"/>
    <w:multiLevelType w:val="hybridMultilevel"/>
    <w:tmpl w:val="1D0A8942"/>
    <w:lvl w:ilvl="0" w:tplc="7CF8CC38">
      <w:start w:val="22"/>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8F429C9"/>
    <w:multiLevelType w:val="hybridMultilevel"/>
    <w:tmpl w:val="BE1A7090"/>
    <w:lvl w:ilvl="0" w:tplc="F56E25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197D84"/>
    <w:multiLevelType w:val="singleLevel"/>
    <w:tmpl w:val="26166ED4"/>
    <w:lvl w:ilvl="0">
      <w:start w:val="1"/>
      <w:numFmt w:val="decimal"/>
      <w:lvlText w:val="%1."/>
      <w:lvlJc w:val="left"/>
      <w:pPr>
        <w:tabs>
          <w:tab w:val="num" w:pos="1296"/>
        </w:tabs>
        <w:ind w:left="1296" w:hanging="576"/>
      </w:pPr>
      <w:rPr>
        <w:rFonts w:hint="default"/>
      </w:rPr>
    </w:lvl>
  </w:abstractNum>
  <w:abstractNum w:abstractNumId="12">
    <w:nsid w:val="51695F62"/>
    <w:multiLevelType w:val="hybridMultilevel"/>
    <w:tmpl w:val="FFFAA306"/>
    <w:lvl w:ilvl="0" w:tplc="A17697EE">
      <w:start w:val="1"/>
      <w:numFmt w:val="upperLetter"/>
      <w:lvlText w:val="%1."/>
      <w:lvlJc w:val="left"/>
      <w:pPr>
        <w:ind w:left="1080" w:hanging="360"/>
      </w:pPr>
      <w:rPr>
        <w:rFonts w:hint="default"/>
      </w:rPr>
    </w:lvl>
    <w:lvl w:ilvl="1" w:tplc="928EB9B8">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932DEA"/>
    <w:multiLevelType w:val="singleLevel"/>
    <w:tmpl w:val="28D85786"/>
    <w:lvl w:ilvl="0">
      <w:start w:val="1"/>
      <w:numFmt w:val="upperLetter"/>
      <w:lvlText w:val="%1."/>
      <w:lvlJc w:val="left"/>
      <w:pPr>
        <w:tabs>
          <w:tab w:val="num" w:pos="1080"/>
        </w:tabs>
        <w:ind w:left="1080" w:hanging="360"/>
      </w:pPr>
      <w:rPr>
        <w:rFonts w:hint="default"/>
      </w:rPr>
    </w:lvl>
  </w:abstractNum>
  <w:abstractNum w:abstractNumId="14">
    <w:nsid w:val="6DD97544"/>
    <w:multiLevelType w:val="singleLevel"/>
    <w:tmpl w:val="8466B8B0"/>
    <w:lvl w:ilvl="0">
      <w:start w:val="1"/>
      <w:numFmt w:val="decimal"/>
      <w:lvlText w:val="%1."/>
      <w:lvlJc w:val="left"/>
      <w:pPr>
        <w:tabs>
          <w:tab w:val="num" w:pos="1296"/>
        </w:tabs>
        <w:ind w:left="1296" w:hanging="576"/>
      </w:pPr>
      <w:rPr>
        <w:rFonts w:hint="default"/>
      </w:rPr>
    </w:lvl>
  </w:abstractNum>
  <w:abstractNum w:abstractNumId="15">
    <w:nsid w:val="78D264A9"/>
    <w:multiLevelType w:val="singleLevel"/>
    <w:tmpl w:val="6936B1BC"/>
    <w:lvl w:ilvl="0">
      <w:start w:val="1"/>
      <w:numFmt w:val="lowerLetter"/>
      <w:pStyle w:val="testquestion"/>
      <w:lvlText w:val="%1."/>
      <w:lvlJc w:val="left"/>
      <w:pPr>
        <w:tabs>
          <w:tab w:val="num" w:pos="720"/>
        </w:tabs>
        <w:ind w:left="720" w:hanging="360"/>
      </w:pPr>
      <w:rPr>
        <w:rFonts w:hint="default"/>
      </w:rPr>
    </w:lvl>
  </w:abstractNum>
  <w:abstractNum w:abstractNumId="16">
    <w:nsid w:val="7C09387E"/>
    <w:multiLevelType w:val="hybridMultilevel"/>
    <w:tmpl w:val="77F0D486"/>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6"/>
  </w:num>
  <w:num w:numId="2">
    <w:abstractNumId w:val="7"/>
  </w:num>
  <w:num w:numId="3">
    <w:abstractNumId w:val="13"/>
  </w:num>
  <w:num w:numId="4">
    <w:abstractNumId w:val="4"/>
  </w:num>
  <w:num w:numId="5">
    <w:abstractNumId w:val="11"/>
  </w:num>
  <w:num w:numId="6">
    <w:abstractNumId w:val="3"/>
  </w:num>
  <w:num w:numId="7">
    <w:abstractNumId w:val="1"/>
  </w:num>
  <w:num w:numId="8">
    <w:abstractNumId w:val="17"/>
  </w:num>
  <w:num w:numId="9">
    <w:abstractNumId w:val="0"/>
  </w:num>
  <w:num w:numId="10">
    <w:abstractNumId w:val="14"/>
  </w:num>
  <w:num w:numId="11">
    <w:abstractNumId w:val="2"/>
  </w:num>
  <w:num w:numId="12">
    <w:abstractNumId w:val="15"/>
  </w:num>
  <w:num w:numId="13">
    <w:abstractNumId w:val="5"/>
  </w:num>
  <w:num w:numId="14">
    <w:abstractNumId w:val="8"/>
  </w:num>
  <w:num w:numId="15">
    <w:abstractNumId w:val="10"/>
  </w:num>
  <w:num w:numId="16">
    <w:abstractNumId w:val="9"/>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DB"/>
    <w:rsid w:val="00004670"/>
    <w:rsid w:val="00012F06"/>
    <w:rsid w:val="000133E1"/>
    <w:rsid w:val="00023A1D"/>
    <w:rsid w:val="000265CC"/>
    <w:rsid w:val="00054AE5"/>
    <w:rsid w:val="0007022A"/>
    <w:rsid w:val="00070ED0"/>
    <w:rsid w:val="00076C63"/>
    <w:rsid w:val="000B14BE"/>
    <w:rsid w:val="000D4150"/>
    <w:rsid w:val="000D4FC1"/>
    <w:rsid w:val="000E63AD"/>
    <w:rsid w:val="000E6736"/>
    <w:rsid w:val="000F7D65"/>
    <w:rsid w:val="001237D0"/>
    <w:rsid w:val="001328DB"/>
    <w:rsid w:val="0013688D"/>
    <w:rsid w:val="001501AF"/>
    <w:rsid w:val="00163B1B"/>
    <w:rsid w:val="00176119"/>
    <w:rsid w:val="001810FB"/>
    <w:rsid w:val="001C6813"/>
    <w:rsid w:val="001E3620"/>
    <w:rsid w:val="001F0BD6"/>
    <w:rsid w:val="001F1172"/>
    <w:rsid w:val="001F6059"/>
    <w:rsid w:val="0022578A"/>
    <w:rsid w:val="002324B7"/>
    <w:rsid w:val="00233792"/>
    <w:rsid w:val="00261E26"/>
    <w:rsid w:val="00283349"/>
    <w:rsid w:val="00301E08"/>
    <w:rsid w:val="003065F4"/>
    <w:rsid w:val="0032541E"/>
    <w:rsid w:val="0036518A"/>
    <w:rsid w:val="003700BC"/>
    <w:rsid w:val="00377FEF"/>
    <w:rsid w:val="00385DD6"/>
    <w:rsid w:val="003B1C91"/>
    <w:rsid w:val="003B7889"/>
    <w:rsid w:val="003D69D0"/>
    <w:rsid w:val="003F7D96"/>
    <w:rsid w:val="00403115"/>
    <w:rsid w:val="00413472"/>
    <w:rsid w:val="00441712"/>
    <w:rsid w:val="004656F1"/>
    <w:rsid w:val="0046659F"/>
    <w:rsid w:val="00470EF8"/>
    <w:rsid w:val="00473149"/>
    <w:rsid w:val="004818DD"/>
    <w:rsid w:val="00484116"/>
    <w:rsid w:val="004B7B5D"/>
    <w:rsid w:val="004E0ABA"/>
    <w:rsid w:val="004F311E"/>
    <w:rsid w:val="00520C8E"/>
    <w:rsid w:val="00531572"/>
    <w:rsid w:val="00533A19"/>
    <w:rsid w:val="00547E1F"/>
    <w:rsid w:val="00556AE9"/>
    <w:rsid w:val="00564C7A"/>
    <w:rsid w:val="00567D0F"/>
    <w:rsid w:val="00597D8F"/>
    <w:rsid w:val="005C5458"/>
    <w:rsid w:val="005C57F3"/>
    <w:rsid w:val="0060548D"/>
    <w:rsid w:val="00632C33"/>
    <w:rsid w:val="00640113"/>
    <w:rsid w:val="00650433"/>
    <w:rsid w:val="00652C15"/>
    <w:rsid w:val="00675556"/>
    <w:rsid w:val="006822D5"/>
    <w:rsid w:val="006929DE"/>
    <w:rsid w:val="006B2BF1"/>
    <w:rsid w:val="006F109A"/>
    <w:rsid w:val="007049D2"/>
    <w:rsid w:val="00707657"/>
    <w:rsid w:val="007217FA"/>
    <w:rsid w:val="00742535"/>
    <w:rsid w:val="00756DD7"/>
    <w:rsid w:val="007627CE"/>
    <w:rsid w:val="00766D30"/>
    <w:rsid w:val="00773E1A"/>
    <w:rsid w:val="00786737"/>
    <w:rsid w:val="007E4692"/>
    <w:rsid w:val="00804F47"/>
    <w:rsid w:val="0081016E"/>
    <w:rsid w:val="00821B65"/>
    <w:rsid w:val="008408AE"/>
    <w:rsid w:val="00884D0A"/>
    <w:rsid w:val="00897889"/>
    <w:rsid w:val="008C006D"/>
    <w:rsid w:val="008E47A3"/>
    <w:rsid w:val="008E5A3A"/>
    <w:rsid w:val="008E6368"/>
    <w:rsid w:val="0092499F"/>
    <w:rsid w:val="0096008C"/>
    <w:rsid w:val="00962FD0"/>
    <w:rsid w:val="00983D70"/>
    <w:rsid w:val="00990C81"/>
    <w:rsid w:val="009B70D5"/>
    <w:rsid w:val="009C37C6"/>
    <w:rsid w:val="00A61853"/>
    <w:rsid w:val="00A6397E"/>
    <w:rsid w:val="00A7228F"/>
    <w:rsid w:val="00A95D42"/>
    <w:rsid w:val="00AA4924"/>
    <w:rsid w:val="00AC4932"/>
    <w:rsid w:val="00AD7C70"/>
    <w:rsid w:val="00AE2321"/>
    <w:rsid w:val="00AF03EF"/>
    <w:rsid w:val="00B36E9D"/>
    <w:rsid w:val="00B477E6"/>
    <w:rsid w:val="00B966AB"/>
    <w:rsid w:val="00BA2CEF"/>
    <w:rsid w:val="00BC04E1"/>
    <w:rsid w:val="00BC4EF0"/>
    <w:rsid w:val="00C0579A"/>
    <w:rsid w:val="00C1538B"/>
    <w:rsid w:val="00C35A87"/>
    <w:rsid w:val="00C42672"/>
    <w:rsid w:val="00C469FE"/>
    <w:rsid w:val="00C60E49"/>
    <w:rsid w:val="00C72254"/>
    <w:rsid w:val="00C8533C"/>
    <w:rsid w:val="00CC2AC5"/>
    <w:rsid w:val="00CD6D34"/>
    <w:rsid w:val="00D011BE"/>
    <w:rsid w:val="00D14BA0"/>
    <w:rsid w:val="00D44825"/>
    <w:rsid w:val="00D52CEF"/>
    <w:rsid w:val="00D67E5A"/>
    <w:rsid w:val="00D734AA"/>
    <w:rsid w:val="00D74AE3"/>
    <w:rsid w:val="00D858BC"/>
    <w:rsid w:val="00D87B79"/>
    <w:rsid w:val="00DB24D4"/>
    <w:rsid w:val="00DD34D0"/>
    <w:rsid w:val="00DD3CAE"/>
    <w:rsid w:val="00DE0A6A"/>
    <w:rsid w:val="00DE121B"/>
    <w:rsid w:val="00E13D6B"/>
    <w:rsid w:val="00E43D2D"/>
    <w:rsid w:val="00E50621"/>
    <w:rsid w:val="00E54463"/>
    <w:rsid w:val="00E5579B"/>
    <w:rsid w:val="00E71811"/>
    <w:rsid w:val="00E80A48"/>
    <w:rsid w:val="00EA3176"/>
    <w:rsid w:val="00EB43F7"/>
    <w:rsid w:val="00ED4FEB"/>
    <w:rsid w:val="00ED7A48"/>
    <w:rsid w:val="00EE7C06"/>
    <w:rsid w:val="00EF13B4"/>
    <w:rsid w:val="00F050C9"/>
    <w:rsid w:val="00F07F66"/>
    <w:rsid w:val="00F1229F"/>
    <w:rsid w:val="00F13504"/>
    <w:rsid w:val="00F51F89"/>
    <w:rsid w:val="00F61480"/>
    <w:rsid w:val="00F645C4"/>
    <w:rsid w:val="00F646A9"/>
    <w:rsid w:val="00F85DEB"/>
    <w:rsid w:val="00F90B3B"/>
    <w:rsid w:val="00FB53AA"/>
    <w:rsid w:val="00FC5718"/>
    <w:rsid w:val="00FD1ED7"/>
    <w:rsid w:val="00FD481C"/>
    <w:rsid w:val="00FD4E38"/>
    <w:rsid w:val="00FF3E66"/>
    <w:rsid w:val="00FF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CF06F1-BA29-4FA8-88FD-4F218029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E38"/>
  </w:style>
  <w:style w:type="paragraph" w:styleId="Heading1">
    <w:name w:val="heading 1"/>
    <w:basedOn w:val="Normal"/>
    <w:next w:val="Normal"/>
    <w:qFormat/>
    <w:rsid w:val="00FD4E38"/>
    <w:pPr>
      <w:keepNext/>
      <w:outlineLvl w:val="0"/>
    </w:pPr>
    <w:rPr>
      <w:sz w:val="24"/>
    </w:rPr>
  </w:style>
  <w:style w:type="paragraph" w:styleId="Heading2">
    <w:name w:val="heading 2"/>
    <w:basedOn w:val="Normal"/>
    <w:next w:val="Normal"/>
    <w:qFormat/>
    <w:rsid w:val="00FD4E38"/>
    <w:pPr>
      <w:keepNext/>
      <w:ind w:left="720" w:hanging="720"/>
      <w:outlineLvl w:val="1"/>
    </w:pPr>
    <w:rPr>
      <w:b/>
      <w:snapToGrid w:val="0"/>
      <w:sz w:val="24"/>
    </w:rPr>
  </w:style>
  <w:style w:type="paragraph" w:styleId="Heading3">
    <w:name w:val="heading 3"/>
    <w:basedOn w:val="Normal"/>
    <w:next w:val="Normal"/>
    <w:qFormat/>
    <w:rsid w:val="00FD4E38"/>
    <w:pPr>
      <w:keepNext/>
      <w:outlineLvl w:val="2"/>
    </w:pPr>
    <w:rPr>
      <w:b/>
      <w:snapToGrid w:val="0"/>
      <w:sz w:val="24"/>
    </w:rPr>
  </w:style>
  <w:style w:type="paragraph" w:styleId="Heading4">
    <w:name w:val="heading 4"/>
    <w:basedOn w:val="Normal"/>
    <w:next w:val="Normal"/>
    <w:qFormat/>
    <w:rsid w:val="00FD4E38"/>
    <w:pPr>
      <w:keepNext/>
      <w:ind w:left="720"/>
      <w:outlineLvl w:val="3"/>
    </w:pPr>
    <w:rPr>
      <w:snapToGrid w:val="0"/>
      <w:sz w:val="24"/>
      <w:u w:val="single"/>
    </w:rPr>
  </w:style>
  <w:style w:type="paragraph" w:styleId="Heading5">
    <w:name w:val="heading 5"/>
    <w:basedOn w:val="Normal"/>
    <w:next w:val="Normal"/>
    <w:qFormat/>
    <w:rsid w:val="00FD4E38"/>
    <w:pPr>
      <w:keepNext/>
      <w:jc w:val="center"/>
      <w:outlineLvl w:val="4"/>
    </w:pPr>
    <w:rPr>
      <w:b/>
      <w:sz w:val="24"/>
    </w:rPr>
  </w:style>
  <w:style w:type="paragraph" w:styleId="Heading6">
    <w:name w:val="heading 6"/>
    <w:basedOn w:val="Normal"/>
    <w:next w:val="Normal"/>
    <w:qFormat/>
    <w:rsid w:val="00FD4E38"/>
    <w:pPr>
      <w:keepNext/>
      <w:numPr>
        <w:numId w:val="4"/>
      </w:numPr>
      <w:outlineLvl w:val="5"/>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4E38"/>
    <w:rPr>
      <w:color w:val="0000FF"/>
      <w:u w:val="single"/>
    </w:rPr>
  </w:style>
  <w:style w:type="paragraph" w:styleId="BodyTextIndent">
    <w:name w:val="Body Text Indent"/>
    <w:basedOn w:val="Normal"/>
    <w:rsid w:val="00FD4E38"/>
    <w:pPr>
      <w:ind w:left="720"/>
    </w:pPr>
    <w:rPr>
      <w:snapToGrid w:val="0"/>
      <w:sz w:val="24"/>
    </w:rPr>
  </w:style>
  <w:style w:type="paragraph" w:styleId="BodyTextIndent3">
    <w:name w:val="Body Text Indent 3"/>
    <w:basedOn w:val="Normal"/>
    <w:rsid w:val="00FD4E38"/>
    <w:pPr>
      <w:ind w:left="540" w:hanging="540"/>
    </w:pPr>
  </w:style>
  <w:style w:type="paragraph" w:styleId="BodyTextIndent2">
    <w:name w:val="Body Text Indent 2"/>
    <w:basedOn w:val="Normal"/>
    <w:rsid w:val="00FD4E38"/>
    <w:pPr>
      <w:ind w:left="2160" w:hanging="720"/>
    </w:pPr>
    <w:rPr>
      <w:rFonts w:ascii="CG Times" w:hAnsi="CG Times"/>
    </w:rPr>
  </w:style>
  <w:style w:type="paragraph" w:styleId="Footer">
    <w:name w:val="footer"/>
    <w:basedOn w:val="Normal"/>
    <w:rsid w:val="00FD4E38"/>
    <w:pPr>
      <w:tabs>
        <w:tab w:val="center" w:pos="4320"/>
        <w:tab w:val="right" w:pos="8640"/>
      </w:tabs>
    </w:pPr>
  </w:style>
  <w:style w:type="character" w:styleId="PageNumber">
    <w:name w:val="page number"/>
    <w:basedOn w:val="DefaultParagraphFont"/>
    <w:rsid w:val="00FD4E38"/>
  </w:style>
  <w:style w:type="paragraph" w:customStyle="1" w:styleId="testquestion">
    <w:name w:val="test question"/>
    <w:basedOn w:val="Normal"/>
    <w:rsid w:val="00FD4E38"/>
    <w:pPr>
      <w:numPr>
        <w:numId w:val="12"/>
      </w:numPr>
    </w:pPr>
    <w:rPr>
      <w:rFonts w:ascii="Tahoma" w:hAnsi="Tahoma"/>
      <w:snapToGrid w:val="0"/>
      <w:color w:val="000000"/>
      <w:sz w:val="24"/>
    </w:rPr>
  </w:style>
  <w:style w:type="paragraph" w:styleId="Title">
    <w:name w:val="Title"/>
    <w:basedOn w:val="Normal"/>
    <w:qFormat/>
    <w:rsid w:val="00FD4E38"/>
    <w:pPr>
      <w:jc w:val="center"/>
    </w:pPr>
    <w:rPr>
      <w:b/>
      <w:snapToGrid w:val="0"/>
      <w:color w:val="000000"/>
      <w:sz w:val="24"/>
    </w:rPr>
  </w:style>
  <w:style w:type="paragraph" w:styleId="NormalWeb">
    <w:name w:val="Normal (Web)"/>
    <w:basedOn w:val="Normal"/>
    <w:rsid w:val="00FD4E38"/>
    <w:pPr>
      <w:spacing w:before="100" w:after="100"/>
    </w:pPr>
    <w:rPr>
      <w:sz w:val="24"/>
    </w:rPr>
  </w:style>
  <w:style w:type="paragraph" w:styleId="BalloonText">
    <w:name w:val="Balloon Text"/>
    <w:basedOn w:val="Normal"/>
    <w:semiHidden/>
    <w:rsid w:val="006822D5"/>
    <w:rPr>
      <w:rFonts w:ascii="Tahoma" w:hAnsi="Tahoma" w:cs="Tahoma"/>
      <w:sz w:val="16"/>
      <w:szCs w:val="16"/>
    </w:rPr>
  </w:style>
  <w:style w:type="character" w:styleId="CommentReference">
    <w:name w:val="annotation reference"/>
    <w:basedOn w:val="DefaultParagraphFont"/>
    <w:rsid w:val="006F109A"/>
    <w:rPr>
      <w:sz w:val="16"/>
      <w:szCs w:val="16"/>
    </w:rPr>
  </w:style>
  <w:style w:type="paragraph" w:styleId="CommentText">
    <w:name w:val="annotation text"/>
    <w:basedOn w:val="Normal"/>
    <w:link w:val="CommentTextChar"/>
    <w:rsid w:val="006F109A"/>
  </w:style>
  <w:style w:type="character" w:customStyle="1" w:styleId="CommentTextChar">
    <w:name w:val="Comment Text Char"/>
    <w:basedOn w:val="DefaultParagraphFont"/>
    <w:link w:val="CommentText"/>
    <w:rsid w:val="006F109A"/>
  </w:style>
  <w:style w:type="paragraph" w:styleId="CommentSubject">
    <w:name w:val="annotation subject"/>
    <w:basedOn w:val="CommentText"/>
    <w:next w:val="CommentText"/>
    <w:link w:val="CommentSubjectChar"/>
    <w:rsid w:val="006F109A"/>
    <w:rPr>
      <w:b/>
      <w:bCs/>
    </w:rPr>
  </w:style>
  <w:style w:type="character" w:customStyle="1" w:styleId="CommentSubjectChar">
    <w:name w:val="Comment Subject Char"/>
    <w:basedOn w:val="CommentTextChar"/>
    <w:link w:val="CommentSubject"/>
    <w:rsid w:val="006F109A"/>
    <w:rPr>
      <w:b/>
      <w:bCs/>
    </w:rPr>
  </w:style>
  <w:style w:type="paragraph" w:styleId="ListParagraph">
    <w:name w:val="List Paragraph"/>
    <w:basedOn w:val="Normal"/>
    <w:uiPriority w:val="34"/>
    <w:qFormat/>
    <w:rsid w:val="00804F47"/>
    <w:pPr>
      <w:ind w:left="720"/>
      <w:contextualSpacing/>
    </w:pPr>
  </w:style>
  <w:style w:type="paragraph" w:customStyle="1" w:styleId="Default">
    <w:name w:val="Default"/>
    <w:rsid w:val="00176119"/>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nsasregents.org/transfer_articulation" TargetMode="Externa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4798</CharactersWithSpaces>
  <SharedDoc>false</SharedDoc>
  <HLinks>
    <vt:vector size="12" baseType="variant">
      <vt:variant>
        <vt:i4>7143547</vt:i4>
      </vt:variant>
      <vt:variant>
        <vt:i4>3</vt:i4>
      </vt:variant>
      <vt:variant>
        <vt:i4>0</vt:i4>
      </vt:variant>
      <vt:variant>
        <vt:i4>5</vt:i4>
      </vt:variant>
      <vt:variant>
        <vt:lpwstr>http://www.cc.ukans.edu/cwis/units</vt:lpwstr>
      </vt:variant>
      <vt:variant>
        <vt:lpwstr/>
      </vt:variant>
      <vt:variant>
        <vt:i4>1769500</vt:i4>
      </vt:variant>
      <vt:variant>
        <vt:i4>0</vt:i4>
      </vt:variant>
      <vt:variant>
        <vt:i4>0</vt:i4>
      </vt:variant>
      <vt:variant>
        <vt:i4>5</vt:i4>
      </vt:variant>
      <vt:variant>
        <vt:lpwstr>http://www.ksu.edu/admit.dars.barton-ccc.html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Erin n. Renard</dc:creator>
  <cp:lastModifiedBy>Reed, Deb</cp:lastModifiedBy>
  <cp:revision>6</cp:revision>
  <cp:lastPrinted>2011-01-04T16:01:00Z</cp:lastPrinted>
  <dcterms:created xsi:type="dcterms:W3CDTF">2015-10-09T20:32:00Z</dcterms:created>
  <dcterms:modified xsi:type="dcterms:W3CDTF">2016-08-02T14:46:00Z</dcterms:modified>
</cp:coreProperties>
</file>