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0F2" w:rsidRDefault="00F720F2" w:rsidP="00D60298">
      <w:pPr>
        <w:pStyle w:val="Title"/>
        <w:jc w:val="center"/>
        <w:rPr>
          <w:b/>
          <w:bCs/>
          <w:color w:val="000000"/>
        </w:rPr>
      </w:pPr>
    </w:p>
    <w:p w:rsidR="00F720F2" w:rsidRDefault="00F720F2" w:rsidP="00D60298">
      <w:pPr>
        <w:pStyle w:val="Title"/>
        <w:jc w:val="center"/>
        <w:rPr>
          <w:b/>
          <w:bCs/>
          <w:color w:val="000000"/>
        </w:rPr>
      </w:pPr>
    </w:p>
    <w:p w:rsidR="00F720F2" w:rsidRDefault="00F720F2" w:rsidP="00D60298">
      <w:pPr>
        <w:pStyle w:val="Title"/>
        <w:jc w:val="center"/>
        <w:rPr>
          <w:b/>
          <w:bCs/>
          <w:color w:val="000000"/>
        </w:rPr>
      </w:pPr>
    </w:p>
    <w:p w:rsidR="00E113E4" w:rsidRPr="00EA6138" w:rsidRDefault="00E113E4" w:rsidP="00D60298">
      <w:pPr>
        <w:pStyle w:val="Title"/>
        <w:jc w:val="center"/>
        <w:rPr>
          <w:color w:val="000000"/>
        </w:rPr>
      </w:pPr>
      <w:r w:rsidRPr="00EA6138">
        <w:rPr>
          <w:b/>
          <w:bCs/>
          <w:color w:val="000000"/>
        </w:rPr>
        <w:t xml:space="preserve">BARTON COMMUNITY COLLEGE </w:t>
      </w:r>
    </w:p>
    <w:p w:rsidR="00E113E4" w:rsidRPr="00EA6138" w:rsidRDefault="00E113E4" w:rsidP="00D60298">
      <w:pPr>
        <w:spacing w:after="0" w:line="240" w:lineRule="auto"/>
        <w:jc w:val="center"/>
        <w:rPr>
          <w:rFonts w:ascii="Times New Roman" w:hAnsi="Times New Roman" w:cs="Times New Roman"/>
          <w:b/>
          <w:bCs/>
          <w:color w:val="000000"/>
          <w:sz w:val="24"/>
          <w:szCs w:val="24"/>
        </w:rPr>
      </w:pPr>
      <w:r w:rsidRPr="00EA6138">
        <w:rPr>
          <w:rFonts w:ascii="Times New Roman" w:hAnsi="Times New Roman" w:cs="Times New Roman"/>
          <w:b/>
          <w:bCs/>
          <w:color w:val="000000"/>
          <w:sz w:val="24"/>
          <w:szCs w:val="24"/>
        </w:rPr>
        <w:t xml:space="preserve">COURSE SYLLABUS </w:t>
      </w:r>
    </w:p>
    <w:p w:rsidR="00E113E4" w:rsidRDefault="00E113E4" w:rsidP="00D60298">
      <w:pPr>
        <w:spacing w:after="0" w:line="240" w:lineRule="auto"/>
        <w:jc w:val="center"/>
        <w:rPr>
          <w:rFonts w:ascii="Times New Roman" w:hAnsi="Times New Roman" w:cs="Times New Roman"/>
          <w:b/>
          <w:bCs/>
          <w:color w:val="000000"/>
          <w:sz w:val="24"/>
          <w:szCs w:val="24"/>
        </w:rPr>
      </w:pPr>
    </w:p>
    <w:p w:rsidR="00F720F2" w:rsidRPr="00EA6138" w:rsidRDefault="00F720F2" w:rsidP="00D60298">
      <w:pPr>
        <w:spacing w:after="0" w:line="240" w:lineRule="auto"/>
        <w:jc w:val="center"/>
        <w:rPr>
          <w:rFonts w:ascii="Times New Roman" w:hAnsi="Times New Roman" w:cs="Times New Roman"/>
          <w:color w:val="000000"/>
          <w:sz w:val="24"/>
          <w:szCs w:val="24"/>
        </w:rPr>
      </w:pPr>
    </w:p>
    <w:p w:rsidR="00E113E4" w:rsidRPr="00EA6138" w:rsidRDefault="00E113E4" w:rsidP="00A473B9">
      <w:pPr>
        <w:pStyle w:val="Heading1"/>
        <w:numPr>
          <w:ilvl w:val="0"/>
          <w:numId w:val="7"/>
        </w:numPr>
        <w:rPr>
          <w:color w:val="000000"/>
        </w:rPr>
      </w:pPr>
      <w:r w:rsidRPr="00EA6138">
        <w:rPr>
          <w:b/>
          <w:bCs/>
          <w:color w:val="000000"/>
        </w:rPr>
        <w:t xml:space="preserve">GENERAL COURSE INFORMATION </w:t>
      </w:r>
    </w:p>
    <w:p w:rsidR="00E113E4" w:rsidRPr="00EA6138" w:rsidRDefault="00E113E4" w:rsidP="00D60298">
      <w:pPr>
        <w:spacing w:after="0" w:line="240" w:lineRule="auto"/>
        <w:rPr>
          <w:rFonts w:ascii="Times New Roman" w:hAnsi="Times New Roman" w:cs="Times New Roman"/>
          <w:color w:val="000000"/>
          <w:sz w:val="24"/>
          <w:szCs w:val="24"/>
        </w:rPr>
      </w:pPr>
      <w:r w:rsidRPr="00EA6138">
        <w:rPr>
          <w:rFonts w:ascii="Times New Roman" w:hAnsi="Times New Roman" w:cs="Times New Roman"/>
          <w:b/>
          <w:bCs/>
          <w:color w:val="000000"/>
          <w:sz w:val="24"/>
          <w:szCs w:val="24"/>
        </w:rPr>
        <w:t xml:space="preserve"> </w:t>
      </w:r>
    </w:p>
    <w:p w:rsidR="00E113E4" w:rsidRPr="00EA6138" w:rsidRDefault="00E113E4" w:rsidP="00EA6138">
      <w:pPr>
        <w:tabs>
          <w:tab w:val="left" w:pos="2520"/>
        </w:tabs>
        <w:spacing w:after="0" w:line="240" w:lineRule="auto"/>
        <w:ind w:left="360"/>
        <w:rPr>
          <w:rFonts w:ascii="Times New Roman" w:hAnsi="Times New Roman" w:cs="Times New Roman"/>
          <w:color w:val="000000"/>
          <w:sz w:val="24"/>
          <w:szCs w:val="24"/>
        </w:rPr>
      </w:pPr>
      <w:r w:rsidRPr="00EA6138">
        <w:rPr>
          <w:rFonts w:ascii="Times New Roman" w:hAnsi="Times New Roman" w:cs="Times New Roman"/>
          <w:color w:val="000000"/>
          <w:sz w:val="24"/>
          <w:szCs w:val="24"/>
          <w:u w:val="single"/>
        </w:rPr>
        <w:t>Course Number</w:t>
      </w:r>
      <w:r w:rsidR="00EA6138">
        <w:rPr>
          <w:rFonts w:ascii="Times New Roman" w:hAnsi="Times New Roman" w:cs="Times New Roman"/>
          <w:color w:val="000000"/>
          <w:sz w:val="24"/>
          <w:szCs w:val="24"/>
        </w:rPr>
        <w:t>:</w:t>
      </w:r>
      <w:r w:rsidR="00EA6138">
        <w:rPr>
          <w:rFonts w:ascii="Times New Roman" w:hAnsi="Times New Roman" w:cs="Times New Roman"/>
          <w:color w:val="000000"/>
          <w:sz w:val="24"/>
          <w:szCs w:val="24"/>
        </w:rPr>
        <w:tab/>
        <w:t>PLMB 1040</w:t>
      </w:r>
    </w:p>
    <w:p w:rsidR="00E113E4" w:rsidRPr="00EA6138" w:rsidRDefault="00E113E4" w:rsidP="00EA6138">
      <w:pPr>
        <w:tabs>
          <w:tab w:val="left" w:pos="2520"/>
        </w:tabs>
        <w:spacing w:after="0" w:line="240" w:lineRule="auto"/>
        <w:ind w:left="360"/>
        <w:rPr>
          <w:rFonts w:ascii="Times New Roman" w:hAnsi="Times New Roman" w:cs="Times New Roman"/>
          <w:color w:val="000000"/>
          <w:sz w:val="24"/>
          <w:szCs w:val="24"/>
        </w:rPr>
      </w:pPr>
      <w:r w:rsidRPr="00EA6138">
        <w:rPr>
          <w:rFonts w:ascii="Times New Roman" w:hAnsi="Times New Roman" w:cs="Times New Roman"/>
          <w:color w:val="000000"/>
          <w:sz w:val="24"/>
          <w:szCs w:val="24"/>
          <w:u w:val="single"/>
        </w:rPr>
        <w:t>Course Title</w:t>
      </w:r>
      <w:r w:rsidRPr="00EA6138">
        <w:rPr>
          <w:rFonts w:ascii="Times New Roman" w:hAnsi="Times New Roman" w:cs="Times New Roman"/>
          <w:color w:val="000000"/>
          <w:sz w:val="24"/>
          <w:szCs w:val="24"/>
        </w:rPr>
        <w:t xml:space="preserve">:   </w:t>
      </w:r>
      <w:r w:rsidR="00EA6138">
        <w:rPr>
          <w:rFonts w:ascii="Times New Roman" w:hAnsi="Times New Roman" w:cs="Times New Roman"/>
          <w:color w:val="000000"/>
          <w:sz w:val="24"/>
          <w:szCs w:val="24"/>
        </w:rPr>
        <w:tab/>
      </w:r>
      <w:r w:rsidR="00F03DAF" w:rsidRPr="00EA6138">
        <w:rPr>
          <w:rFonts w:ascii="Times New Roman" w:hAnsi="Times New Roman" w:cs="Times New Roman"/>
          <w:color w:val="000000"/>
          <w:sz w:val="24"/>
          <w:szCs w:val="24"/>
        </w:rPr>
        <w:t>Commercial Drawing</w:t>
      </w:r>
    </w:p>
    <w:p w:rsidR="00E113E4" w:rsidRPr="00EA6138" w:rsidRDefault="00E113E4" w:rsidP="00EA6138">
      <w:pPr>
        <w:tabs>
          <w:tab w:val="left" w:pos="2520"/>
        </w:tabs>
        <w:spacing w:after="0" w:line="240" w:lineRule="auto"/>
        <w:ind w:left="360"/>
        <w:rPr>
          <w:rFonts w:ascii="Times New Roman" w:hAnsi="Times New Roman" w:cs="Times New Roman"/>
          <w:color w:val="000000"/>
          <w:sz w:val="24"/>
          <w:szCs w:val="24"/>
        </w:rPr>
      </w:pPr>
      <w:r w:rsidRPr="00EA6138">
        <w:rPr>
          <w:rFonts w:ascii="Times New Roman" w:hAnsi="Times New Roman" w:cs="Times New Roman"/>
          <w:color w:val="000000"/>
          <w:sz w:val="24"/>
          <w:szCs w:val="24"/>
          <w:u w:val="single"/>
        </w:rPr>
        <w:t>Credit Hours</w:t>
      </w:r>
      <w:r w:rsidRPr="00EA6138">
        <w:rPr>
          <w:rFonts w:ascii="Times New Roman" w:hAnsi="Times New Roman" w:cs="Times New Roman"/>
          <w:color w:val="000000"/>
          <w:sz w:val="24"/>
          <w:szCs w:val="24"/>
        </w:rPr>
        <w:t xml:space="preserve">:   </w:t>
      </w:r>
      <w:r w:rsidR="00EA6138">
        <w:rPr>
          <w:rFonts w:ascii="Times New Roman" w:hAnsi="Times New Roman" w:cs="Times New Roman"/>
          <w:color w:val="000000"/>
          <w:sz w:val="24"/>
          <w:szCs w:val="24"/>
        </w:rPr>
        <w:tab/>
      </w:r>
      <w:r w:rsidR="00897E83" w:rsidRPr="00EA6138">
        <w:rPr>
          <w:rFonts w:ascii="Times New Roman" w:hAnsi="Times New Roman" w:cs="Times New Roman"/>
          <w:color w:val="000000"/>
          <w:sz w:val="24"/>
          <w:szCs w:val="24"/>
        </w:rPr>
        <w:t>2</w:t>
      </w:r>
    </w:p>
    <w:p w:rsidR="00E113E4" w:rsidRPr="00EA6138" w:rsidRDefault="00E113E4" w:rsidP="00EA6138">
      <w:pPr>
        <w:tabs>
          <w:tab w:val="left" w:pos="2520"/>
        </w:tabs>
        <w:spacing w:after="0" w:line="240" w:lineRule="auto"/>
        <w:ind w:left="360"/>
        <w:rPr>
          <w:rFonts w:ascii="Times New Roman" w:hAnsi="Times New Roman" w:cs="Times New Roman"/>
          <w:color w:val="000000"/>
          <w:sz w:val="24"/>
          <w:szCs w:val="24"/>
        </w:rPr>
      </w:pPr>
      <w:r w:rsidRPr="00EA6138">
        <w:rPr>
          <w:rFonts w:ascii="Times New Roman" w:hAnsi="Times New Roman" w:cs="Times New Roman"/>
          <w:color w:val="000000"/>
          <w:sz w:val="24"/>
          <w:szCs w:val="24"/>
          <w:u w:val="single"/>
        </w:rPr>
        <w:t>Prerequisite</w:t>
      </w:r>
      <w:r w:rsidRPr="00EA6138">
        <w:rPr>
          <w:rFonts w:ascii="Times New Roman" w:hAnsi="Times New Roman" w:cs="Times New Roman"/>
          <w:color w:val="000000"/>
          <w:sz w:val="24"/>
          <w:szCs w:val="24"/>
        </w:rPr>
        <w:t xml:space="preserve">:   </w:t>
      </w:r>
      <w:r w:rsidR="00EA6138">
        <w:rPr>
          <w:rFonts w:ascii="Times New Roman" w:hAnsi="Times New Roman" w:cs="Times New Roman"/>
          <w:color w:val="000000"/>
          <w:sz w:val="24"/>
          <w:szCs w:val="24"/>
        </w:rPr>
        <w:tab/>
      </w:r>
      <w:r w:rsidR="00876569">
        <w:rPr>
          <w:rFonts w:ascii="Times New Roman" w:hAnsi="Times New Roman" w:cs="Times New Roman"/>
          <w:color w:val="000000"/>
          <w:sz w:val="24"/>
          <w:szCs w:val="24"/>
        </w:rPr>
        <w:t xml:space="preserve">PLMB 1010 </w:t>
      </w:r>
      <w:bookmarkStart w:id="0" w:name="_GoBack"/>
      <w:bookmarkEnd w:id="0"/>
      <w:r w:rsidR="00A5448A" w:rsidRPr="00EA6138">
        <w:rPr>
          <w:rFonts w:ascii="Times New Roman" w:hAnsi="Times New Roman" w:cs="Times New Roman"/>
          <w:color w:val="000000"/>
          <w:sz w:val="24"/>
          <w:szCs w:val="24"/>
        </w:rPr>
        <w:t>Plumbing Systems</w:t>
      </w:r>
      <w:r w:rsidR="00EE31B9" w:rsidRPr="00EA6138">
        <w:rPr>
          <w:rFonts w:ascii="Times New Roman" w:hAnsi="Times New Roman" w:cs="Times New Roman"/>
          <w:color w:val="000000"/>
          <w:sz w:val="24"/>
          <w:szCs w:val="24"/>
        </w:rPr>
        <w:t xml:space="preserve"> </w:t>
      </w:r>
    </w:p>
    <w:p w:rsidR="00E113E4" w:rsidRPr="00EA6138" w:rsidRDefault="00E113E4" w:rsidP="00EA6138">
      <w:pPr>
        <w:tabs>
          <w:tab w:val="left" w:pos="2520"/>
        </w:tabs>
        <w:spacing w:after="0" w:line="240" w:lineRule="auto"/>
        <w:ind w:left="360"/>
        <w:rPr>
          <w:rFonts w:ascii="Times New Roman" w:hAnsi="Times New Roman" w:cs="Times New Roman"/>
          <w:color w:val="000000"/>
          <w:sz w:val="24"/>
          <w:szCs w:val="24"/>
        </w:rPr>
      </w:pPr>
      <w:r w:rsidRPr="00EA6138">
        <w:rPr>
          <w:rFonts w:ascii="Times New Roman" w:hAnsi="Times New Roman" w:cs="Times New Roman"/>
          <w:color w:val="000000"/>
          <w:sz w:val="24"/>
          <w:szCs w:val="24"/>
          <w:u w:val="single"/>
        </w:rPr>
        <w:t>Division/Discipline</w:t>
      </w:r>
      <w:r w:rsidRPr="00EA6138">
        <w:rPr>
          <w:rFonts w:ascii="Times New Roman" w:hAnsi="Times New Roman" w:cs="Times New Roman"/>
          <w:color w:val="000000"/>
          <w:sz w:val="24"/>
          <w:szCs w:val="24"/>
        </w:rPr>
        <w:t xml:space="preserve">:   </w:t>
      </w:r>
      <w:r w:rsidR="00603283" w:rsidRPr="00EA6138">
        <w:rPr>
          <w:rFonts w:ascii="Times New Roman" w:hAnsi="Times New Roman" w:cs="Times New Roman"/>
          <w:color w:val="000000"/>
          <w:sz w:val="24"/>
          <w:szCs w:val="24"/>
        </w:rPr>
        <w:t>Workforce Training and Community Education/Carpentry</w:t>
      </w:r>
    </w:p>
    <w:p w:rsidR="00E113E4" w:rsidRPr="00EA6138" w:rsidRDefault="00E113E4" w:rsidP="00EA6138">
      <w:pPr>
        <w:tabs>
          <w:tab w:val="left" w:pos="2520"/>
        </w:tabs>
        <w:spacing w:after="0" w:line="240" w:lineRule="auto"/>
        <w:ind w:left="360"/>
        <w:rPr>
          <w:rFonts w:ascii="Times New Roman" w:hAnsi="Times New Roman" w:cs="Times New Roman"/>
          <w:color w:val="000000"/>
          <w:sz w:val="24"/>
          <w:szCs w:val="24"/>
        </w:rPr>
      </w:pPr>
      <w:r w:rsidRPr="00EA6138">
        <w:rPr>
          <w:rFonts w:ascii="Times New Roman" w:hAnsi="Times New Roman" w:cs="Times New Roman"/>
          <w:color w:val="000000"/>
          <w:sz w:val="24"/>
          <w:szCs w:val="24"/>
          <w:u w:val="single"/>
        </w:rPr>
        <w:t>Course Description</w:t>
      </w:r>
      <w:r w:rsidRPr="00EA6138">
        <w:rPr>
          <w:rFonts w:ascii="Times New Roman" w:hAnsi="Times New Roman" w:cs="Times New Roman"/>
          <w:color w:val="000000"/>
          <w:sz w:val="24"/>
          <w:szCs w:val="24"/>
        </w:rPr>
        <w:t xml:space="preserve">:   </w:t>
      </w:r>
      <w:r w:rsidR="00F720F2">
        <w:rPr>
          <w:rFonts w:ascii="Times New Roman" w:hAnsi="Times New Roman" w:cs="Times New Roman"/>
          <w:color w:val="000000"/>
          <w:sz w:val="24"/>
          <w:szCs w:val="24"/>
        </w:rPr>
        <w:tab/>
      </w:r>
      <w:r w:rsidR="00C206AB" w:rsidRPr="00EA6138">
        <w:rPr>
          <w:rFonts w:ascii="Times New Roman" w:hAnsi="Times New Roman" w:cs="Times New Roman"/>
          <w:color w:val="000000"/>
          <w:sz w:val="24"/>
          <w:szCs w:val="24"/>
        </w:rPr>
        <w:t xml:space="preserve">The course </w:t>
      </w:r>
      <w:r w:rsidR="00897E83" w:rsidRPr="00EA6138">
        <w:rPr>
          <w:rFonts w:ascii="Times New Roman" w:hAnsi="Times New Roman" w:cs="Times New Roman"/>
          <w:color w:val="000000"/>
          <w:sz w:val="24"/>
          <w:szCs w:val="24"/>
        </w:rPr>
        <w:t xml:space="preserve">covers </w:t>
      </w:r>
      <w:r w:rsidR="007B2A3C" w:rsidRPr="00EA6138">
        <w:rPr>
          <w:rFonts w:ascii="Times New Roman" w:hAnsi="Times New Roman" w:cs="Times New Roman"/>
          <w:color w:val="000000"/>
          <w:sz w:val="24"/>
          <w:szCs w:val="24"/>
        </w:rPr>
        <w:t>identification and interpretation of civil, architectural, structural, HVAC/mechanical, plumbing, and electrical drawings</w:t>
      </w:r>
      <w:r w:rsidR="00EE31B9" w:rsidRPr="00EA6138">
        <w:rPr>
          <w:rFonts w:ascii="Times New Roman" w:hAnsi="Times New Roman" w:cs="Times New Roman"/>
          <w:color w:val="000000"/>
          <w:sz w:val="24"/>
          <w:szCs w:val="24"/>
        </w:rPr>
        <w:t>.</w:t>
      </w:r>
      <w:r w:rsidR="007B2A3C" w:rsidRPr="00EA6138">
        <w:rPr>
          <w:rFonts w:ascii="Times New Roman" w:hAnsi="Times New Roman" w:cs="Times New Roman"/>
          <w:color w:val="000000"/>
          <w:sz w:val="24"/>
          <w:szCs w:val="24"/>
        </w:rPr>
        <w:t xml:space="preserve"> </w:t>
      </w:r>
      <w:r w:rsidR="00EE31B9" w:rsidRPr="00EA6138">
        <w:rPr>
          <w:rFonts w:ascii="Times New Roman" w:hAnsi="Times New Roman" w:cs="Times New Roman"/>
          <w:color w:val="000000"/>
          <w:sz w:val="24"/>
          <w:szCs w:val="24"/>
        </w:rPr>
        <w:t xml:space="preserve">Students will learn </w:t>
      </w:r>
      <w:r w:rsidR="007B2A3C" w:rsidRPr="00EA6138">
        <w:rPr>
          <w:rFonts w:ascii="Times New Roman" w:hAnsi="Times New Roman" w:cs="Times New Roman"/>
          <w:color w:val="000000"/>
          <w:sz w:val="24"/>
          <w:szCs w:val="24"/>
        </w:rPr>
        <w:t>how</w:t>
      </w:r>
      <w:r w:rsidR="00EE31B9" w:rsidRPr="00EA6138">
        <w:rPr>
          <w:rFonts w:ascii="Times New Roman" w:hAnsi="Times New Roman" w:cs="Times New Roman"/>
          <w:color w:val="000000"/>
          <w:sz w:val="24"/>
          <w:szCs w:val="24"/>
        </w:rPr>
        <w:t xml:space="preserve"> to use the drawings </w:t>
      </w:r>
      <w:r w:rsidR="007B2A3C" w:rsidRPr="00EA6138">
        <w:rPr>
          <w:rFonts w:ascii="Times New Roman" w:hAnsi="Times New Roman" w:cs="Times New Roman"/>
          <w:color w:val="000000"/>
          <w:sz w:val="24"/>
          <w:szCs w:val="24"/>
        </w:rPr>
        <w:t>to ensure accurate dimensions, generate RFIs, locate plumbing entry points, and establish piping routes and fixture locations.</w:t>
      </w:r>
    </w:p>
    <w:p w:rsidR="007B2A3C" w:rsidRDefault="007B2A3C" w:rsidP="007B2A3C">
      <w:pPr>
        <w:spacing w:after="0" w:line="240" w:lineRule="auto"/>
        <w:ind w:left="360"/>
        <w:rPr>
          <w:rFonts w:ascii="Times New Roman" w:hAnsi="Times New Roman" w:cs="Times New Roman"/>
          <w:color w:val="000000"/>
          <w:sz w:val="24"/>
          <w:szCs w:val="24"/>
        </w:rPr>
      </w:pPr>
    </w:p>
    <w:p w:rsidR="00F720F2" w:rsidRDefault="00F720F2" w:rsidP="007B2A3C">
      <w:pPr>
        <w:spacing w:after="0" w:line="240" w:lineRule="auto"/>
        <w:ind w:left="360"/>
        <w:rPr>
          <w:rFonts w:ascii="Times New Roman" w:hAnsi="Times New Roman" w:cs="Times New Roman"/>
          <w:color w:val="000000"/>
          <w:sz w:val="24"/>
          <w:szCs w:val="24"/>
        </w:rPr>
      </w:pPr>
    </w:p>
    <w:p w:rsidR="00F720F2" w:rsidRPr="00F720F2" w:rsidRDefault="00F720F2" w:rsidP="00F720F2">
      <w:pPr>
        <w:pStyle w:val="ListParagraph"/>
        <w:numPr>
          <w:ilvl w:val="0"/>
          <w:numId w:val="7"/>
        </w:numPr>
        <w:spacing w:after="0" w:line="240" w:lineRule="auto"/>
        <w:rPr>
          <w:rFonts w:ascii="Times New Roman" w:hAnsi="Times New Roman" w:cs="Times New Roman"/>
          <w:b/>
          <w:color w:val="000000"/>
          <w:sz w:val="24"/>
          <w:szCs w:val="24"/>
        </w:rPr>
      </w:pPr>
      <w:r w:rsidRPr="00F720F2">
        <w:rPr>
          <w:rFonts w:ascii="Times New Roman" w:hAnsi="Times New Roman" w:cs="Times New Roman"/>
          <w:b/>
          <w:color w:val="000000"/>
          <w:sz w:val="24"/>
          <w:szCs w:val="24"/>
        </w:rPr>
        <w:t>INSTRUCTOR INFORMATION</w:t>
      </w:r>
    </w:p>
    <w:p w:rsidR="00F720F2" w:rsidRDefault="00F720F2" w:rsidP="00F720F2">
      <w:pPr>
        <w:spacing w:after="0" w:line="240" w:lineRule="auto"/>
        <w:rPr>
          <w:rFonts w:ascii="Times New Roman" w:hAnsi="Times New Roman" w:cs="Times New Roman"/>
          <w:color w:val="000000"/>
          <w:sz w:val="24"/>
          <w:szCs w:val="24"/>
        </w:rPr>
      </w:pPr>
    </w:p>
    <w:p w:rsidR="00F720F2" w:rsidRPr="00F720F2" w:rsidRDefault="00F720F2" w:rsidP="00F720F2">
      <w:pPr>
        <w:spacing w:after="0" w:line="240" w:lineRule="auto"/>
        <w:rPr>
          <w:rFonts w:ascii="Times New Roman" w:hAnsi="Times New Roman" w:cs="Times New Roman"/>
          <w:color w:val="000000"/>
          <w:sz w:val="24"/>
          <w:szCs w:val="24"/>
        </w:rPr>
      </w:pPr>
    </w:p>
    <w:p w:rsidR="00E113E4" w:rsidRPr="00EA6138" w:rsidRDefault="00F720F2" w:rsidP="00A473B9">
      <w:pPr>
        <w:pStyle w:val="Heading1"/>
        <w:numPr>
          <w:ilvl w:val="0"/>
          <w:numId w:val="7"/>
        </w:numPr>
        <w:rPr>
          <w:color w:val="000000"/>
        </w:rPr>
      </w:pPr>
      <w:r>
        <w:rPr>
          <w:b/>
          <w:bCs/>
          <w:color w:val="000000"/>
        </w:rPr>
        <w:t>COLLEGE POLICIES</w:t>
      </w:r>
    </w:p>
    <w:p w:rsidR="00E113E4" w:rsidRPr="00EA6138" w:rsidRDefault="00E113E4" w:rsidP="00D60298">
      <w:pPr>
        <w:spacing w:after="0" w:line="240" w:lineRule="auto"/>
        <w:rPr>
          <w:rFonts w:ascii="Times New Roman" w:hAnsi="Times New Roman" w:cs="Times New Roman"/>
          <w:color w:val="000000"/>
          <w:sz w:val="24"/>
          <w:szCs w:val="24"/>
        </w:rPr>
      </w:pPr>
      <w:r w:rsidRPr="00EA6138">
        <w:rPr>
          <w:rFonts w:ascii="Times New Roman" w:hAnsi="Times New Roman" w:cs="Times New Roman"/>
          <w:color w:val="000000"/>
          <w:sz w:val="24"/>
          <w:szCs w:val="24"/>
        </w:rPr>
        <w:t xml:space="preserve"> </w:t>
      </w:r>
    </w:p>
    <w:p w:rsidR="00F720F2" w:rsidRDefault="00F720F2" w:rsidP="00F720F2">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F720F2" w:rsidRDefault="00F720F2" w:rsidP="00F720F2">
      <w:pPr>
        <w:spacing w:after="0" w:line="240" w:lineRule="auto"/>
        <w:ind w:left="360"/>
        <w:rPr>
          <w:rFonts w:ascii="Times New Roman" w:hAnsi="Times New Roman" w:cs="Times New Roman"/>
          <w:color w:val="000000"/>
          <w:sz w:val="24"/>
          <w:szCs w:val="24"/>
        </w:rPr>
      </w:pPr>
    </w:p>
    <w:p w:rsidR="00F720F2" w:rsidRDefault="00F720F2" w:rsidP="00F720F2">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F720F2" w:rsidRDefault="00F720F2" w:rsidP="00F720F2">
      <w:pPr>
        <w:spacing w:after="0" w:line="240" w:lineRule="auto"/>
        <w:ind w:left="360"/>
        <w:rPr>
          <w:rFonts w:ascii="Times New Roman" w:hAnsi="Times New Roman" w:cs="Times New Roman"/>
          <w:color w:val="000000"/>
          <w:sz w:val="24"/>
          <w:szCs w:val="24"/>
        </w:rPr>
      </w:pPr>
    </w:p>
    <w:p w:rsidR="00F720F2" w:rsidRDefault="00F720F2" w:rsidP="00F720F2">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F720F2" w:rsidRDefault="00F720F2" w:rsidP="00F720F2">
      <w:pPr>
        <w:spacing w:after="0" w:line="240" w:lineRule="auto"/>
        <w:ind w:left="360"/>
        <w:rPr>
          <w:rFonts w:ascii="Times New Roman" w:hAnsi="Times New Roman" w:cs="Times New Roman"/>
          <w:color w:val="000000"/>
          <w:sz w:val="24"/>
          <w:szCs w:val="24"/>
        </w:rPr>
      </w:pPr>
    </w:p>
    <w:p w:rsidR="00F720F2" w:rsidRDefault="00F720F2" w:rsidP="00F720F2">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Any student seeking an accommodation under the provisions of the Americans with Disability Act (ADA) is to notify Student Support Services via email at </w:t>
      </w:r>
      <w:hyperlink r:id="rId6" w:history="1">
        <w:r w:rsidRPr="00CC2A84">
          <w:rPr>
            <w:rStyle w:val="Hyperlink"/>
            <w:rFonts w:ascii="Times New Roman" w:hAnsi="Times New Roman" w:cs="Times New Roman"/>
            <w:sz w:val="24"/>
            <w:szCs w:val="24"/>
          </w:rPr>
          <w:t>disabilityservices@bartonccc.edu</w:t>
        </w:r>
      </w:hyperlink>
      <w:r>
        <w:rPr>
          <w:rFonts w:ascii="Times New Roman" w:hAnsi="Times New Roman" w:cs="Times New Roman"/>
          <w:color w:val="000000"/>
          <w:sz w:val="24"/>
          <w:szCs w:val="24"/>
        </w:rPr>
        <w:t>.</w:t>
      </w:r>
    </w:p>
    <w:p w:rsidR="00F720F2" w:rsidRDefault="00F720F2" w:rsidP="00D60298">
      <w:pPr>
        <w:spacing w:after="0" w:line="240" w:lineRule="auto"/>
        <w:rPr>
          <w:rFonts w:ascii="Times New Roman" w:hAnsi="Times New Roman" w:cs="Times New Roman"/>
          <w:color w:val="000000"/>
          <w:sz w:val="24"/>
          <w:szCs w:val="24"/>
        </w:rPr>
      </w:pPr>
    </w:p>
    <w:p w:rsidR="00E113E4" w:rsidRPr="00EA6138" w:rsidRDefault="00E113E4" w:rsidP="00D60298">
      <w:pPr>
        <w:spacing w:after="0" w:line="240" w:lineRule="auto"/>
        <w:rPr>
          <w:rFonts w:ascii="Times New Roman" w:hAnsi="Times New Roman" w:cs="Times New Roman"/>
          <w:color w:val="000000"/>
          <w:sz w:val="24"/>
          <w:szCs w:val="24"/>
        </w:rPr>
      </w:pPr>
      <w:r w:rsidRPr="00EA6138">
        <w:rPr>
          <w:rFonts w:ascii="Times New Roman" w:hAnsi="Times New Roman" w:cs="Times New Roman"/>
          <w:color w:val="000000"/>
          <w:sz w:val="24"/>
          <w:szCs w:val="24"/>
        </w:rPr>
        <w:t xml:space="preserve">  </w:t>
      </w:r>
    </w:p>
    <w:p w:rsidR="00E113E4" w:rsidRPr="00EA6138" w:rsidRDefault="00E113E4" w:rsidP="00A473B9">
      <w:pPr>
        <w:pStyle w:val="Heading1"/>
        <w:numPr>
          <w:ilvl w:val="0"/>
          <w:numId w:val="7"/>
        </w:numPr>
        <w:rPr>
          <w:b/>
          <w:bCs/>
          <w:color w:val="000000"/>
        </w:rPr>
      </w:pPr>
      <w:r w:rsidRPr="00EA6138">
        <w:rPr>
          <w:b/>
          <w:bCs/>
          <w:color w:val="000000"/>
        </w:rPr>
        <w:t xml:space="preserve">COURSE AS VIEWED IN THE TOTAL CURRICULUM </w:t>
      </w:r>
    </w:p>
    <w:p w:rsidR="00BE0ABB" w:rsidRPr="00EA6138" w:rsidRDefault="00BE0ABB" w:rsidP="00BE0ABB">
      <w:pPr>
        <w:pStyle w:val="Default"/>
      </w:pPr>
    </w:p>
    <w:p w:rsidR="00BE0ABB" w:rsidRPr="00EA6138" w:rsidRDefault="00BE0ABB" w:rsidP="00BE0ABB">
      <w:pPr>
        <w:spacing w:after="0" w:line="240" w:lineRule="auto"/>
        <w:ind w:left="360"/>
        <w:rPr>
          <w:rFonts w:ascii="Times New Roman" w:eastAsia="Times New Roman" w:hAnsi="Times New Roman" w:cs="Times New Roman"/>
          <w:sz w:val="24"/>
          <w:szCs w:val="24"/>
        </w:rPr>
      </w:pPr>
      <w:r w:rsidRPr="00EA6138">
        <w:rPr>
          <w:rFonts w:ascii="Times New Roman" w:eastAsia="Times New Roman" w:hAnsi="Times New Roman" w:cs="Times New Roman"/>
          <w:sz w:val="24"/>
          <w:szCs w:val="24"/>
        </w:rPr>
        <w:t xml:space="preserve">This course is intended to prepare entry level employees or train incumbent workers in the carpentry/construction industry to perform identified job tasks to comply with federal regulations and industry standards. The course includes practical and classroom training. Upon successful completion of the course participants will be prepared to demonstrate identified skills to employers for qualification purposes. </w:t>
      </w:r>
    </w:p>
    <w:p w:rsidR="004F176B" w:rsidRDefault="004F176B" w:rsidP="00865010">
      <w:pPr>
        <w:pStyle w:val="Default"/>
        <w:rPr>
          <w:color w:val="7030A0"/>
        </w:rPr>
      </w:pPr>
    </w:p>
    <w:p w:rsidR="00F720F2" w:rsidRDefault="00F720F2" w:rsidP="00865010">
      <w:pPr>
        <w:pStyle w:val="Default"/>
        <w:rPr>
          <w:color w:val="7030A0"/>
        </w:rPr>
      </w:pPr>
    </w:p>
    <w:p w:rsidR="00F720F2" w:rsidRDefault="00F720F2" w:rsidP="00865010">
      <w:pPr>
        <w:pStyle w:val="Default"/>
        <w:rPr>
          <w:color w:val="7030A0"/>
        </w:rPr>
      </w:pPr>
    </w:p>
    <w:p w:rsidR="00F720F2" w:rsidRDefault="00F720F2" w:rsidP="00865010">
      <w:pPr>
        <w:pStyle w:val="Default"/>
        <w:rPr>
          <w:color w:val="7030A0"/>
        </w:rPr>
      </w:pPr>
    </w:p>
    <w:p w:rsidR="00F720F2" w:rsidRDefault="00F720F2" w:rsidP="00865010">
      <w:pPr>
        <w:pStyle w:val="Default"/>
        <w:rPr>
          <w:color w:val="7030A0"/>
        </w:rPr>
      </w:pPr>
    </w:p>
    <w:p w:rsidR="00F720F2" w:rsidRDefault="00F720F2" w:rsidP="00865010">
      <w:pPr>
        <w:pStyle w:val="Default"/>
        <w:rPr>
          <w:color w:val="7030A0"/>
        </w:rPr>
      </w:pPr>
    </w:p>
    <w:p w:rsidR="00F720F2" w:rsidRPr="00EA6138" w:rsidRDefault="00F720F2" w:rsidP="00865010">
      <w:pPr>
        <w:pStyle w:val="Default"/>
        <w:rPr>
          <w:color w:val="7030A0"/>
        </w:rPr>
      </w:pPr>
    </w:p>
    <w:p w:rsidR="00E113E4" w:rsidRPr="00EA6138" w:rsidRDefault="00E113E4" w:rsidP="00A473B9">
      <w:pPr>
        <w:pStyle w:val="Heading1"/>
        <w:numPr>
          <w:ilvl w:val="0"/>
          <w:numId w:val="7"/>
        </w:numPr>
        <w:rPr>
          <w:color w:val="000000"/>
        </w:rPr>
      </w:pPr>
      <w:r w:rsidRPr="00EA6138">
        <w:rPr>
          <w:b/>
          <w:bCs/>
          <w:color w:val="000000"/>
        </w:rPr>
        <w:t xml:space="preserve">ASSESSMENT OF STUDENT LEARNING </w:t>
      </w:r>
    </w:p>
    <w:p w:rsidR="00E113E4" w:rsidRPr="00EA6138" w:rsidRDefault="00E113E4" w:rsidP="00D60298">
      <w:pPr>
        <w:spacing w:after="0" w:line="240" w:lineRule="auto"/>
        <w:rPr>
          <w:rFonts w:ascii="Times New Roman" w:hAnsi="Times New Roman" w:cs="Times New Roman"/>
          <w:color w:val="000000"/>
          <w:sz w:val="24"/>
          <w:szCs w:val="24"/>
        </w:rPr>
      </w:pPr>
      <w:r w:rsidRPr="00EA6138">
        <w:rPr>
          <w:rFonts w:ascii="Times New Roman" w:hAnsi="Times New Roman" w:cs="Times New Roman"/>
          <w:color w:val="000000"/>
          <w:sz w:val="24"/>
          <w:szCs w:val="24"/>
        </w:rPr>
        <w:t xml:space="preserve"> </w:t>
      </w:r>
    </w:p>
    <w:p w:rsidR="00E113E4" w:rsidRPr="00EA6138" w:rsidRDefault="00E113E4" w:rsidP="00A473B9">
      <w:pPr>
        <w:pStyle w:val="BodyTextIndent"/>
        <w:ind w:left="360"/>
        <w:rPr>
          <w:color w:val="000000"/>
        </w:rPr>
      </w:pPr>
      <w:r w:rsidRPr="00EA613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BE0ABB" w:rsidRPr="00EA6138" w:rsidRDefault="00BE0ABB" w:rsidP="00BE0ABB">
      <w:pPr>
        <w:pStyle w:val="Default"/>
      </w:pPr>
    </w:p>
    <w:p w:rsidR="00E113E4" w:rsidRPr="00EA6138" w:rsidRDefault="00F720F2" w:rsidP="00BE0ABB">
      <w:pPr>
        <w:pStyle w:val="Default"/>
        <w:ind w:left="360"/>
      </w:pPr>
      <w:r w:rsidRPr="00F720F2">
        <w:rPr>
          <w:u w:val="single"/>
        </w:rPr>
        <w:t>Course Outcomes, Competencies, and Supplemental Competencies</w:t>
      </w:r>
      <w:r>
        <w:t>:</w:t>
      </w:r>
    </w:p>
    <w:p w:rsidR="009E1E95" w:rsidRPr="00EA6138" w:rsidRDefault="009E1E95" w:rsidP="00BE0ABB">
      <w:pPr>
        <w:pStyle w:val="Default"/>
        <w:ind w:left="360"/>
      </w:pPr>
    </w:p>
    <w:p w:rsidR="007B2A3C" w:rsidRPr="00EA6138" w:rsidRDefault="007B2A3C" w:rsidP="00D65D2A">
      <w:pPr>
        <w:pStyle w:val="Default"/>
        <w:numPr>
          <w:ilvl w:val="0"/>
          <w:numId w:val="34"/>
        </w:numPr>
      </w:pPr>
      <w:r w:rsidRPr="00EA6138">
        <w:t>Interpret information from given site plans.</w:t>
      </w:r>
    </w:p>
    <w:p w:rsidR="007B2A3C" w:rsidRPr="00EA6138" w:rsidRDefault="007B2A3C" w:rsidP="00D65D2A">
      <w:pPr>
        <w:pStyle w:val="Default"/>
        <w:numPr>
          <w:ilvl w:val="1"/>
          <w:numId w:val="34"/>
        </w:numPr>
      </w:pPr>
      <w:r w:rsidRPr="00EA6138">
        <w:t>Locate utilities.</w:t>
      </w:r>
    </w:p>
    <w:p w:rsidR="007B2A3C" w:rsidRPr="00EA6138" w:rsidRDefault="007B2A3C" w:rsidP="007B2A3C">
      <w:pPr>
        <w:pStyle w:val="Default"/>
        <w:numPr>
          <w:ilvl w:val="1"/>
          <w:numId w:val="34"/>
        </w:numPr>
      </w:pPr>
      <w:r w:rsidRPr="00EA6138">
        <w:t>Locate the highest elevation.</w:t>
      </w:r>
    </w:p>
    <w:p w:rsidR="007B2A3C" w:rsidRPr="00EA6138" w:rsidRDefault="007B2A3C" w:rsidP="007B2A3C">
      <w:pPr>
        <w:pStyle w:val="Default"/>
        <w:numPr>
          <w:ilvl w:val="1"/>
          <w:numId w:val="34"/>
        </w:numPr>
      </w:pPr>
      <w:r w:rsidRPr="00EA6138">
        <w:t>Interpret information on a site plan.</w:t>
      </w:r>
    </w:p>
    <w:p w:rsidR="005F5B22" w:rsidRPr="00EA6138" w:rsidRDefault="005F5B22" w:rsidP="005F5B22">
      <w:pPr>
        <w:pStyle w:val="Default"/>
        <w:ind w:left="1440"/>
      </w:pPr>
    </w:p>
    <w:p w:rsidR="007B2A3C" w:rsidRPr="00EA6138" w:rsidRDefault="007B2A3C" w:rsidP="007B2A3C">
      <w:pPr>
        <w:pStyle w:val="Default"/>
        <w:numPr>
          <w:ilvl w:val="0"/>
          <w:numId w:val="34"/>
        </w:numPr>
      </w:pPr>
      <w:r w:rsidRPr="00EA6138">
        <w:t>Verify the information on commercial drawings.</w:t>
      </w:r>
    </w:p>
    <w:p w:rsidR="007B2A3C" w:rsidRPr="00EA6138" w:rsidRDefault="007B2A3C" w:rsidP="007B2A3C">
      <w:pPr>
        <w:pStyle w:val="Default"/>
        <w:numPr>
          <w:ilvl w:val="1"/>
          <w:numId w:val="34"/>
        </w:numPr>
      </w:pPr>
      <w:r w:rsidRPr="00EA6138">
        <w:t>Ensure the accuracy of the dimensions as they relate to the building.</w:t>
      </w:r>
    </w:p>
    <w:p w:rsidR="007B2A3C" w:rsidRPr="00EA6138" w:rsidRDefault="007B2A3C" w:rsidP="007B2A3C">
      <w:pPr>
        <w:pStyle w:val="Default"/>
        <w:numPr>
          <w:ilvl w:val="1"/>
          <w:numId w:val="34"/>
        </w:numPr>
      </w:pPr>
      <w:r w:rsidRPr="00EA6138">
        <w:t>Generate a request for information (RFI) to address discrepancies.</w:t>
      </w:r>
    </w:p>
    <w:p w:rsidR="007B2A3C" w:rsidRPr="00EA6138" w:rsidRDefault="007B2A3C" w:rsidP="007B2A3C">
      <w:pPr>
        <w:pStyle w:val="Default"/>
        <w:numPr>
          <w:ilvl w:val="1"/>
          <w:numId w:val="34"/>
        </w:numPr>
      </w:pPr>
      <w:r w:rsidRPr="00EA6138">
        <w:t>Locate plumbing entry points, walls, and chases.</w:t>
      </w:r>
    </w:p>
    <w:p w:rsidR="005F5B22" w:rsidRPr="00EA6138" w:rsidRDefault="005F5B22" w:rsidP="005F5B22">
      <w:pPr>
        <w:pStyle w:val="Default"/>
        <w:ind w:left="1440"/>
      </w:pPr>
    </w:p>
    <w:p w:rsidR="007B2A3C" w:rsidRPr="00EA6138" w:rsidRDefault="007B2A3C" w:rsidP="007B2A3C">
      <w:pPr>
        <w:pStyle w:val="Default"/>
        <w:numPr>
          <w:ilvl w:val="0"/>
          <w:numId w:val="34"/>
        </w:numPr>
      </w:pPr>
      <w:r w:rsidRPr="00EA6138">
        <w:t>Lay out plumbing systems and fixture rough-ins.</w:t>
      </w:r>
    </w:p>
    <w:p w:rsidR="007B2A3C" w:rsidRPr="00EA6138" w:rsidRDefault="007B2A3C" w:rsidP="007B2A3C">
      <w:pPr>
        <w:pStyle w:val="Default"/>
        <w:numPr>
          <w:ilvl w:val="1"/>
          <w:numId w:val="34"/>
        </w:numPr>
      </w:pPr>
      <w:r w:rsidRPr="00EA6138">
        <w:t>Establish a piping route.</w:t>
      </w:r>
    </w:p>
    <w:p w:rsidR="007B2A3C" w:rsidRPr="00EA6138" w:rsidRDefault="007B2A3C" w:rsidP="007B2A3C">
      <w:pPr>
        <w:pStyle w:val="Default"/>
        <w:numPr>
          <w:ilvl w:val="1"/>
          <w:numId w:val="34"/>
        </w:numPr>
      </w:pPr>
      <w:r w:rsidRPr="00EA6138">
        <w:t>Lay out fixture locations using commercial drawings, approved submittals and floor plans.</w:t>
      </w:r>
    </w:p>
    <w:p w:rsidR="007B2A3C" w:rsidRPr="00EA6138" w:rsidRDefault="007B2A3C" w:rsidP="007B2A3C">
      <w:pPr>
        <w:pStyle w:val="Default"/>
        <w:numPr>
          <w:ilvl w:val="1"/>
          <w:numId w:val="34"/>
        </w:numPr>
      </w:pPr>
      <w:r w:rsidRPr="00EA6138">
        <w:t>Recognize the need for coordination drawings and shop drawings.</w:t>
      </w:r>
    </w:p>
    <w:p w:rsidR="007B2A3C" w:rsidRPr="00EA6138" w:rsidRDefault="007B2A3C" w:rsidP="007B2A3C">
      <w:pPr>
        <w:pStyle w:val="Default"/>
        <w:numPr>
          <w:ilvl w:val="1"/>
          <w:numId w:val="34"/>
        </w:numPr>
      </w:pPr>
      <w:r w:rsidRPr="00EA6138">
        <w:t>Use building information modeling (BIM) for coordination.</w:t>
      </w:r>
    </w:p>
    <w:p w:rsidR="005F5B22" w:rsidRPr="00EA6138" w:rsidRDefault="005F5B22" w:rsidP="005F5B22">
      <w:pPr>
        <w:pStyle w:val="Default"/>
        <w:ind w:left="1440"/>
      </w:pPr>
    </w:p>
    <w:p w:rsidR="007B2A3C" w:rsidRPr="00EA6138" w:rsidRDefault="007B2A3C" w:rsidP="007B2A3C">
      <w:pPr>
        <w:pStyle w:val="Default"/>
        <w:numPr>
          <w:ilvl w:val="0"/>
          <w:numId w:val="34"/>
        </w:numPr>
      </w:pPr>
      <w:r w:rsidRPr="00EA6138">
        <w:t>Complete a material takeoff for drainage, waste, and vent (DWV) and water supply systems from information shown on drawings.</w:t>
      </w:r>
    </w:p>
    <w:p w:rsidR="007B2A3C" w:rsidRPr="00EA6138" w:rsidRDefault="007B2A3C" w:rsidP="007B2A3C">
      <w:pPr>
        <w:pStyle w:val="Default"/>
        <w:numPr>
          <w:ilvl w:val="1"/>
          <w:numId w:val="34"/>
        </w:numPr>
      </w:pPr>
      <w:r w:rsidRPr="00EA6138">
        <w:t>Create an isometric sketch</w:t>
      </w:r>
    </w:p>
    <w:p w:rsidR="00D60298" w:rsidRDefault="00D60298" w:rsidP="00D60298">
      <w:pPr>
        <w:spacing w:after="0" w:line="240" w:lineRule="auto"/>
        <w:rPr>
          <w:rFonts w:ascii="Times New Roman" w:hAnsi="Times New Roman" w:cs="Times New Roman"/>
          <w:color w:val="FF0000"/>
          <w:sz w:val="24"/>
          <w:szCs w:val="24"/>
        </w:rPr>
      </w:pPr>
    </w:p>
    <w:p w:rsidR="00F720F2" w:rsidRPr="00EA6138" w:rsidRDefault="00F720F2" w:rsidP="00D60298">
      <w:pPr>
        <w:spacing w:after="0" w:line="240" w:lineRule="auto"/>
        <w:rPr>
          <w:rFonts w:ascii="Times New Roman" w:hAnsi="Times New Roman" w:cs="Times New Roman"/>
          <w:color w:val="FF0000"/>
          <w:sz w:val="24"/>
          <w:szCs w:val="24"/>
        </w:rPr>
      </w:pPr>
    </w:p>
    <w:p w:rsidR="00E75952" w:rsidRPr="00EA6138" w:rsidRDefault="00E113E4" w:rsidP="00A473B9">
      <w:pPr>
        <w:pStyle w:val="ListParagraph"/>
        <w:numPr>
          <w:ilvl w:val="0"/>
          <w:numId w:val="7"/>
        </w:numPr>
        <w:spacing w:after="0" w:line="240" w:lineRule="auto"/>
        <w:rPr>
          <w:rFonts w:ascii="Times New Roman" w:hAnsi="Times New Roman" w:cs="Times New Roman"/>
          <w:color w:val="000000"/>
          <w:sz w:val="24"/>
          <w:szCs w:val="24"/>
        </w:rPr>
      </w:pPr>
      <w:r w:rsidRPr="00EA6138">
        <w:rPr>
          <w:rFonts w:ascii="Times New Roman" w:hAnsi="Times New Roman" w:cs="Times New Roman"/>
          <w:b/>
          <w:bCs/>
          <w:color w:val="000000"/>
          <w:sz w:val="24"/>
          <w:szCs w:val="24"/>
        </w:rPr>
        <w:t xml:space="preserve">INSTRUCTOR'S EXPECTATIONS OF STUDENTS IN CLASS </w:t>
      </w:r>
    </w:p>
    <w:p w:rsidR="00E113E4" w:rsidRDefault="00E113E4" w:rsidP="00A473B9">
      <w:pPr>
        <w:spacing w:after="0" w:line="240" w:lineRule="auto"/>
        <w:ind w:left="-360" w:firstLine="60"/>
        <w:rPr>
          <w:rFonts w:ascii="Times New Roman" w:hAnsi="Times New Roman" w:cs="Times New Roman"/>
          <w:color w:val="000000"/>
          <w:sz w:val="24"/>
          <w:szCs w:val="24"/>
        </w:rPr>
      </w:pPr>
    </w:p>
    <w:p w:rsidR="00F720F2" w:rsidRPr="00EA6138" w:rsidRDefault="00F720F2" w:rsidP="00A473B9">
      <w:pPr>
        <w:spacing w:after="0" w:line="240" w:lineRule="auto"/>
        <w:ind w:left="-360" w:firstLine="60"/>
        <w:rPr>
          <w:rFonts w:ascii="Times New Roman" w:hAnsi="Times New Roman" w:cs="Times New Roman"/>
          <w:color w:val="000000"/>
          <w:sz w:val="24"/>
          <w:szCs w:val="24"/>
        </w:rPr>
      </w:pPr>
    </w:p>
    <w:p w:rsidR="00E113E4" w:rsidRPr="00EA6138" w:rsidRDefault="00E113E4" w:rsidP="00A473B9">
      <w:pPr>
        <w:pStyle w:val="Heading1"/>
        <w:numPr>
          <w:ilvl w:val="0"/>
          <w:numId w:val="7"/>
        </w:numPr>
        <w:rPr>
          <w:color w:val="000000"/>
        </w:rPr>
      </w:pPr>
      <w:r w:rsidRPr="00EA6138">
        <w:rPr>
          <w:b/>
          <w:bCs/>
          <w:color w:val="000000"/>
        </w:rPr>
        <w:t xml:space="preserve">TEXTBOOKS AND OTHER REQUIRED MATERIALS </w:t>
      </w:r>
    </w:p>
    <w:p w:rsidR="00E113E4" w:rsidRDefault="00E113E4" w:rsidP="00A473B9">
      <w:pPr>
        <w:spacing w:after="0" w:line="240" w:lineRule="auto"/>
        <w:ind w:left="-360"/>
        <w:rPr>
          <w:rFonts w:ascii="Times New Roman" w:hAnsi="Times New Roman" w:cs="Times New Roman"/>
          <w:color w:val="000000"/>
          <w:sz w:val="24"/>
          <w:szCs w:val="24"/>
        </w:rPr>
      </w:pPr>
    </w:p>
    <w:p w:rsidR="00F720F2" w:rsidRPr="00EA6138" w:rsidRDefault="00F720F2" w:rsidP="00A473B9">
      <w:pPr>
        <w:spacing w:after="0" w:line="240" w:lineRule="auto"/>
        <w:ind w:left="-360"/>
        <w:rPr>
          <w:rFonts w:ascii="Times New Roman" w:hAnsi="Times New Roman" w:cs="Times New Roman"/>
          <w:color w:val="000000"/>
          <w:sz w:val="24"/>
          <w:szCs w:val="24"/>
        </w:rPr>
      </w:pPr>
    </w:p>
    <w:p w:rsidR="00E113E4" w:rsidRPr="00EA6138" w:rsidRDefault="00E113E4" w:rsidP="00A473B9">
      <w:pPr>
        <w:pStyle w:val="Heading1"/>
        <w:numPr>
          <w:ilvl w:val="0"/>
          <w:numId w:val="7"/>
        </w:numPr>
        <w:rPr>
          <w:color w:val="000000"/>
        </w:rPr>
      </w:pPr>
      <w:r w:rsidRPr="00EA6138">
        <w:rPr>
          <w:b/>
          <w:bCs/>
          <w:color w:val="000000"/>
        </w:rPr>
        <w:t xml:space="preserve">REFERENCES </w:t>
      </w:r>
    </w:p>
    <w:p w:rsidR="00E113E4" w:rsidRDefault="00E113E4" w:rsidP="00A473B9">
      <w:pPr>
        <w:spacing w:after="0" w:line="240" w:lineRule="auto"/>
        <w:ind w:left="-360" w:firstLine="120"/>
        <w:rPr>
          <w:rFonts w:ascii="Times New Roman" w:hAnsi="Times New Roman" w:cs="Times New Roman"/>
          <w:color w:val="000000"/>
          <w:sz w:val="24"/>
          <w:szCs w:val="24"/>
        </w:rPr>
      </w:pPr>
    </w:p>
    <w:p w:rsidR="00F720F2" w:rsidRPr="00EA6138" w:rsidRDefault="00F720F2" w:rsidP="00A473B9">
      <w:pPr>
        <w:spacing w:after="0" w:line="240" w:lineRule="auto"/>
        <w:ind w:left="-360" w:firstLine="120"/>
        <w:rPr>
          <w:rFonts w:ascii="Times New Roman" w:hAnsi="Times New Roman" w:cs="Times New Roman"/>
          <w:color w:val="000000"/>
          <w:sz w:val="24"/>
          <w:szCs w:val="24"/>
        </w:rPr>
      </w:pPr>
    </w:p>
    <w:p w:rsidR="00E113E4" w:rsidRPr="00EA6138" w:rsidRDefault="00E113E4" w:rsidP="00A473B9">
      <w:pPr>
        <w:pStyle w:val="Heading1"/>
        <w:numPr>
          <w:ilvl w:val="0"/>
          <w:numId w:val="7"/>
        </w:numPr>
        <w:rPr>
          <w:color w:val="000000"/>
        </w:rPr>
      </w:pPr>
      <w:r w:rsidRPr="00EA6138">
        <w:rPr>
          <w:b/>
          <w:bCs/>
          <w:color w:val="000000"/>
        </w:rPr>
        <w:t xml:space="preserve">METHODS OF INSTRUCTION AND EVALUATION </w:t>
      </w:r>
    </w:p>
    <w:p w:rsidR="00E113E4" w:rsidRDefault="00E113E4" w:rsidP="00A473B9">
      <w:pPr>
        <w:spacing w:after="0" w:line="240" w:lineRule="auto"/>
        <w:ind w:left="-360" w:firstLine="60"/>
        <w:rPr>
          <w:rFonts w:ascii="Times New Roman" w:hAnsi="Times New Roman" w:cs="Times New Roman"/>
          <w:color w:val="000000"/>
          <w:sz w:val="24"/>
          <w:szCs w:val="24"/>
        </w:rPr>
      </w:pPr>
    </w:p>
    <w:p w:rsidR="00F720F2" w:rsidRPr="00EA6138" w:rsidRDefault="00F720F2" w:rsidP="00A473B9">
      <w:pPr>
        <w:spacing w:after="0" w:line="240" w:lineRule="auto"/>
        <w:ind w:left="-360" w:firstLine="60"/>
        <w:rPr>
          <w:rFonts w:ascii="Times New Roman" w:hAnsi="Times New Roman" w:cs="Times New Roman"/>
          <w:color w:val="000000"/>
          <w:sz w:val="24"/>
          <w:szCs w:val="24"/>
        </w:rPr>
      </w:pPr>
    </w:p>
    <w:p w:rsidR="00E113E4" w:rsidRPr="00EA6138" w:rsidRDefault="00E113E4" w:rsidP="00A473B9">
      <w:pPr>
        <w:pStyle w:val="Heading1"/>
        <w:numPr>
          <w:ilvl w:val="0"/>
          <w:numId w:val="7"/>
        </w:numPr>
        <w:rPr>
          <w:color w:val="000000"/>
        </w:rPr>
      </w:pPr>
      <w:r w:rsidRPr="00EA613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F720F2" w:rsidRPr="00EA6138" w:rsidRDefault="00F720F2" w:rsidP="00A473B9">
      <w:pPr>
        <w:spacing w:after="0" w:line="240" w:lineRule="auto"/>
        <w:ind w:left="-360" w:firstLine="120"/>
        <w:rPr>
          <w:rFonts w:ascii="Times New Roman" w:hAnsi="Times New Roman" w:cs="Times New Roman"/>
          <w:color w:val="000000"/>
          <w:sz w:val="24"/>
          <w:szCs w:val="24"/>
        </w:rPr>
      </w:pPr>
    </w:p>
    <w:p w:rsidR="00E113E4" w:rsidRPr="00EA6138" w:rsidRDefault="00E113E4" w:rsidP="00A473B9">
      <w:pPr>
        <w:pStyle w:val="ListParagraph"/>
        <w:numPr>
          <w:ilvl w:val="0"/>
          <w:numId w:val="7"/>
        </w:numPr>
        <w:spacing w:after="0" w:line="240" w:lineRule="auto"/>
        <w:rPr>
          <w:rFonts w:ascii="Times New Roman" w:hAnsi="Times New Roman" w:cs="Times New Roman"/>
          <w:color w:val="000000"/>
          <w:sz w:val="24"/>
          <w:szCs w:val="24"/>
        </w:rPr>
      </w:pPr>
      <w:r w:rsidRPr="00EA6138">
        <w:rPr>
          <w:rFonts w:ascii="Times New Roman" w:hAnsi="Times New Roman" w:cs="Times New Roman"/>
          <w:b/>
          <w:bCs/>
          <w:color w:val="000000"/>
          <w:sz w:val="24"/>
          <w:szCs w:val="24"/>
        </w:rPr>
        <w:t xml:space="preserve">COURSE OUTLINE </w:t>
      </w:r>
    </w:p>
    <w:p w:rsidR="008A65F1" w:rsidRPr="00EA6138" w:rsidRDefault="008A65F1" w:rsidP="00A473B9">
      <w:pPr>
        <w:spacing w:after="0" w:line="240" w:lineRule="auto"/>
        <w:ind w:left="-360"/>
        <w:rPr>
          <w:rFonts w:ascii="Times New Roman" w:hAnsi="Times New Roman" w:cs="Times New Roman"/>
          <w:sz w:val="24"/>
          <w:szCs w:val="24"/>
        </w:rPr>
      </w:pPr>
    </w:p>
    <w:sectPr w:rsidR="008A65F1" w:rsidRPr="00EA6138" w:rsidSect="00EA61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60D"/>
    <w:multiLevelType w:val="hybridMultilevel"/>
    <w:tmpl w:val="AE6AA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1019C"/>
    <w:multiLevelType w:val="hybridMultilevel"/>
    <w:tmpl w:val="BC7EE530"/>
    <w:lvl w:ilvl="0" w:tplc="04090019">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7B22BD"/>
    <w:multiLevelType w:val="hybridMultilevel"/>
    <w:tmpl w:val="A49A2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923F2"/>
    <w:multiLevelType w:val="hybridMultilevel"/>
    <w:tmpl w:val="79AAF420"/>
    <w:lvl w:ilvl="0" w:tplc="1C0C628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B95948"/>
    <w:multiLevelType w:val="hybridMultilevel"/>
    <w:tmpl w:val="D130C094"/>
    <w:lvl w:ilvl="0" w:tplc="94227E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D258C"/>
    <w:multiLevelType w:val="hybridMultilevel"/>
    <w:tmpl w:val="29E80D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16461"/>
    <w:multiLevelType w:val="hybridMultilevel"/>
    <w:tmpl w:val="8E4A2A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25B6D"/>
    <w:multiLevelType w:val="hybridMultilevel"/>
    <w:tmpl w:val="6F84B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600C2"/>
    <w:multiLevelType w:val="hybridMultilevel"/>
    <w:tmpl w:val="7BA6FF8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081E02"/>
    <w:multiLevelType w:val="hybridMultilevel"/>
    <w:tmpl w:val="8812AD6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F737A7"/>
    <w:multiLevelType w:val="hybridMultilevel"/>
    <w:tmpl w:val="958C9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CB55320"/>
    <w:multiLevelType w:val="hybridMultilevel"/>
    <w:tmpl w:val="6428A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875E5"/>
    <w:multiLevelType w:val="hybridMultilevel"/>
    <w:tmpl w:val="C2586062"/>
    <w:lvl w:ilvl="0" w:tplc="757A2AA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C67A0F"/>
    <w:multiLevelType w:val="hybridMultilevel"/>
    <w:tmpl w:val="BC989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90DD9"/>
    <w:multiLevelType w:val="hybridMultilevel"/>
    <w:tmpl w:val="E8104D82"/>
    <w:lvl w:ilvl="0" w:tplc="D46E1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93D82"/>
    <w:multiLevelType w:val="hybridMultilevel"/>
    <w:tmpl w:val="C4686C40"/>
    <w:lvl w:ilvl="0" w:tplc="3A2AE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777B6"/>
    <w:multiLevelType w:val="hybridMultilevel"/>
    <w:tmpl w:val="930CD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52C16"/>
    <w:multiLevelType w:val="hybridMultilevel"/>
    <w:tmpl w:val="1458D28A"/>
    <w:lvl w:ilvl="0" w:tplc="0409000F">
      <w:start w:val="1"/>
      <w:numFmt w:val="decimal"/>
      <w:lvlText w:val="%1."/>
      <w:lvlJc w:val="left"/>
      <w:pPr>
        <w:ind w:left="1080" w:hanging="360"/>
      </w:pPr>
    </w:lvl>
    <w:lvl w:ilvl="1" w:tplc="29842036">
      <w:start w:val="1"/>
      <w:numFmt w:val="lowerLetter"/>
      <w:lvlText w:val="%2."/>
      <w:lvlJc w:val="left"/>
      <w:pPr>
        <w:ind w:left="1800" w:hanging="360"/>
      </w:pPr>
      <w:rPr>
        <w:rFonts w:hint="default"/>
      </w:rPr>
    </w:lvl>
    <w:lvl w:ilvl="2" w:tplc="98382E58">
      <w:start w:val="2"/>
      <w:numFmt w:val="bullet"/>
      <w:lvlText w:val="•"/>
      <w:lvlJc w:val="left"/>
      <w:pPr>
        <w:ind w:left="2700" w:hanging="360"/>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CD317A"/>
    <w:multiLevelType w:val="hybridMultilevel"/>
    <w:tmpl w:val="34CCC0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B713EFE"/>
    <w:multiLevelType w:val="hybridMultilevel"/>
    <w:tmpl w:val="AF409C2C"/>
    <w:lvl w:ilvl="0" w:tplc="34FC024E">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4C51564"/>
    <w:multiLevelType w:val="hybridMultilevel"/>
    <w:tmpl w:val="D9E6EF58"/>
    <w:lvl w:ilvl="0" w:tplc="04090019">
      <w:start w:val="1"/>
      <w:numFmt w:val="lowerLetter"/>
      <w:lvlText w:val="%1."/>
      <w:lvlJc w:val="left"/>
      <w:pPr>
        <w:ind w:left="1080" w:hanging="360"/>
      </w:pPr>
      <w:rPr>
        <w:rFonts w:hint="default"/>
      </w:rPr>
    </w:lvl>
    <w:lvl w:ilvl="1" w:tplc="B88A2B6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A2C6AEA"/>
    <w:multiLevelType w:val="hybridMultilevel"/>
    <w:tmpl w:val="D06A0612"/>
    <w:lvl w:ilvl="0" w:tplc="FB385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423B0"/>
    <w:multiLevelType w:val="hybridMultilevel"/>
    <w:tmpl w:val="2BB2A796"/>
    <w:lvl w:ilvl="0" w:tplc="0409000F">
      <w:start w:val="1"/>
      <w:numFmt w:val="decimal"/>
      <w:lvlText w:val="%1."/>
      <w:lvlJc w:val="left"/>
      <w:pPr>
        <w:ind w:left="720" w:hanging="360"/>
      </w:pPr>
    </w:lvl>
    <w:lvl w:ilvl="1" w:tplc="5D9C8580">
      <w:start w:val="1"/>
      <w:numFmt w:val="lowerLetter"/>
      <w:lvlText w:val="%2."/>
      <w:lvlJc w:val="left"/>
      <w:pPr>
        <w:ind w:left="1440" w:hanging="360"/>
      </w:pPr>
      <w:rPr>
        <w:rFonts w:hint="default"/>
      </w:rPr>
    </w:lvl>
    <w:lvl w:ilvl="2" w:tplc="D5163670">
      <w:start w:val="6"/>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A86FE6"/>
    <w:multiLevelType w:val="hybridMultilevel"/>
    <w:tmpl w:val="6874B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5D743F"/>
    <w:multiLevelType w:val="hybridMultilevel"/>
    <w:tmpl w:val="4C688662"/>
    <w:lvl w:ilvl="0" w:tplc="0409000F">
      <w:start w:val="1"/>
      <w:numFmt w:val="decimal"/>
      <w:lvlText w:val="%1."/>
      <w:lvlJc w:val="left"/>
      <w:pPr>
        <w:ind w:left="360" w:hanging="360"/>
      </w:pPr>
      <w:rPr>
        <w:rFonts w:eastAsia="Times New Roman"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835EAE"/>
    <w:multiLevelType w:val="hybridMultilevel"/>
    <w:tmpl w:val="90DE1756"/>
    <w:lvl w:ilvl="0" w:tplc="9020A2B8">
      <w:start w:val="1"/>
      <w:numFmt w:val="upperRoman"/>
      <w:lvlText w:val="%1."/>
      <w:lvlJc w:val="right"/>
      <w:pPr>
        <w:ind w:left="3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ED1B21"/>
    <w:multiLevelType w:val="hybridMultilevel"/>
    <w:tmpl w:val="C2C44BBE"/>
    <w:lvl w:ilvl="0" w:tplc="21D07848">
      <w:start w:val="1"/>
      <w:numFmt w:val="upperLetter"/>
      <w:lvlText w:val="%1."/>
      <w:lvlJc w:val="left"/>
      <w:pPr>
        <w:ind w:left="720" w:hanging="360"/>
      </w:pPr>
      <w:rPr>
        <w:rFonts w:ascii="Times New Roman" w:eastAsia="Times New Roman" w:hAnsi="Times New Roman" w:cs="Times New Roman"/>
      </w:rPr>
    </w:lvl>
    <w:lvl w:ilvl="1" w:tplc="484ACDF4">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2"/>
  </w:num>
  <w:num w:numId="3">
    <w:abstractNumId w:val="26"/>
  </w:num>
  <w:num w:numId="4">
    <w:abstractNumId w:val="16"/>
  </w:num>
  <w:num w:numId="5">
    <w:abstractNumId w:val="29"/>
  </w:num>
  <w:num w:numId="6">
    <w:abstractNumId w:val="2"/>
  </w:num>
  <w:num w:numId="7">
    <w:abstractNumId w:val="32"/>
  </w:num>
  <w:num w:numId="8">
    <w:abstractNumId w:val="24"/>
  </w:num>
  <w:num w:numId="9">
    <w:abstractNumId w:val="11"/>
  </w:num>
  <w:num w:numId="10">
    <w:abstractNumId w:val="13"/>
  </w:num>
  <w:num w:numId="11">
    <w:abstractNumId w:val="30"/>
  </w:num>
  <w:num w:numId="12">
    <w:abstractNumId w:val="8"/>
  </w:num>
  <w:num w:numId="13">
    <w:abstractNumId w:val="18"/>
  </w:num>
  <w:num w:numId="14">
    <w:abstractNumId w:val="14"/>
  </w:num>
  <w:num w:numId="15">
    <w:abstractNumId w:val="7"/>
  </w:num>
  <w:num w:numId="16">
    <w:abstractNumId w:val="27"/>
  </w:num>
  <w:num w:numId="17">
    <w:abstractNumId w:val="17"/>
  </w:num>
  <w:num w:numId="18">
    <w:abstractNumId w:val="6"/>
  </w:num>
  <w:num w:numId="19">
    <w:abstractNumId w:val="19"/>
  </w:num>
  <w:num w:numId="20">
    <w:abstractNumId w:val="4"/>
  </w:num>
  <w:num w:numId="21">
    <w:abstractNumId w:val="23"/>
  </w:num>
  <w:num w:numId="22">
    <w:abstractNumId w:val="3"/>
  </w:num>
  <w:num w:numId="23">
    <w:abstractNumId w:val="0"/>
  </w:num>
  <w:num w:numId="24">
    <w:abstractNumId w:val="21"/>
  </w:num>
  <w:num w:numId="25">
    <w:abstractNumId w:val="25"/>
  </w:num>
  <w:num w:numId="26">
    <w:abstractNumId w:val="31"/>
  </w:num>
  <w:num w:numId="27">
    <w:abstractNumId w:val="9"/>
  </w:num>
  <w:num w:numId="28">
    <w:abstractNumId w:val="1"/>
  </w:num>
  <w:num w:numId="29">
    <w:abstractNumId w:val="5"/>
  </w:num>
  <w:num w:numId="30">
    <w:abstractNumId w:val="28"/>
  </w:num>
  <w:num w:numId="31">
    <w:abstractNumId w:val="20"/>
  </w:num>
  <w:num w:numId="32">
    <w:abstractNumId w:val="10"/>
  </w:num>
  <w:num w:numId="33">
    <w:abstractNumId w:val="1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F5133"/>
    <w:rsid w:val="001561BE"/>
    <w:rsid w:val="0017049C"/>
    <w:rsid w:val="002E5D94"/>
    <w:rsid w:val="00387680"/>
    <w:rsid w:val="004F176B"/>
    <w:rsid w:val="004F79B7"/>
    <w:rsid w:val="005875C6"/>
    <w:rsid w:val="005F5B22"/>
    <w:rsid w:val="00601D04"/>
    <w:rsid w:val="00603283"/>
    <w:rsid w:val="00630CD0"/>
    <w:rsid w:val="00634D84"/>
    <w:rsid w:val="0064156E"/>
    <w:rsid w:val="006D7B1D"/>
    <w:rsid w:val="00731418"/>
    <w:rsid w:val="007B2A3C"/>
    <w:rsid w:val="008223DB"/>
    <w:rsid w:val="00865010"/>
    <w:rsid w:val="00876569"/>
    <w:rsid w:val="00897E83"/>
    <w:rsid w:val="008A65F1"/>
    <w:rsid w:val="008C7C66"/>
    <w:rsid w:val="00921A1D"/>
    <w:rsid w:val="009675A7"/>
    <w:rsid w:val="009E1E95"/>
    <w:rsid w:val="00A1238E"/>
    <w:rsid w:val="00A473B9"/>
    <w:rsid w:val="00A5448A"/>
    <w:rsid w:val="00AC6F92"/>
    <w:rsid w:val="00B35556"/>
    <w:rsid w:val="00B93CE4"/>
    <w:rsid w:val="00BE0ABB"/>
    <w:rsid w:val="00BF4323"/>
    <w:rsid w:val="00C206AB"/>
    <w:rsid w:val="00C63012"/>
    <w:rsid w:val="00C74887"/>
    <w:rsid w:val="00C8167F"/>
    <w:rsid w:val="00C91211"/>
    <w:rsid w:val="00CA42DE"/>
    <w:rsid w:val="00CC5A65"/>
    <w:rsid w:val="00D16D53"/>
    <w:rsid w:val="00D60298"/>
    <w:rsid w:val="00D65D2A"/>
    <w:rsid w:val="00D80FDB"/>
    <w:rsid w:val="00E100EB"/>
    <w:rsid w:val="00E113E4"/>
    <w:rsid w:val="00E158DC"/>
    <w:rsid w:val="00E33112"/>
    <w:rsid w:val="00E75952"/>
    <w:rsid w:val="00EA6138"/>
    <w:rsid w:val="00EB0D57"/>
    <w:rsid w:val="00EB38F4"/>
    <w:rsid w:val="00EE31B9"/>
    <w:rsid w:val="00EE3373"/>
    <w:rsid w:val="00F03DAF"/>
    <w:rsid w:val="00F05F6A"/>
    <w:rsid w:val="00F720F2"/>
    <w:rsid w:val="00FE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3C9F"/>
  <w15:docId w15:val="{06E245C3-906E-4830-A00A-EA5029B3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868D3-0A78-49E5-8D53-179A697E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Riegel, Sarah</cp:lastModifiedBy>
  <cp:revision>5</cp:revision>
  <dcterms:created xsi:type="dcterms:W3CDTF">2016-02-18T14:26:00Z</dcterms:created>
  <dcterms:modified xsi:type="dcterms:W3CDTF">2018-05-02T15:13:00Z</dcterms:modified>
</cp:coreProperties>
</file>