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B0" w:rsidRPr="00DB27E0" w:rsidRDefault="002C5BB0" w:rsidP="00DB27E0">
      <w:pPr>
        <w:pStyle w:val="Title"/>
        <w:rPr>
          <w:szCs w:val="24"/>
        </w:rPr>
      </w:pPr>
      <w:r w:rsidRPr="00DB27E0">
        <w:rPr>
          <w:szCs w:val="24"/>
        </w:rPr>
        <w:t>BARTON COMMUNITY COLLEGE</w:t>
      </w:r>
    </w:p>
    <w:p w:rsidR="002C5BB0" w:rsidRPr="00DB27E0" w:rsidRDefault="002C5BB0" w:rsidP="00DB27E0">
      <w:pPr>
        <w:pStyle w:val="Heading5"/>
        <w:rPr>
          <w:snapToGrid w:val="0"/>
          <w:szCs w:val="24"/>
        </w:rPr>
      </w:pPr>
      <w:r w:rsidRPr="00DB27E0">
        <w:rPr>
          <w:snapToGrid w:val="0"/>
          <w:szCs w:val="24"/>
        </w:rPr>
        <w:t>COURSE SYLLABUS</w:t>
      </w:r>
    </w:p>
    <w:p w:rsidR="002C5BB0" w:rsidRPr="00DB27E0" w:rsidRDefault="002C5BB0" w:rsidP="00DB27E0">
      <w:pPr>
        <w:rPr>
          <w:snapToGrid w:val="0"/>
        </w:rPr>
      </w:pPr>
    </w:p>
    <w:p w:rsidR="002C5BB0" w:rsidRPr="00DB27E0" w:rsidRDefault="002C5BB0" w:rsidP="00DB27E0">
      <w:pPr>
        <w:rPr>
          <w:snapToGrid w:val="0"/>
        </w:rPr>
      </w:pPr>
    </w:p>
    <w:p w:rsidR="002C5BB0" w:rsidRPr="00DB27E0" w:rsidRDefault="002C5BB0" w:rsidP="007F430B">
      <w:pPr>
        <w:pStyle w:val="Heading2"/>
        <w:numPr>
          <w:ilvl w:val="0"/>
          <w:numId w:val="11"/>
        </w:numPr>
        <w:ind w:left="0" w:firstLine="0"/>
        <w:rPr>
          <w:szCs w:val="24"/>
        </w:rPr>
      </w:pPr>
      <w:r w:rsidRPr="00DB27E0">
        <w:rPr>
          <w:szCs w:val="24"/>
        </w:rPr>
        <w:t>GENERAL COURSE INFORMATION</w:t>
      </w:r>
    </w:p>
    <w:p w:rsidR="002C5BB0" w:rsidRDefault="002C5BB0" w:rsidP="00DB27E0">
      <w:pPr>
        <w:rPr>
          <w:snapToGrid w:val="0"/>
        </w:rPr>
      </w:pPr>
    </w:p>
    <w:p w:rsidR="007F430B" w:rsidRDefault="007F430B" w:rsidP="007F430B">
      <w:pPr>
        <w:ind w:left="2790" w:hanging="2070"/>
        <w:rPr>
          <w:snapToGrid w:val="0"/>
        </w:rPr>
      </w:pPr>
      <w:r w:rsidRPr="00861AAB">
        <w:rPr>
          <w:snapToGrid w:val="0"/>
        </w:rPr>
        <w:t xml:space="preserve">Course Number: </w:t>
      </w:r>
      <w:r w:rsidRPr="00DB27E0">
        <w:rPr>
          <w:snapToGrid w:val="0"/>
        </w:rPr>
        <w:t>PHED 1258</w:t>
      </w:r>
    </w:p>
    <w:p w:rsidR="007F430B" w:rsidRPr="00861AAB" w:rsidRDefault="007F430B" w:rsidP="007F430B">
      <w:pPr>
        <w:ind w:left="2790" w:hanging="2070"/>
        <w:rPr>
          <w:snapToGrid w:val="0"/>
        </w:rPr>
      </w:pPr>
      <w:r w:rsidRPr="00861AAB">
        <w:rPr>
          <w:snapToGrid w:val="0"/>
        </w:rPr>
        <w:tab/>
      </w:r>
    </w:p>
    <w:p w:rsidR="007F430B" w:rsidRDefault="007F430B" w:rsidP="007F430B">
      <w:pPr>
        <w:ind w:left="2790" w:hanging="2070"/>
        <w:rPr>
          <w:snapToGrid w:val="0"/>
        </w:rPr>
      </w:pPr>
      <w:r w:rsidRPr="00861AAB">
        <w:rPr>
          <w:snapToGrid w:val="0"/>
        </w:rPr>
        <w:t>Course Title:</w:t>
      </w:r>
      <w:r>
        <w:rPr>
          <w:snapToGrid w:val="0"/>
        </w:rPr>
        <w:t xml:space="preserve"> </w:t>
      </w:r>
      <w:r w:rsidRPr="00DB27E0">
        <w:rPr>
          <w:snapToGrid w:val="0"/>
        </w:rPr>
        <w:t>Rules and Officiating</w:t>
      </w:r>
      <w:r w:rsidRPr="00861AAB">
        <w:rPr>
          <w:snapToGrid w:val="0"/>
        </w:rPr>
        <w:t xml:space="preserve">  </w:t>
      </w:r>
    </w:p>
    <w:p w:rsidR="007F430B" w:rsidRPr="00861AAB" w:rsidRDefault="007F430B" w:rsidP="007F430B">
      <w:pPr>
        <w:ind w:left="2790" w:hanging="2070"/>
        <w:rPr>
          <w:snapToGrid w:val="0"/>
        </w:rPr>
      </w:pPr>
      <w:r w:rsidRPr="00861AAB">
        <w:rPr>
          <w:snapToGrid w:val="0"/>
        </w:rPr>
        <w:tab/>
      </w:r>
    </w:p>
    <w:p w:rsidR="007F430B" w:rsidRDefault="007F430B" w:rsidP="007F430B">
      <w:pPr>
        <w:tabs>
          <w:tab w:val="left" w:pos="2790"/>
        </w:tabs>
        <w:ind w:left="720"/>
        <w:rPr>
          <w:snapToGrid w:val="0"/>
        </w:rPr>
      </w:pPr>
      <w:r w:rsidRPr="00861AAB">
        <w:rPr>
          <w:snapToGrid w:val="0"/>
        </w:rPr>
        <w:t>Credit Hours:</w:t>
      </w:r>
      <w:r>
        <w:rPr>
          <w:snapToGrid w:val="0"/>
        </w:rPr>
        <w:t xml:space="preserve"> 3</w:t>
      </w:r>
      <w:r w:rsidRPr="00861AAB">
        <w:rPr>
          <w:snapToGrid w:val="0"/>
        </w:rPr>
        <w:t xml:space="preserve">  </w:t>
      </w:r>
      <w:r w:rsidRPr="00861AAB">
        <w:rPr>
          <w:snapToGrid w:val="0"/>
        </w:rPr>
        <w:tab/>
      </w:r>
    </w:p>
    <w:p w:rsidR="007F430B" w:rsidRPr="00861AAB" w:rsidRDefault="007F430B" w:rsidP="007F430B">
      <w:pPr>
        <w:tabs>
          <w:tab w:val="left" w:pos="2790"/>
        </w:tabs>
        <w:ind w:left="720"/>
        <w:rPr>
          <w:snapToGrid w:val="0"/>
        </w:rPr>
      </w:pPr>
    </w:p>
    <w:p w:rsidR="007F430B" w:rsidRDefault="007F430B" w:rsidP="007F430B">
      <w:pPr>
        <w:tabs>
          <w:tab w:val="left" w:pos="2790"/>
        </w:tabs>
        <w:ind w:firstLine="720"/>
        <w:rPr>
          <w:snapToGrid w:val="0"/>
        </w:rPr>
      </w:pPr>
      <w:r w:rsidRPr="00861AAB">
        <w:rPr>
          <w:snapToGrid w:val="0"/>
        </w:rPr>
        <w:t>Prerequisites:</w:t>
      </w:r>
      <w:r>
        <w:rPr>
          <w:snapToGrid w:val="0"/>
        </w:rPr>
        <w:t xml:space="preserve"> None</w:t>
      </w:r>
    </w:p>
    <w:p w:rsidR="007F430B" w:rsidRPr="00861AAB" w:rsidRDefault="007F430B" w:rsidP="007F430B">
      <w:pPr>
        <w:tabs>
          <w:tab w:val="left" w:pos="2790"/>
        </w:tabs>
        <w:ind w:firstLine="720"/>
        <w:rPr>
          <w:snapToGrid w:val="0"/>
        </w:rPr>
      </w:pPr>
    </w:p>
    <w:p w:rsidR="007F430B" w:rsidRDefault="007F430B" w:rsidP="007F430B">
      <w:pPr>
        <w:tabs>
          <w:tab w:val="left" w:pos="2790"/>
        </w:tabs>
        <w:ind w:left="2880" w:hanging="2160"/>
        <w:rPr>
          <w:snapToGrid w:val="0"/>
        </w:rPr>
      </w:pPr>
      <w:r w:rsidRPr="00861AAB">
        <w:rPr>
          <w:snapToGrid w:val="0"/>
        </w:rPr>
        <w:t xml:space="preserve">Division/Discipline:  </w:t>
      </w:r>
      <w:r>
        <w:rPr>
          <w:snapToGrid w:val="0"/>
        </w:rPr>
        <w:t>Academics/</w:t>
      </w:r>
      <w:r w:rsidRPr="00DB27E0">
        <w:rPr>
          <w:snapToGrid w:val="0"/>
        </w:rPr>
        <w:t>Health, Physical Education, and Recreation</w:t>
      </w:r>
    </w:p>
    <w:p w:rsidR="007F430B" w:rsidRPr="00861AAB" w:rsidRDefault="007F430B" w:rsidP="007F430B">
      <w:pPr>
        <w:tabs>
          <w:tab w:val="left" w:pos="2790"/>
        </w:tabs>
        <w:ind w:left="2880" w:hanging="2160"/>
        <w:rPr>
          <w:snapToGrid w:val="0"/>
        </w:rPr>
      </w:pPr>
    </w:p>
    <w:p w:rsidR="007F430B" w:rsidRPr="00861AAB" w:rsidRDefault="007F430B" w:rsidP="007F430B">
      <w:pPr>
        <w:ind w:left="720"/>
        <w:rPr>
          <w:snapToGrid w:val="0"/>
        </w:rPr>
      </w:pPr>
      <w:r w:rsidRPr="00861AAB">
        <w:rPr>
          <w:snapToGrid w:val="0"/>
        </w:rPr>
        <w:t>Course Description:</w:t>
      </w:r>
      <w:r>
        <w:rPr>
          <w:snapToGrid w:val="0"/>
        </w:rPr>
        <w:t xml:space="preserve"> </w:t>
      </w:r>
      <w:r w:rsidRPr="00DB27E0">
        <w:rPr>
          <w:snapToGrid w:val="0"/>
        </w:rPr>
        <w:t>This course is designed to acquaint students with a thorough</w:t>
      </w:r>
      <w:r>
        <w:rPr>
          <w:snapToGrid w:val="0"/>
        </w:rPr>
        <w:t xml:space="preserve"> </w:t>
      </w:r>
      <w:r w:rsidRPr="00DB27E0">
        <w:rPr>
          <w:snapToGrid w:val="0"/>
        </w:rPr>
        <w:t>knowledge of the rules, mechanics, and responsibilities of officiating volleyball, football, and basketball.</w:t>
      </w:r>
    </w:p>
    <w:p w:rsidR="007F430B" w:rsidRPr="00DB27E0" w:rsidRDefault="007F430B" w:rsidP="00DB27E0">
      <w:pPr>
        <w:rPr>
          <w:snapToGrid w:val="0"/>
        </w:rPr>
      </w:pPr>
    </w:p>
    <w:p w:rsidR="002C5BB0" w:rsidRPr="00DB27E0" w:rsidRDefault="0066569C" w:rsidP="007F430B">
      <w:pPr>
        <w:pStyle w:val="Heading2"/>
        <w:numPr>
          <w:ilvl w:val="0"/>
          <w:numId w:val="11"/>
        </w:numPr>
        <w:ind w:left="0" w:firstLine="0"/>
        <w:rPr>
          <w:szCs w:val="24"/>
        </w:rPr>
      </w:pPr>
      <w:r>
        <w:rPr>
          <w:szCs w:val="24"/>
        </w:rPr>
        <w:t>INSTRUCTOR INFORMATION</w:t>
      </w:r>
    </w:p>
    <w:p w:rsidR="002C5BB0" w:rsidRPr="00DB27E0" w:rsidRDefault="002C5BB0" w:rsidP="00DB27E0">
      <w:pPr>
        <w:rPr>
          <w:snapToGrid w:val="0"/>
        </w:rPr>
      </w:pPr>
    </w:p>
    <w:p w:rsidR="002C5BB0" w:rsidRPr="00DB27E0" w:rsidRDefault="002C5BB0" w:rsidP="00DB27E0">
      <w:pPr>
        <w:rPr>
          <w:snapToGrid w:val="0"/>
        </w:rPr>
      </w:pPr>
    </w:p>
    <w:p w:rsidR="002C5BB0" w:rsidRPr="0066569C" w:rsidRDefault="0066569C" w:rsidP="007F430B">
      <w:pPr>
        <w:pStyle w:val="Heading2"/>
        <w:numPr>
          <w:ilvl w:val="0"/>
          <w:numId w:val="11"/>
        </w:numPr>
        <w:ind w:left="0" w:firstLine="0"/>
      </w:pPr>
      <w:r>
        <w:rPr>
          <w:szCs w:val="24"/>
        </w:rPr>
        <w:t>COLLEGE POLICIES</w:t>
      </w:r>
    </w:p>
    <w:p w:rsidR="0066569C" w:rsidRPr="0066569C" w:rsidRDefault="0066569C" w:rsidP="0066569C">
      <w:pPr>
        <w:pStyle w:val="Heading2"/>
        <w:ind w:firstLine="0"/>
        <w:rPr>
          <w:b w:val="0"/>
          <w:snapToGrid/>
          <w:szCs w:val="24"/>
        </w:rPr>
      </w:pPr>
      <w:r w:rsidRPr="0066569C">
        <w:rPr>
          <w:b w:val="0"/>
          <w:snapToGrid/>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6569C" w:rsidRPr="0066569C" w:rsidRDefault="0066569C" w:rsidP="0066569C">
      <w:pPr>
        <w:rPr>
          <w:szCs w:val="20"/>
        </w:rPr>
      </w:pPr>
    </w:p>
    <w:p w:rsidR="0066569C" w:rsidRPr="0066569C" w:rsidRDefault="0066569C" w:rsidP="0066569C">
      <w:pPr>
        <w:keepNext/>
        <w:ind w:left="720"/>
        <w:outlineLvl w:val="1"/>
      </w:pPr>
      <w:r w:rsidRPr="0066569C">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66569C" w:rsidRPr="0066569C" w:rsidRDefault="0066569C" w:rsidP="0066569C">
      <w:pPr>
        <w:rPr>
          <w:szCs w:val="20"/>
        </w:rPr>
      </w:pPr>
    </w:p>
    <w:p w:rsidR="0066569C" w:rsidRPr="0066569C" w:rsidRDefault="0066569C" w:rsidP="0066569C">
      <w:pPr>
        <w:keepNext/>
        <w:ind w:left="720"/>
        <w:outlineLvl w:val="1"/>
      </w:pPr>
      <w:r w:rsidRPr="0066569C">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66569C" w:rsidRPr="0066569C" w:rsidRDefault="0066569C" w:rsidP="0066569C">
      <w:pPr>
        <w:rPr>
          <w:szCs w:val="20"/>
        </w:rPr>
      </w:pPr>
    </w:p>
    <w:p w:rsidR="0066569C" w:rsidRPr="0066569C" w:rsidRDefault="0066569C" w:rsidP="0066569C">
      <w:pPr>
        <w:keepNext/>
        <w:ind w:left="720"/>
        <w:outlineLvl w:val="1"/>
      </w:pPr>
      <w:r w:rsidRPr="0066569C">
        <w:t xml:space="preserve">Any student seeking an accommodation under the provisions of the Americans with Disability Act (ADA) is to notify Student Support Services via email at </w:t>
      </w:r>
      <w:hyperlink r:id="rId5" w:history="1">
        <w:r w:rsidRPr="0066569C">
          <w:rPr>
            <w:color w:val="0000FF"/>
            <w:u w:val="single"/>
          </w:rPr>
          <w:t>disabilityservices@bartonccc.edu</w:t>
        </w:r>
      </w:hyperlink>
      <w:r w:rsidRPr="0066569C">
        <w:t>.</w:t>
      </w:r>
    </w:p>
    <w:p w:rsidR="002C5BB0" w:rsidRPr="00DB27E0" w:rsidRDefault="002C5BB0" w:rsidP="0066569C">
      <w:pPr>
        <w:ind w:left="360"/>
        <w:rPr>
          <w:snapToGrid w:val="0"/>
        </w:rPr>
      </w:pPr>
    </w:p>
    <w:p w:rsidR="002C5BB0" w:rsidRPr="00DB27E0" w:rsidRDefault="002C5BB0" w:rsidP="00DB27E0">
      <w:pPr>
        <w:rPr>
          <w:snapToGrid w:val="0"/>
        </w:rPr>
      </w:pPr>
    </w:p>
    <w:p w:rsidR="002C5BB0" w:rsidRDefault="0066569C" w:rsidP="007F430B">
      <w:pPr>
        <w:numPr>
          <w:ilvl w:val="0"/>
          <w:numId w:val="11"/>
        </w:numPr>
        <w:ind w:left="0" w:firstLine="0"/>
        <w:rPr>
          <w:b/>
          <w:snapToGrid w:val="0"/>
        </w:rPr>
      </w:pPr>
      <w:r>
        <w:rPr>
          <w:b/>
          <w:snapToGrid w:val="0"/>
        </w:rPr>
        <w:t>COURSE AS VIEWED IN THE TOTAL CURRICULUM</w:t>
      </w:r>
    </w:p>
    <w:p w:rsidR="0066569C" w:rsidRDefault="009D3652" w:rsidP="007F430B">
      <w:pPr>
        <w:ind w:left="720"/>
        <w:rPr>
          <w:snapToGrid w:val="0"/>
        </w:rPr>
      </w:pPr>
      <w:r>
        <w:rPr>
          <w:snapToGrid w:val="0"/>
        </w:rPr>
        <w:lastRenderedPageBreak/>
        <w:t xml:space="preserve">This course will fulfill Health, Physical Education, and Recreation theory course requirements in the Associate in Science Degree Program.  It can be used for credit for BCC graduation, and transfers for credit to all Kansas Regent Universities, and may be used to help fulfill a general education requirement at many others. </w:t>
      </w:r>
    </w:p>
    <w:p w:rsidR="009D3652" w:rsidRDefault="009D3652" w:rsidP="007F430B">
      <w:pPr>
        <w:ind w:left="720"/>
        <w:rPr>
          <w:snapToGrid w:val="0"/>
        </w:rPr>
      </w:pPr>
    </w:p>
    <w:p w:rsidR="009D3652" w:rsidRDefault="009D3652" w:rsidP="007F430B">
      <w:pPr>
        <w:ind w:left="720"/>
        <w:rPr>
          <w:snapToGrid w:val="0"/>
        </w:rPr>
      </w:pPr>
      <w:r>
        <w:rPr>
          <w:snapToGrid w:val="0"/>
        </w:rPr>
        <w:t xml:space="preserve">General education requirements and the transferability of all college courses will vary among institutions, and perhaps even among departments, colleges, or programs within an institution.  Institutional requirements may also change without prior notification.  </w:t>
      </w:r>
    </w:p>
    <w:p w:rsidR="009D3652" w:rsidRDefault="009D3652" w:rsidP="007F430B">
      <w:pPr>
        <w:ind w:left="720"/>
        <w:rPr>
          <w:snapToGrid w:val="0"/>
        </w:rPr>
      </w:pPr>
    </w:p>
    <w:p w:rsidR="00570133" w:rsidRDefault="009D3652" w:rsidP="007F430B">
      <w:pPr>
        <w:ind w:left="720"/>
        <w:rPr>
          <w:snapToGrid w:val="0"/>
        </w:rPr>
      </w:pPr>
      <w:r>
        <w:rPr>
          <w:snapToGrid w:val="0"/>
        </w:rPr>
        <w:t>Students are responsible to obtain relevant information from intended transfer institutions to insure that the courses the student enrolls in are the most appropriate set of courses for the transfer program.</w:t>
      </w:r>
    </w:p>
    <w:p w:rsidR="00570133" w:rsidRDefault="00570133" w:rsidP="00570133">
      <w:pPr>
        <w:ind w:left="360"/>
        <w:rPr>
          <w:snapToGrid w:val="0"/>
        </w:rPr>
      </w:pPr>
    </w:p>
    <w:p w:rsidR="00570133" w:rsidRDefault="00570133" w:rsidP="007F430B">
      <w:pPr>
        <w:numPr>
          <w:ilvl w:val="0"/>
          <w:numId w:val="11"/>
        </w:numPr>
        <w:ind w:left="0" w:firstLine="0"/>
        <w:rPr>
          <w:b/>
          <w:snapToGrid w:val="0"/>
        </w:rPr>
      </w:pPr>
      <w:r>
        <w:rPr>
          <w:b/>
          <w:snapToGrid w:val="0"/>
        </w:rPr>
        <w:t>ASSESSMENT OF STUDENT LEARNING</w:t>
      </w:r>
    </w:p>
    <w:p w:rsidR="002C5BB0" w:rsidRPr="00DB27E0" w:rsidRDefault="002C5BB0" w:rsidP="00DB27E0">
      <w:pPr>
        <w:rPr>
          <w:snapToGrid w:val="0"/>
        </w:rPr>
      </w:pPr>
    </w:p>
    <w:p w:rsidR="00CB1E2C" w:rsidRDefault="00CB1E2C" w:rsidP="007F430B">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B1E2C" w:rsidRDefault="00CB1E2C" w:rsidP="00CB1E2C">
      <w:pPr>
        <w:pStyle w:val="BodyTextIndent"/>
        <w:ind w:left="360"/>
        <w:rPr>
          <w:color w:val="000000"/>
        </w:rPr>
      </w:pPr>
    </w:p>
    <w:p w:rsidR="00CB1E2C" w:rsidRPr="007F430B" w:rsidRDefault="00CB1E2C" w:rsidP="007F430B">
      <w:pPr>
        <w:pStyle w:val="BodyTextIndent"/>
        <w:rPr>
          <w:color w:val="000000"/>
        </w:rPr>
      </w:pPr>
      <w:r w:rsidRPr="007F430B">
        <w:rPr>
          <w:color w:val="000000"/>
        </w:rPr>
        <w:t>Course Outcomes, Competencies</w:t>
      </w:r>
      <w:r w:rsidR="007F430B">
        <w:rPr>
          <w:color w:val="000000"/>
        </w:rPr>
        <w:t>, and Supplemental Competencies</w:t>
      </w:r>
    </w:p>
    <w:p w:rsidR="002C5BB0" w:rsidRPr="00DB27E0" w:rsidRDefault="002C5BB0" w:rsidP="00DB27E0">
      <w:pPr>
        <w:rPr>
          <w:snapToGrid w:val="0"/>
        </w:rPr>
      </w:pPr>
    </w:p>
    <w:p w:rsidR="002C5BB0" w:rsidRDefault="002C5BB0" w:rsidP="007F430B">
      <w:pPr>
        <w:numPr>
          <w:ilvl w:val="0"/>
          <w:numId w:val="15"/>
        </w:numPr>
        <w:ind w:left="1080"/>
        <w:rPr>
          <w:snapToGrid w:val="0"/>
        </w:rPr>
      </w:pPr>
      <w:r w:rsidRPr="00DB27E0">
        <w:rPr>
          <w:snapToGrid w:val="0"/>
        </w:rPr>
        <w:t>Understanding the rules and interpret them well enough to be able to officiate the</w:t>
      </w:r>
      <w:r w:rsidR="00DB27E0">
        <w:rPr>
          <w:snapToGrid w:val="0"/>
        </w:rPr>
        <w:t xml:space="preserve"> </w:t>
      </w:r>
      <w:r w:rsidRPr="00DB27E0">
        <w:rPr>
          <w:snapToGrid w:val="0"/>
        </w:rPr>
        <w:t>regulation game.</w:t>
      </w:r>
    </w:p>
    <w:p w:rsidR="003037DD" w:rsidRPr="00DB27E0" w:rsidRDefault="003037DD" w:rsidP="007F430B">
      <w:pPr>
        <w:ind w:left="1440" w:hanging="360"/>
        <w:rPr>
          <w:snapToGrid w:val="0"/>
        </w:rPr>
      </w:pPr>
      <w:r>
        <w:rPr>
          <w:snapToGrid w:val="0"/>
        </w:rPr>
        <w:t xml:space="preserve">1. </w:t>
      </w:r>
      <w:r w:rsidRPr="00DB27E0">
        <w:rPr>
          <w:snapToGrid w:val="0"/>
        </w:rPr>
        <w:t>Know and understand the Rules of Football, Volleyball, and Basketball.</w:t>
      </w:r>
    </w:p>
    <w:p w:rsidR="00CB1E2C" w:rsidRPr="00DB27E0" w:rsidRDefault="00CB1E2C" w:rsidP="00CB1E2C">
      <w:pPr>
        <w:ind w:left="720"/>
        <w:rPr>
          <w:snapToGrid w:val="0"/>
        </w:rPr>
      </w:pPr>
    </w:p>
    <w:p w:rsidR="002C5BB0" w:rsidRDefault="002C5BB0" w:rsidP="007F430B">
      <w:pPr>
        <w:numPr>
          <w:ilvl w:val="0"/>
          <w:numId w:val="15"/>
        </w:numPr>
        <w:ind w:left="1080"/>
        <w:rPr>
          <w:snapToGrid w:val="0"/>
        </w:rPr>
      </w:pPr>
      <w:r w:rsidRPr="00DB27E0">
        <w:rPr>
          <w:snapToGrid w:val="0"/>
        </w:rPr>
        <w:t>Have knowledge of fundamental skills and techniques for officiating the sports.</w:t>
      </w:r>
    </w:p>
    <w:p w:rsidR="00CB1E2C" w:rsidRPr="003037DD" w:rsidRDefault="003037DD" w:rsidP="007F430B">
      <w:pPr>
        <w:ind w:left="1440" w:hanging="360"/>
        <w:rPr>
          <w:snapToGrid w:val="0"/>
        </w:rPr>
      </w:pPr>
      <w:r>
        <w:rPr>
          <w:snapToGrid w:val="0"/>
        </w:rPr>
        <w:t xml:space="preserve">1. </w:t>
      </w:r>
      <w:r w:rsidRPr="00DB27E0">
        <w:rPr>
          <w:snapToGrid w:val="0"/>
        </w:rPr>
        <w:t>Explain rules to coaches and players.</w:t>
      </w:r>
    </w:p>
    <w:p w:rsidR="003037DD" w:rsidRPr="00DB27E0" w:rsidRDefault="003037DD" w:rsidP="007F430B">
      <w:pPr>
        <w:ind w:left="1440" w:hanging="360"/>
        <w:rPr>
          <w:snapToGrid w:val="0"/>
        </w:rPr>
      </w:pPr>
      <w:r>
        <w:rPr>
          <w:snapToGrid w:val="0"/>
        </w:rPr>
        <w:t xml:space="preserve">2. </w:t>
      </w:r>
      <w:r w:rsidRPr="00DB27E0">
        <w:rPr>
          <w:snapToGrid w:val="0"/>
        </w:rPr>
        <w:t>Hold pre-game conference with players and coaches</w:t>
      </w:r>
    </w:p>
    <w:p w:rsidR="00CB1E2C" w:rsidRPr="00DB27E0" w:rsidRDefault="00CB1E2C" w:rsidP="00CB1E2C">
      <w:pPr>
        <w:ind w:left="720"/>
        <w:rPr>
          <w:snapToGrid w:val="0"/>
        </w:rPr>
      </w:pPr>
    </w:p>
    <w:p w:rsidR="002C5BB0" w:rsidRDefault="002C5BB0" w:rsidP="007F430B">
      <w:pPr>
        <w:numPr>
          <w:ilvl w:val="0"/>
          <w:numId w:val="15"/>
        </w:numPr>
        <w:ind w:left="1080"/>
        <w:rPr>
          <w:snapToGrid w:val="0"/>
        </w:rPr>
      </w:pPr>
      <w:r w:rsidRPr="00DB27E0">
        <w:rPr>
          <w:snapToGrid w:val="0"/>
        </w:rPr>
        <w:t>Understand the application of sports etiquette.</w:t>
      </w:r>
    </w:p>
    <w:p w:rsidR="00CB1E2C" w:rsidRDefault="002D5F1B" w:rsidP="007F430B">
      <w:pPr>
        <w:ind w:left="1440" w:hanging="360"/>
        <w:rPr>
          <w:snapToGrid w:val="0"/>
        </w:rPr>
      </w:pPr>
      <w:r>
        <w:rPr>
          <w:snapToGrid w:val="0"/>
        </w:rPr>
        <w:t xml:space="preserve">1. </w:t>
      </w:r>
      <w:r w:rsidRPr="002D5F1B">
        <w:rPr>
          <w:snapToGrid w:val="0"/>
        </w:rPr>
        <w:t>Know the role of each official on the floor or field.</w:t>
      </w:r>
    </w:p>
    <w:p w:rsidR="002D5F1B" w:rsidRPr="00DB27E0" w:rsidRDefault="002D5F1B" w:rsidP="00CB1E2C">
      <w:pPr>
        <w:ind w:left="720"/>
        <w:rPr>
          <w:snapToGrid w:val="0"/>
        </w:rPr>
      </w:pPr>
    </w:p>
    <w:p w:rsidR="002C5BB0" w:rsidRDefault="002C5BB0" w:rsidP="007F430B">
      <w:pPr>
        <w:numPr>
          <w:ilvl w:val="0"/>
          <w:numId w:val="15"/>
        </w:numPr>
        <w:ind w:left="1080"/>
        <w:rPr>
          <w:snapToGrid w:val="0"/>
        </w:rPr>
      </w:pPr>
      <w:r w:rsidRPr="00DB27E0">
        <w:rPr>
          <w:snapToGrid w:val="0"/>
        </w:rPr>
        <w:t>Develop the proper ideas of sportsmanship, ethical conduct, and fair play.</w:t>
      </w:r>
    </w:p>
    <w:p w:rsidR="00F774F4" w:rsidRPr="00DB27E0" w:rsidRDefault="00F774F4" w:rsidP="007F430B">
      <w:pPr>
        <w:ind w:left="1440" w:hanging="360"/>
        <w:rPr>
          <w:snapToGrid w:val="0"/>
        </w:rPr>
      </w:pPr>
      <w:r>
        <w:rPr>
          <w:snapToGrid w:val="0"/>
        </w:rPr>
        <w:t>1.</w:t>
      </w:r>
      <w:r w:rsidR="007F430B">
        <w:rPr>
          <w:snapToGrid w:val="0"/>
        </w:rPr>
        <w:t xml:space="preserve"> </w:t>
      </w:r>
      <w:r w:rsidRPr="00DB27E0">
        <w:rPr>
          <w:snapToGrid w:val="0"/>
        </w:rPr>
        <w:t>Apply for jobs as an official.</w:t>
      </w:r>
    </w:p>
    <w:p w:rsidR="00F774F4" w:rsidRPr="00DB27E0" w:rsidRDefault="00F774F4" w:rsidP="007F430B">
      <w:pPr>
        <w:ind w:left="1440" w:hanging="360"/>
        <w:rPr>
          <w:snapToGrid w:val="0"/>
        </w:rPr>
      </w:pPr>
      <w:r>
        <w:rPr>
          <w:snapToGrid w:val="0"/>
        </w:rPr>
        <w:t>2.</w:t>
      </w:r>
      <w:r w:rsidR="007F430B">
        <w:rPr>
          <w:snapToGrid w:val="0"/>
        </w:rPr>
        <w:t xml:space="preserve"> </w:t>
      </w:r>
      <w:r w:rsidRPr="00DB27E0">
        <w:rPr>
          <w:snapToGrid w:val="0"/>
        </w:rPr>
        <w:t>Communicate with athletes, coaches, and administration.</w:t>
      </w:r>
    </w:p>
    <w:p w:rsidR="00CB1E2C" w:rsidRPr="00DB27E0" w:rsidRDefault="00CB1E2C" w:rsidP="007F430B">
      <w:pPr>
        <w:rPr>
          <w:snapToGrid w:val="0"/>
        </w:rPr>
      </w:pPr>
    </w:p>
    <w:p w:rsidR="002C5BB0" w:rsidRPr="00DB27E0" w:rsidRDefault="002C5BB0" w:rsidP="007F430B">
      <w:pPr>
        <w:numPr>
          <w:ilvl w:val="0"/>
          <w:numId w:val="15"/>
        </w:numPr>
        <w:ind w:left="1080"/>
        <w:rPr>
          <w:snapToGrid w:val="0"/>
        </w:rPr>
      </w:pPr>
      <w:r w:rsidRPr="00DB27E0">
        <w:rPr>
          <w:snapToGrid w:val="0"/>
        </w:rPr>
        <w:t>Respect the integrity and judgment of all sports officials.</w:t>
      </w:r>
    </w:p>
    <w:p w:rsidR="002D5F1B" w:rsidRPr="00DB27E0" w:rsidRDefault="00F774F4" w:rsidP="007F430B">
      <w:pPr>
        <w:numPr>
          <w:ilvl w:val="0"/>
          <w:numId w:val="17"/>
        </w:numPr>
        <w:ind w:left="1440"/>
        <w:rPr>
          <w:snapToGrid w:val="0"/>
        </w:rPr>
      </w:pPr>
      <w:r>
        <w:rPr>
          <w:snapToGrid w:val="0"/>
        </w:rPr>
        <w:t xml:space="preserve"> </w:t>
      </w:r>
      <w:r w:rsidR="002D5F1B" w:rsidRPr="00DB27E0">
        <w:rPr>
          <w:snapToGrid w:val="0"/>
        </w:rPr>
        <w:t>Make quick judgments under game conditions.</w:t>
      </w:r>
    </w:p>
    <w:p w:rsidR="002D5F1B" w:rsidRPr="00DB27E0" w:rsidRDefault="002D5F1B" w:rsidP="007F430B">
      <w:pPr>
        <w:numPr>
          <w:ilvl w:val="0"/>
          <w:numId w:val="17"/>
        </w:numPr>
        <w:ind w:left="1440"/>
        <w:rPr>
          <w:snapToGrid w:val="0"/>
        </w:rPr>
      </w:pPr>
      <w:r>
        <w:rPr>
          <w:snapToGrid w:val="0"/>
        </w:rPr>
        <w:t xml:space="preserve"> </w:t>
      </w:r>
      <w:r w:rsidRPr="00DB27E0">
        <w:rPr>
          <w:snapToGrid w:val="0"/>
        </w:rPr>
        <w:t>Critique other officials as a means of improving themselves.</w:t>
      </w:r>
    </w:p>
    <w:p w:rsidR="002C5BB0" w:rsidRPr="00DB27E0" w:rsidRDefault="002C5BB0" w:rsidP="00DB27E0">
      <w:pPr>
        <w:rPr>
          <w:snapToGrid w:val="0"/>
        </w:rPr>
      </w:pPr>
    </w:p>
    <w:p w:rsidR="002C5BB0" w:rsidRPr="00DB27E0" w:rsidRDefault="002C5BB0" w:rsidP="007F430B">
      <w:pPr>
        <w:pStyle w:val="Heading2"/>
        <w:numPr>
          <w:ilvl w:val="0"/>
          <w:numId w:val="11"/>
        </w:numPr>
        <w:ind w:left="0" w:firstLine="0"/>
        <w:rPr>
          <w:szCs w:val="24"/>
        </w:rPr>
      </w:pPr>
      <w:r w:rsidRPr="00DB27E0">
        <w:rPr>
          <w:szCs w:val="24"/>
        </w:rPr>
        <w:t>INSTRUCTOR'S EXPECTATIONS OF STUDENTS IN CLASS</w:t>
      </w:r>
    </w:p>
    <w:p w:rsidR="002C5BB0" w:rsidRPr="00DB27E0" w:rsidRDefault="002C5BB0" w:rsidP="00DB27E0">
      <w:pPr>
        <w:ind w:left="-360"/>
        <w:rPr>
          <w:snapToGrid w:val="0"/>
        </w:rPr>
      </w:pPr>
    </w:p>
    <w:p w:rsidR="002C5BB0" w:rsidRPr="00DB27E0" w:rsidRDefault="002C5BB0" w:rsidP="007F430B">
      <w:pPr>
        <w:pStyle w:val="Heading2"/>
        <w:numPr>
          <w:ilvl w:val="0"/>
          <w:numId w:val="11"/>
        </w:numPr>
        <w:ind w:left="0" w:firstLine="0"/>
        <w:rPr>
          <w:szCs w:val="24"/>
        </w:rPr>
      </w:pPr>
      <w:r w:rsidRPr="00DB27E0">
        <w:rPr>
          <w:szCs w:val="24"/>
        </w:rPr>
        <w:t>TEXTBOOKS AND OTHER REQUIRED MATERIALS</w:t>
      </w:r>
    </w:p>
    <w:p w:rsidR="002C5BB0" w:rsidRPr="00DB27E0" w:rsidRDefault="002C5BB0" w:rsidP="00DB27E0">
      <w:pPr>
        <w:ind w:left="-360"/>
        <w:rPr>
          <w:snapToGrid w:val="0"/>
        </w:rPr>
      </w:pPr>
    </w:p>
    <w:p w:rsidR="002C5BB0" w:rsidRPr="00DB27E0" w:rsidRDefault="002C5BB0" w:rsidP="007F430B">
      <w:pPr>
        <w:pStyle w:val="Heading3"/>
        <w:numPr>
          <w:ilvl w:val="0"/>
          <w:numId w:val="11"/>
        </w:numPr>
        <w:ind w:left="0" w:firstLine="0"/>
        <w:rPr>
          <w:szCs w:val="24"/>
        </w:rPr>
      </w:pPr>
      <w:r w:rsidRPr="00DB27E0">
        <w:rPr>
          <w:szCs w:val="24"/>
        </w:rPr>
        <w:lastRenderedPageBreak/>
        <w:t>REFERENCES</w:t>
      </w:r>
    </w:p>
    <w:p w:rsidR="002C5BB0" w:rsidRPr="00DB27E0" w:rsidRDefault="002C5BB0" w:rsidP="00DB27E0">
      <w:pPr>
        <w:ind w:left="-360"/>
        <w:rPr>
          <w:snapToGrid w:val="0"/>
        </w:rPr>
      </w:pPr>
    </w:p>
    <w:p w:rsidR="002C5BB0" w:rsidRPr="00DB27E0" w:rsidRDefault="002C5BB0" w:rsidP="007F430B">
      <w:pPr>
        <w:numPr>
          <w:ilvl w:val="0"/>
          <w:numId w:val="11"/>
        </w:numPr>
        <w:ind w:left="0" w:firstLine="0"/>
        <w:rPr>
          <w:b/>
          <w:snapToGrid w:val="0"/>
        </w:rPr>
      </w:pPr>
      <w:r w:rsidRPr="00DB27E0">
        <w:rPr>
          <w:b/>
        </w:rPr>
        <w:t>METHODS OF INSTRUCTION AND EVALUATION</w:t>
      </w:r>
    </w:p>
    <w:p w:rsidR="002C5BB0" w:rsidRPr="00DB27E0" w:rsidRDefault="002C5BB0" w:rsidP="007F430B">
      <w:pPr>
        <w:rPr>
          <w:snapToGrid w:val="0"/>
        </w:rPr>
      </w:pPr>
    </w:p>
    <w:p w:rsidR="002C5BB0" w:rsidRPr="00DB27E0" w:rsidRDefault="002C5BB0" w:rsidP="007F430B">
      <w:pPr>
        <w:pStyle w:val="Heading2"/>
        <w:numPr>
          <w:ilvl w:val="0"/>
          <w:numId w:val="11"/>
        </w:numPr>
        <w:ind w:left="0" w:firstLine="0"/>
        <w:rPr>
          <w:szCs w:val="24"/>
        </w:rPr>
      </w:pPr>
      <w:r w:rsidRPr="00DB27E0">
        <w:rPr>
          <w:szCs w:val="24"/>
        </w:rPr>
        <w:t>ATTENDANCE REQUIREMENTS</w:t>
      </w:r>
    </w:p>
    <w:p w:rsidR="002C5BB0" w:rsidRPr="00DB27E0" w:rsidRDefault="002C5BB0" w:rsidP="007F430B">
      <w:pPr>
        <w:rPr>
          <w:snapToGrid w:val="0"/>
        </w:rPr>
      </w:pPr>
      <w:bookmarkStart w:id="0" w:name="_GoBack"/>
      <w:bookmarkEnd w:id="0"/>
    </w:p>
    <w:p w:rsidR="002C5BB0" w:rsidRPr="00DB27E0" w:rsidRDefault="002C5BB0" w:rsidP="007F430B">
      <w:pPr>
        <w:pStyle w:val="Heading2"/>
        <w:numPr>
          <w:ilvl w:val="0"/>
          <w:numId w:val="11"/>
        </w:numPr>
        <w:ind w:left="0" w:firstLine="0"/>
        <w:rPr>
          <w:szCs w:val="24"/>
        </w:rPr>
      </w:pPr>
      <w:r w:rsidRPr="00DB27E0">
        <w:rPr>
          <w:szCs w:val="24"/>
        </w:rPr>
        <w:t>COURSE OUTLINE</w:t>
      </w:r>
    </w:p>
    <w:sectPr w:rsidR="002C5BB0" w:rsidRPr="00DB27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657"/>
    <w:multiLevelType w:val="hybridMultilevel"/>
    <w:tmpl w:val="9AB0D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D6F19"/>
    <w:multiLevelType w:val="hybridMultilevel"/>
    <w:tmpl w:val="D79E6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00D0F"/>
    <w:multiLevelType w:val="hybridMultilevel"/>
    <w:tmpl w:val="9D52E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0A1C0C84"/>
    <w:multiLevelType w:val="singleLevel"/>
    <w:tmpl w:val="7D327C30"/>
    <w:lvl w:ilvl="0">
      <w:start w:val="1"/>
      <w:numFmt w:val="decimal"/>
      <w:lvlText w:val="%1."/>
      <w:lvlJc w:val="left"/>
      <w:pPr>
        <w:tabs>
          <w:tab w:val="num" w:pos="1440"/>
        </w:tabs>
        <w:ind w:left="1440" w:hanging="720"/>
      </w:pPr>
      <w:rPr>
        <w:rFonts w:hint="default"/>
      </w:rPr>
    </w:lvl>
  </w:abstractNum>
  <w:abstractNum w:abstractNumId="5">
    <w:nsid w:val="14761C4E"/>
    <w:multiLevelType w:val="singleLevel"/>
    <w:tmpl w:val="47702234"/>
    <w:lvl w:ilvl="0">
      <w:start w:val="12"/>
      <w:numFmt w:val="lowerLetter"/>
      <w:lvlText w:val="%1."/>
      <w:lvlJc w:val="left"/>
      <w:pPr>
        <w:tabs>
          <w:tab w:val="num" w:pos="1080"/>
        </w:tabs>
        <w:ind w:left="1080" w:hanging="360"/>
      </w:pPr>
      <w:rPr>
        <w:rFonts w:hint="default"/>
      </w:rPr>
    </w:lvl>
  </w:abstractNum>
  <w:abstractNum w:abstractNumId="6">
    <w:nsid w:val="191E4D94"/>
    <w:multiLevelType w:val="singleLevel"/>
    <w:tmpl w:val="C1B4870C"/>
    <w:lvl w:ilvl="0">
      <w:start w:val="6"/>
      <w:numFmt w:val="decimal"/>
      <w:lvlText w:val="%1."/>
      <w:lvlJc w:val="left"/>
      <w:pPr>
        <w:tabs>
          <w:tab w:val="num" w:pos="1080"/>
        </w:tabs>
        <w:ind w:left="1080" w:hanging="360"/>
      </w:pPr>
      <w:rPr>
        <w:rFonts w:hint="default"/>
      </w:rPr>
    </w:lvl>
  </w:abstractNum>
  <w:abstractNum w:abstractNumId="7">
    <w:nsid w:val="2082541C"/>
    <w:multiLevelType w:val="hybridMultilevel"/>
    <w:tmpl w:val="9D3A2AA8"/>
    <w:lvl w:ilvl="0" w:tplc="9EAEF1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nsid w:val="2B937252"/>
    <w:multiLevelType w:val="singleLevel"/>
    <w:tmpl w:val="F39EA57C"/>
    <w:lvl w:ilvl="0">
      <w:start w:val="1"/>
      <w:numFmt w:val="decimal"/>
      <w:lvlText w:val="%1."/>
      <w:lvlJc w:val="left"/>
      <w:pPr>
        <w:tabs>
          <w:tab w:val="num" w:pos="1080"/>
        </w:tabs>
        <w:ind w:left="1080" w:hanging="360"/>
      </w:pPr>
      <w:rPr>
        <w:rFonts w:hint="default"/>
      </w:rPr>
    </w:lvl>
  </w:abstractNum>
  <w:abstractNum w:abstractNumId="11">
    <w:nsid w:val="3FCF221A"/>
    <w:multiLevelType w:val="hybridMultilevel"/>
    <w:tmpl w:val="A1DCED60"/>
    <w:lvl w:ilvl="0" w:tplc="43846ECE">
      <w:start w:val="1"/>
      <w:numFmt w:val="decimal"/>
      <w:lvlText w:val="%1."/>
      <w:lvlJc w:val="left"/>
      <w:pPr>
        <w:tabs>
          <w:tab w:val="num" w:pos="720"/>
        </w:tabs>
        <w:ind w:left="1008" w:hanging="288"/>
      </w:pPr>
      <w:rPr>
        <w:rFonts w:hint="default"/>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452905"/>
    <w:multiLevelType w:val="hybridMultilevel"/>
    <w:tmpl w:val="9D2C3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7D7EC9"/>
    <w:multiLevelType w:val="hybridMultilevel"/>
    <w:tmpl w:val="84ECBC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315A0"/>
    <w:multiLevelType w:val="hybridMultilevel"/>
    <w:tmpl w:val="F982895A"/>
    <w:lvl w:ilvl="0" w:tplc="16D2E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16">
    <w:nsid w:val="7FFC3FE6"/>
    <w:multiLevelType w:val="hybridMultilevel"/>
    <w:tmpl w:val="9BC42396"/>
    <w:lvl w:ilvl="0" w:tplc="165655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5"/>
  </w:num>
  <w:num w:numId="3">
    <w:abstractNumId w:val="8"/>
  </w:num>
  <w:num w:numId="4">
    <w:abstractNumId w:val="9"/>
  </w:num>
  <w:num w:numId="5">
    <w:abstractNumId w:val="5"/>
  </w:num>
  <w:num w:numId="6">
    <w:abstractNumId w:val="6"/>
  </w:num>
  <w:num w:numId="7">
    <w:abstractNumId w:val="10"/>
  </w:num>
  <w:num w:numId="8">
    <w:abstractNumId w:val="4"/>
  </w:num>
  <w:num w:numId="9">
    <w:abstractNumId w:val="11"/>
  </w:num>
  <w:num w:numId="10">
    <w:abstractNumId w:val="16"/>
  </w:num>
  <w:num w:numId="11">
    <w:abstractNumId w:val="13"/>
  </w:num>
  <w:num w:numId="12">
    <w:abstractNumId w:val="0"/>
  </w:num>
  <w:num w:numId="13">
    <w:abstractNumId w:val="12"/>
  </w:num>
  <w:num w:numId="14">
    <w:abstractNumId w:val="1"/>
  </w:num>
  <w:num w:numId="15">
    <w:abstractNumId w:val="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B0"/>
    <w:rsid w:val="000118CC"/>
    <w:rsid w:val="002C5BB0"/>
    <w:rsid w:val="002D5F1B"/>
    <w:rsid w:val="003037DD"/>
    <w:rsid w:val="00385C9E"/>
    <w:rsid w:val="003D1545"/>
    <w:rsid w:val="00400034"/>
    <w:rsid w:val="00570133"/>
    <w:rsid w:val="005F3CFF"/>
    <w:rsid w:val="005F6434"/>
    <w:rsid w:val="00627EA0"/>
    <w:rsid w:val="0066569C"/>
    <w:rsid w:val="00691380"/>
    <w:rsid w:val="00700B89"/>
    <w:rsid w:val="007F430B"/>
    <w:rsid w:val="008228CE"/>
    <w:rsid w:val="009D3652"/>
    <w:rsid w:val="00A71BDF"/>
    <w:rsid w:val="00BA6086"/>
    <w:rsid w:val="00BC4C84"/>
    <w:rsid w:val="00BE34F8"/>
    <w:rsid w:val="00C77B3F"/>
    <w:rsid w:val="00CB1E2C"/>
    <w:rsid w:val="00DB27E0"/>
    <w:rsid w:val="00E135AD"/>
    <w:rsid w:val="00E76DC5"/>
    <w:rsid w:val="00F5670E"/>
    <w:rsid w:val="00F614DB"/>
    <w:rsid w:val="00F774F4"/>
    <w:rsid w:val="00F852A4"/>
    <w:rsid w:val="00FA145F"/>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1AB13-707A-4FB9-8AB9-BA854B31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BB0"/>
    <w:rPr>
      <w:sz w:val="24"/>
      <w:szCs w:val="24"/>
    </w:rPr>
  </w:style>
  <w:style w:type="paragraph" w:styleId="Heading1">
    <w:name w:val="heading 1"/>
    <w:basedOn w:val="Normal"/>
    <w:next w:val="Normal"/>
    <w:qFormat/>
    <w:rsid w:val="002C5BB0"/>
    <w:pPr>
      <w:keepNext/>
      <w:outlineLvl w:val="0"/>
    </w:pPr>
    <w:rPr>
      <w:szCs w:val="20"/>
    </w:rPr>
  </w:style>
  <w:style w:type="paragraph" w:styleId="Heading2">
    <w:name w:val="heading 2"/>
    <w:basedOn w:val="Normal"/>
    <w:next w:val="Normal"/>
    <w:qFormat/>
    <w:rsid w:val="002C5BB0"/>
    <w:pPr>
      <w:keepNext/>
      <w:ind w:left="720" w:hanging="720"/>
      <w:outlineLvl w:val="1"/>
    </w:pPr>
    <w:rPr>
      <w:b/>
      <w:snapToGrid w:val="0"/>
      <w:szCs w:val="20"/>
    </w:rPr>
  </w:style>
  <w:style w:type="paragraph" w:styleId="Heading3">
    <w:name w:val="heading 3"/>
    <w:basedOn w:val="Normal"/>
    <w:next w:val="Normal"/>
    <w:qFormat/>
    <w:rsid w:val="002C5BB0"/>
    <w:pPr>
      <w:keepNext/>
      <w:outlineLvl w:val="2"/>
    </w:pPr>
    <w:rPr>
      <w:b/>
      <w:snapToGrid w:val="0"/>
      <w:szCs w:val="20"/>
    </w:rPr>
  </w:style>
  <w:style w:type="paragraph" w:styleId="Heading4">
    <w:name w:val="heading 4"/>
    <w:basedOn w:val="Normal"/>
    <w:next w:val="Normal"/>
    <w:qFormat/>
    <w:rsid w:val="002C5BB0"/>
    <w:pPr>
      <w:keepNext/>
      <w:jc w:val="center"/>
      <w:outlineLvl w:val="3"/>
    </w:pPr>
    <w:rPr>
      <w:szCs w:val="20"/>
    </w:rPr>
  </w:style>
  <w:style w:type="paragraph" w:styleId="Heading5">
    <w:name w:val="heading 5"/>
    <w:basedOn w:val="Normal"/>
    <w:next w:val="Normal"/>
    <w:qFormat/>
    <w:rsid w:val="002C5BB0"/>
    <w:pPr>
      <w:keepNext/>
      <w:jc w:val="center"/>
      <w:outlineLvl w:val="4"/>
    </w:pPr>
    <w:rPr>
      <w:b/>
      <w:szCs w:val="20"/>
    </w:rPr>
  </w:style>
  <w:style w:type="paragraph" w:styleId="Heading6">
    <w:name w:val="heading 6"/>
    <w:basedOn w:val="Normal"/>
    <w:next w:val="Normal"/>
    <w:qFormat/>
    <w:rsid w:val="002C5BB0"/>
    <w:pPr>
      <w:keepNext/>
      <w:jc w:val="center"/>
      <w:outlineLvl w:val="5"/>
    </w:pPr>
    <w:rPr>
      <w:b/>
      <w:snapToGrid w:val="0"/>
      <w:color w:val="000000"/>
      <w:szCs w:val="20"/>
    </w:rPr>
  </w:style>
  <w:style w:type="paragraph" w:styleId="Heading7">
    <w:name w:val="heading 7"/>
    <w:basedOn w:val="Normal"/>
    <w:next w:val="Normal"/>
    <w:qFormat/>
    <w:rsid w:val="002C5BB0"/>
    <w:pPr>
      <w:keepNext/>
      <w:outlineLvl w:val="6"/>
    </w:pPr>
    <w:rPr>
      <w:b/>
      <w:color w:val="000000"/>
      <w:szCs w:val="20"/>
    </w:rPr>
  </w:style>
  <w:style w:type="paragraph" w:styleId="Heading8">
    <w:name w:val="heading 8"/>
    <w:basedOn w:val="Normal"/>
    <w:next w:val="Normal"/>
    <w:qFormat/>
    <w:rsid w:val="002C5BB0"/>
    <w:pPr>
      <w:keepNext/>
      <w:ind w:left="720"/>
      <w:outlineLvl w:val="7"/>
    </w:pPr>
    <w:rPr>
      <w:snapToGrid w:val="0"/>
      <w:color w:val="00000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C5BB0"/>
    <w:pPr>
      <w:jc w:val="center"/>
    </w:pPr>
    <w:rPr>
      <w:b/>
      <w:snapToGrid w:val="0"/>
      <w:color w:val="000000"/>
      <w:szCs w:val="20"/>
    </w:rPr>
  </w:style>
  <w:style w:type="paragraph" w:styleId="BlockText">
    <w:name w:val="Block Text"/>
    <w:basedOn w:val="Normal"/>
    <w:rsid w:val="002C5BB0"/>
    <w:pPr>
      <w:ind w:left="1260" w:right="-90" w:hanging="540"/>
    </w:pPr>
    <w:rPr>
      <w:color w:val="000000"/>
      <w:szCs w:val="20"/>
    </w:rPr>
  </w:style>
  <w:style w:type="paragraph" w:styleId="NormalWeb">
    <w:name w:val="Normal (Web)"/>
    <w:basedOn w:val="Normal"/>
    <w:rsid w:val="002C5BB0"/>
    <w:pPr>
      <w:spacing w:before="100" w:after="100"/>
    </w:pPr>
    <w:rPr>
      <w:szCs w:val="20"/>
    </w:rPr>
  </w:style>
  <w:style w:type="paragraph" w:styleId="BodyTextIndent">
    <w:name w:val="Body Text Indent"/>
    <w:basedOn w:val="Normal"/>
    <w:rsid w:val="002C5BB0"/>
    <w:pPr>
      <w:ind w:left="720"/>
    </w:pPr>
    <w:rPr>
      <w:snapToGrid w:val="0"/>
      <w:szCs w:val="20"/>
    </w:rPr>
  </w:style>
  <w:style w:type="paragraph" w:styleId="BodyTextIndent3">
    <w:name w:val="Body Text Indent 3"/>
    <w:basedOn w:val="Normal"/>
    <w:rsid w:val="002C5BB0"/>
    <w:pPr>
      <w:ind w:left="540" w:hanging="540"/>
    </w:pPr>
    <w:rPr>
      <w:sz w:val="20"/>
      <w:szCs w:val="20"/>
    </w:rPr>
  </w:style>
  <w:style w:type="paragraph" w:styleId="BodyTextIndent2">
    <w:name w:val="Body Text Indent 2"/>
    <w:basedOn w:val="Normal"/>
    <w:rsid w:val="002C5BB0"/>
    <w:pPr>
      <w:ind w:left="2160" w:hanging="720"/>
    </w:pPr>
    <w:rPr>
      <w:rFonts w:ascii="CG Times" w:hAnsi="CG Times"/>
      <w:sz w:val="20"/>
      <w:szCs w:val="20"/>
    </w:rPr>
  </w:style>
  <w:style w:type="paragraph" w:styleId="ListParagraph">
    <w:name w:val="List Paragraph"/>
    <w:basedOn w:val="Normal"/>
    <w:uiPriority w:val="34"/>
    <w:qFormat/>
    <w:rsid w:val="00CB1E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3920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niedereej</dc:creator>
  <cp:keywords/>
  <dc:description/>
  <cp:lastModifiedBy>Howe, Brian</cp:lastModifiedBy>
  <cp:revision>2</cp:revision>
  <cp:lastPrinted>2006-06-22T21:04:00Z</cp:lastPrinted>
  <dcterms:created xsi:type="dcterms:W3CDTF">2016-06-23T18:34:00Z</dcterms:created>
  <dcterms:modified xsi:type="dcterms:W3CDTF">2016-06-23T18:34:00Z</dcterms:modified>
</cp:coreProperties>
</file>