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C2" w:rsidRPr="006C50FA" w:rsidRDefault="00DF03C2" w:rsidP="00AD1C5B">
      <w:pPr>
        <w:ind w:right="-360"/>
        <w:jc w:val="center"/>
        <w:rPr>
          <w:b/>
        </w:rPr>
      </w:pPr>
      <w:r w:rsidRPr="006C50FA">
        <w:rPr>
          <w:b/>
        </w:rPr>
        <w:t>BARTON COMMUNITY COLLEGE</w:t>
      </w:r>
    </w:p>
    <w:p w:rsidR="00DF03C2" w:rsidRDefault="00DF03C2" w:rsidP="00AD1C5B">
      <w:pPr>
        <w:ind w:right="-360"/>
        <w:jc w:val="center"/>
        <w:rPr>
          <w:b/>
        </w:rPr>
      </w:pPr>
      <w:r w:rsidRPr="006C50FA">
        <w:rPr>
          <w:b/>
        </w:rPr>
        <w:t>COURSE SYLLABUS</w:t>
      </w:r>
    </w:p>
    <w:p w:rsidR="00E155F9" w:rsidRDefault="00E155F9" w:rsidP="00AD1C5B">
      <w:pPr>
        <w:ind w:right="-360"/>
        <w:jc w:val="center"/>
        <w:rPr>
          <w:b/>
        </w:rPr>
      </w:pPr>
      <w:r>
        <w:rPr>
          <w:b/>
        </w:rPr>
        <w:t>SPRING 2010</w:t>
      </w:r>
    </w:p>
    <w:p w:rsidR="00DF03C2" w:rsidRPr="006C50FA" w:rsidRDefault="00DF03C2" w:rsidP="00AD1C5B">
      <w:pPr>
        <w:ind w:right="-360"/>
        <w:rPr>
          <w:b/>
        </w:rPr>
      </w:pPr>
    </w:p>
    <w:p w:rsidR="00DF03C2" w:rsidRPr="006C50FA" w:rsidRDefault="00DF03C2" w:rsidP="00AD1C5B">
      <w:pPr>
        <w:ind w:right="-360"/>
        <w:rPr>
          <w:b/>
        </w:rPr>
      </w:pPr>
      <w:r>
        <w:rPr>
          <w:b/>
        </w:rPr>
        <w:t>I.</w:t>
      </w:r>
      <w:r>
        <w:rPr>
          <w:b/>
        </w:rPr>
        <w:tab/>
      </w:r>
      <w:r w:rsidRPr="006C50FA">
        <w:rPr>
          <w:b/>
        </w:rPr>
        <w:t>GENERAL COURSE INFORMATION</w:t>
      </w:r>
    </w:p>
    <w:p w:rsidR="00DF03C2" w:rsidRPr="006C50FA" w:rsidRDefault="00DF03C2" w:rsidP="00AD1C5B">
      <w:pPr>
        <w:ind w:right="-360"/>
        <w:rPr>
          <w:b/>
        </w:rPr>
      </w:pPr>
    </w:p>
    <w:p w:rsidR="00DF03C2" w:rsidRPr="006C50FA" w:rsidRDefault="00DF03C2" w:rsidP="00AD1C5B">
      <w:pPr>
        <w:ind w:right="-360"/>
      </w:pPr>
      <w:r w:rsidRPr="006C50FA">
        <w:rPr>
          <w:u w:val="single"/>
        </w:rPr>
        <w:t>Course Number</w:t>
      </w:r>
      <w:r w:rsidRPr="006C50FA">
        <w:t>:</w:t>
      </w:r>
      <w:r w:rsidRPr="006C50FA">
        <w:tab/>
      </w:r>
      <w:r w:rsidRPr="006C50FA">
        <w:tab/>
        <w:t>MLTR 1536</w:t>
      </w:r>
    </w:p>
    <w:p w:rsidR="00DF03C2" w:rsidRPr="006C50FA" w:rsidRDefault="00DF03C2" w:rsidP="00AD1C5B">
      <w:pPr>
        <w:ind w:right="-360"/>
      </w:pPr>
      <w:r w:rsidRPr="006C50FA">
        <w:rPr>
          <w:u w:val="single"/>
        </w:rPr>
        <w:t>Course Title</w:t>
      </w:r>
      <w:r w:rsidR="004562BF">
        <w:t>:</w:t>
      </w:r>
      <w:r w:rsidR="004562BF">
        <w:tab/>
      </w:r>
      <w:r w:rsidR="004562BF">
        <w:tab/>
      </w:r>
      <w:r w:rsidR="004562BF">
        <w:tab/>
      </w:r>
      <w:r w:rsidR="004562BF" w:rsidRPr="004366CB">
        <w:t>Combat Lifesaver Recertification</w:t>
      </w:r>
    </w:p>
    <w:p w:rsidR="00DF03C2" w:rsidRPr="006C50FA" w:rsidRDefault="00DF03C2" w:rsidP="00AD1C5B">
      <w:pPr>
        <w:ind w:right="-360"/>
      </w:pPr>
      <w:r w:rsidRPr="006C50FA">
        <w:rPr>
          <w:u w:val="single"/>
        </w:rPr>
        <w:t>Credit Hours</w:t>
      </w:r>
      <w:r w:rsidRPr="006C50FA">
        <w:t>:</w:t>
      </w:r>
      <w:r w:rsidRPr="006C50FA">
        <w:tab/>
      </w:r>
      <w:r w:rsidRPr="006C50FA">
        <w:tab/>
      </w:r>
      <w:r w:rsidRPr="006C50FA">
        <w:tab/>
        <w:t>1 Credit Hour</w:t>
      </w:r>
    </w:p>
    <w:p w:rsidR="00DF03C2" w:rsidRPr="006C50FA" w:rsidRDefault="00DF03C2" w:rsidP="00AD1C5B">
      <w:pPr>
        <w:ind w:right="-360"/>
      </w:pPr>
      <w:r w:rsidRPr="006C50FA">
        <w:rPr>
          <w:u w:val="single"/>
        </w:rPr>
        <w:t>Division and Discipline</w:t>
      </w:r>
      <w:r w:rsidRPr="006C50FA">
        <w:t>:</w:t>
      </w:r>
      <w:r w:rsidRPr="006C50FA">
        <w:tab/>
        <w:t>Military Programs</w:t>
      </w:r>
    </w:p>
    <w:p w:rsidR="00DF03C2" w:rsidRPr="006C50FA" w:rsidRDefault="00DF03C2" w:rsidP="00AD1C5B">
      <w:pPr>
        <w:ind w:right="-360"/>
      </w:pPr>
      <w:r w:rsidRPr="006C50FA">
        <w:rPr>
          <w:u w:val="single"/>
        </w:rPr>
        <w:t>Course Description</w:t>
      </w:r>
      <w:r w:rsidRPr="006C50FA">
        <w:t xml:space="preserve">: </w:t>
      </w:r>
      <w:r w:rsidRPr="006C50FA">
        <w:rPr>
          <w:u w:val="single"/>
        </w:rPr>
        <w:t xml:space="preserve"> </w:t>
      </w:r>
      <w:r w:rsidRPr="006C50FA">
        <w:t>This course emphasizes the integration of the Basic and the Advanced emergency medical skills and proper procedures of emergency care in the pre-hospital setting.  Each task allows for individual and collective practice of specific skills. Appropriate test and evaluation sessions are designed to assure profici</w:t>
      </w:r>
      <w:r w:rsidR="00AD1C5B">
        <w:t>ency of critical medical skills</w:t>
      </w:r>
      <w:r w:rsidR="00AD1C5B" w:rsidRPr="006C50FA">
        <w:t xml:space="preserve"> at</w:t>
      </w:r>
      <w:r w:rsidRPr="006C50FA">
        <w:t xml:space="preserve"> all </w:t>
      </w:r>
      <w:r w:rsidR="00AD1C5B">
        <w:t xml:space="preserve">levels. </w:t>
      </w:r>
      <w:r w:rsidRPr="006C50FA">
        <w:t xml:space="preserve">The course covers all the fundamental skills necessary to meet the Department of the </w:t>
      </w:r>
      <w:r>
        <w:tab/>
      </w:r>
      <w:r w:rsidRPr="006C50FA">
        <w:t>Army and Department of Transportation’s requirement for Semi-annual sustainment and skills</w:t>
      </w:r>
      <w:r>
        <w:t xml:space="preserve"> </w:t>
      </w:r>
      <w:r w:rsidRPr="006C50FA">
        <w:t xml:space="preserve">validation. </w:t>
      </w:r>
    </w:p>
    <w:p w:rsidR="00DF03C2" w:rsidRPr="006C50FA" w:rsidRDefault="00DF03C2" w:rsidP="00AD1C5B">
      <w:pPr>
        <w:ind w:right="-360"/>
      </w:pPr>
    </w:p>
    <w:p w:rsidR="00DF03C2" w:rsidRPr="006C50FA" w:rsidRDefault="00DF03C2" w:rsidP="00AD1C5B">
      <w:pPr>
        <w:pStyle w:val="Heading1"/>
        <w:ind w:left="0" w:right="-360"/>
      </w:pPr>
      <w:r>
        <w:t>II.</w:t>
      </w:r>
      <w:r>
        <w:tab/>
      </w:r>
      <w:r w:rsidRPr="006C50FA">
        <w:t>CLASSROOM POLICY</w:t>
      </w:r>
    </w:p>
    <w:p w:rsidR="00DF03C2" w:rsidRPr="006C50FA" w:rsidRDefault="00DF03C2" w:rsidP="00AD1C5B">
      <w:pPr>
        <w:ind w:right="-360"/>
        <w:rPr>
          <w:b/>
        </w:rPr>
      </w:pPr>
    </w:p>
    <w:p w:rsidR="004562BF" w:rsidRDefault="004562BF" w:rsidP="00AD1C5B">
      <w:pPr>
        <w:pStyle w:val="BodyTextIndent"/>
        <w:ind w:left="0"/>
        <w:rPr>
          <w:color w:val="000000"/>
        </w:rPr>
      </w:pPr>
      <w:r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4562BF" w:rsidRDefault="004562BF" w:rsidP="00AD1C5B">
      <w:pPr>
        <w:rPr>
          <w:color w:val="000000"/>
        </w:rPr>
      </w:pPr>
      <w:r>
        <w:rPr>
          <w:color w:val="000000"/>
        </w:rPr>
        <w:t xml:space="preserve"> </w:t>
      </w:r>
    </w:p>
    <w:p w:rsidR="004562BF" w:rsidRDefault="004562BF" w:rsidP="00AD1C5B">
      <w:pPr>
        <w:rPr>
          <w:color w:val="000000"/>
        </w:rPr>
      </w:pPr>
      <w:r>
        <w:rPr>
          <w:color w:val="000000"/>
        </w:rPr>
        <w:t xml:space="preserve">The College reserves the right to suspend a student for conduct that is detrimental to the College's educational endeavors as outlined in the College catalog. </w:t>
      </w:r>
    </w:p>
    <w:p w:rsidR="004562BF" w:rsidRDefault="004562BF" w:rsidP="00AD1C5B">
      <w:pPr>
        <w:rPr>
          <w:color w:val="000000"/>
        </w:rPr>
      </w:pPr>
      <w:r>
        <w:rPr>
          <w:color w:val="000000"/>
        </w:rPr>
        <w:t xml:space="preserve"> </w:t>
      </w:r>
    </w:p>
    <w:p w:rsidR="004562BF" w:rsidRDefault="004562BF" w:rsidP="00AD1C5B">
      <w:pPr>
        <w:rPr>
          <w:color w:val="000000"/>
        </w:rPr>
      </w:pPr>
      <w:r>
        <w:rPr>
          <w:color w:val="000000"/>
        </w:rPr>
        <w:t xml:space="preserve">Plagiarism on any academic endeavors at Barton Community College will not be tolerated.  Learn the rules of, and avoid instances of, intentional or unintentional plagiarism. </w:t>
      </w:r>
    </w:p>
    <w:p w:rsidR="004562BF" w:rsidRDefault="004562BF" w:rsidP="00AD1C5B">
      <w:pPr>
        <w:rPr>
          <w:color w:val="000000"/>
        </w:rPr>
      </w:pPr>
      <w:r>
        <w:rPr>
          <w:color w:val="000000"/>
        </w:rPr>
        <w:t xml:space="preserve"> </w:t>
      </w:r>
    </w:p>
    <w:p w:rsidR="00DF03C2" w:rsidRPr="006C50FA" w:rsidRDefault="004562BF" w:rsidP="00AD1C5B">
      <w:r>
        <w:rPr>
          <w:color w:val="000000"/>
        </w:rPr>
        <w:t xml:space="preserve">Anyone seeking an accommodation under provisions of the Americans with Disabilities Act should notify Student Support Services. </w:t>
      </w:r>
    </w:p>
    <w:p w:rsidR="00DF03C2" w:rsidRPr="006C50FA" w:rsidRDefault="00DF03C2" w:rsidP="00AD1C5B">
      <w:pPr>
        <w:ind w:right="-360"/>
      </w:pPr>
    </w:p>
    <w:p w:rsidR="00DF03C2" w:rsidRPr="006C50FA" w:rsidRDefault="00DF03C2" w:rsidP="00AD1C5B">
      <w:pPr>
        <w:ind w:right="-360"/>
      </w:pPr>
      <w:r>
        <w:rPr>
          <w:b/>
        </w:rPr>
        <w:tab/>
      </w:r>
    </w:p>
    <w:p w:rsidR="00DF03C2" w:rsidRPr="006C50FA" w:rsidRDefault="00DF03C2" w:rsidP="00AD1C5B">
      <w:pPr>
        <w:pStyle w:val="Heading1"/>
        <w:ind w:left="0" w:right="-360"/>
      </w:pPr>
      <w:r>
        <w:t>III.</w:t>
      </w:r>
      <w:r>
        <w:tab/>
      </w:r>
      <w:r w:rsidRPr="006C50FA">
        <w:t>COURSE AS VIEWED IN TOTAL CURRICULUM</w:t>
      </w:r>
    </w:p>
    <w:p w:rsidR="00DF03C2" w:rsidRPr="006C50FA" w:rsidRDefault="00DF03C2" w:rsidP="00AD1C5B">
      <w:pPr>
        <w:ind w:right="-360"/>
        <w:rPr>
          <w:b/>
        </w:rPr>
      </w:pPr>
    </w:p>
    <w:p w:rsidR="00DF03C2" w:rsidRPr="006C50FA" w:rsidRDefault="00DF03C2" w:rsidP="00AD1C5B">
      <w:pPr>
        <w:pStyle w:val="BodyTextIndent"/>
        <w:ind w:left="0" w:right="-360"/>
      </w:pPr>
      <w:r w:rsidRPr="006C50FA">
        <w:t xml:space="preserve">This program is designed for individuals with an assigned Military Occupation Specialty of </w:t>
      </w:r>
      <w:r w:rsidR="004562BF">
        <w:t>68W</w:t>
      </w:r>
      <w:r w:rsidRPr="006C50FA">
        <w:t xml:space="preserve">.  It will provide the required documentation of the </w:t>
      </w:r>
      <w:r w:rsidR="004562BF">
        <w:t>68</w:t>
      </w:r>
      <w:r w:rsidRPr="006C50FA">
        <w:t xml:space="preserve">W’s level of proficiency in critical medical skills and provide the impetus for sustainment training to maintain readiness.  This course addresses advanced information and techniques in addition to tasks currently </w:t>
      </w:r>
      <w:r>
        <w:tab/>
      </w:r>
      <w:r w:rsidRPr="006C50FA">
        <w:t xml:space="preserve">considered the responsibility of the EMT-B in accordance with the United States Department of Transportation, National Standard Curriculum.  The program will validate the </w:t>
      </w:r>
      <w:r w:rsidR="004562BF">
        <w:t>68</w:t>
      </w:r>
      <w:r w:rsidRPr="006C50FA">
        <w:t xml:space="preserve">W’s </w:t>
      </w:r>
      <w:r>
        <w:tab/>
      </w:r>
      <w:r w:rsidRPr="006C50FA">
        <w:t xml:space="preserve">ability to apply EMT-B skills in a scenario base consistent with casualties at the battlefield treatment level.  Skills tested will consist of Trauma and Medical Assessment/Management, Immobilization of Bone and Joint Injuries/Extraction (Individual &amp; Team), Basic and </w:t>
      </w:r>
      <w:r>
        <w:tab/>
      </w:r>
      <w:r w:rsidRPr="006C50FA">
        <w:t>Advanced Airway Skills, CPR Management, NBC Medical Skills and Evacuation.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Default="00DF03C2" w:rsidP="00AD1C5B">
      <w:pPr>
        <w:pStyle w:val="BodyTextIndent"/>
        <w:ind w:left="0" w:right="-360"/>
        <w:rPr>
          <w:b/>
        </w:rPr>
      </w:pPr>
      <w:r>
        <w:rPr>
          <w:b/>
        </w:rPr>
        <w:t>IV.</w:t>
      </w:r>
      <w:r>
        <w:rPr>
          <w:b/>
        </w:rPr>
        <w:tab/>
      </w:r>
      <w:r w:rsidRPr="006C50FA">
        <w:rPr>
          <w:b/>
        </w:rPr>
        <w:t>ASSESSMENT OF STUDENT LEARNING/COURSE OUTCOMES</w:t>
      </w:r>
    </w:p>
    <w:p w:rsidR="004562BF" w:rsidRPr="006C50FA" w:rsidRDefault="004562BF" w:rsidP="00AD1C5B">
      <w:pPr>
        <w:pStyle w:val="BodyTextIndent"/>
        <w:ind w:left="0" w:right="-360"/>
        <w:rPr>
          <w:b/>
        </w:rPr>
      </w:pPr>
    </w:p>
    <w:p w:rsidR="004562BF" w:rsidRDefault="004562BF" w:rsidP="00AD1C5B">
      <w:pPr>
        <w:rPr>
          <w:color w:val="000000"/>
        </w:rPr>
      </w:pPr>
      <w:r>
        <w:t>Barton Community College assesses student learning at several levels:  institutional, program, degree and classroom.  The goal of these assessment activities is to improve student learning.  As a student in this course, you will participate in various assessment activities.  Results of these activities will be used to improve the content and delivery of Barton’s instructional program.</w:t>
      </w:r>
      <w:r>
        <w:rPr>
          <w:color w:val="000000"/>
        </w:rPr>
        <w:t xml:space="preserve"> </w:t>
      </w:r>
    </w:p>
    <w:p w:rsidR="00DF03C2" w:rsidRDefault="00DF03C2" w:rsidP="00AD1C5B">
      <w:pPr>
        <w:pStyle w:val="BodyTextIndent"/>
        <w:ind w:left="0" w:right="-360"/>
      </w:pPr>
    </w:p>
    <w:p w:rsidR="00DF03C2" w:rsidRDefault="00DF03C2" w:rsidP="00AD1C5B">
      <w:pPr>
        <w:pStyle w:val="BodyTextIndent"/>
        <w:ind w:left="0" w:right="-360"/>
      </w:pPr>
      <w:r>
        <w:tab/>
      </w:r>
    </w:p>
    <w:p w:rsidR="00DF03C2" w:rsidRPr="006C50FA" w:rsidRDefault="00DF03C2" w:rsidP="00AD1C5B">
      <w:pPr>
        <w:pStyle w:val="BodyTextIndent"/>
        <w:ind w:left="0" w:right="-360"/>
        <w:rPr>
          <w:u w:val="single"/>
        </w:rPr>
      </w:pPr>
      <w:r>
        <w:tab/>
      </w:r>
      <w:r w:rsidRPr="006C50FA">
        <w:rPr>
          <w:u w:val="single"/>
        </w:rPr>
        <w:t>Course Outcomes</w:t>
      </w:r>
    </w:p>
    <w:p w:rsidR="00DF03C2" w:rsidRPr="006C50FA" w:rsidRDefault="00DF03C2" w:rsidP="00AD1C5B">
      <w:pPr>
        <w:pStyle w:val="BodyTextIndent"/>
        <w:numPr>
          <w:ilvl w:val="0"/>
          <w:numId w:val="6"/>
        </w:numPr>
        <w:ind w:right="-360"/>
      </w:pPr>
      <w:r w:rsidRPr="006C50FA">
        <w:t>Recognize the nature and seriousness of the patient’s condition or extent of injuries to assess requirements for emergency medical care.</w:t>
      </w:r>
    </w:p>
    <w:p w:rsidR="00DF03C2" w:rsidRPr="006C50FA" w:rsidRDefault="00DF03C2" w:rsidP="00AD1C5B">
      <w:pPr>
        <w:pStyle w:val="BodyTextIndent"/>
        <w:numPr>
          <w:ilvl w:val="0"/>
          <w:numId w:val="6"/>
        </w:numPr>
        <w:ind w:right="-360"/>
      </w:pPr>
      <w:r w:rsidRPr="006C50FA">
        <w:t>Administer appropriate emergency medical care based on assessment findings of the patient’s condition.</w:t>
      </w:r>
    </w:p>
    <w:p w:rsidR="00DF03C2" w:rsidRPr="006C50FA" w:rsidRDefault="00DF03C2" w:rsidP="00AD1C5B">
      <w:pPr>
        <w:pStyle w:val="BodyTextIndent"/>
        <w:numPr>
          <w:ilvl w:val="0"/>
          <w:numId w:val="6"/>
        </w:numPr>
        <w:ind w:right="-360"/>
      </w:pPr>
      <w:r w:rsidRPr="006C50FA">
        <w:t>Execute basic and advanced airway management techniques.</w:t>
      </w:r>
    </w:p>
    <w:p w:rsidR="00DF03C2" w:rsidRPr="006C50FA" w:rsidRDefault="00DF03C2" w:rsidP="00AD1C5B">
      <w:pPr>
        <w:pStyle w:val="BodyTextIndent"/>
        <w:numPr>
          <w:ilvl w:val="0"/>
          <w:numId w:val="6"/>
        </w:numPr>
        <w:ind w:right="-360"/>
      </w:pPr>
      <w:r w:rsidRPr="006C50FA">
        <w:t>Execute Cardiopulmonary Resuscitation.</w:t>
      </w:r>
    </w:p>
    <w:p w:rsidR="00DF03C2" w:rsidRPr="006C50FA" w:rsidRDefault="00DF03C2" w:rsidP="00AD1C5B">
      <w:pPr>
        <w:pStyle w:val="BodyTextIndent"/>
        <w:numPr>
          <w:ilvl w:val="0"/>
          <w:numId w:val="6"/>
        </w:numPr>
        <w:ind w:right="-360"/>
      </w:pPr>
      <w:r w:rsidRPr="006C50FA">
        <w:t>Understand the basic principles, side effects and administration techniques of selected drugs.</w:t>
      </w:r>
    </w:p>
    <w:p w:rsidR="00DF03C2" w:rsidRPr="006C50FA" w:rsidRDefault="00DF03C2" w:rsidP="00AD1C5B">
      <w:pPr>
        <w:pStyle w:val="BodyTextIndent"/>
        <w:numPr>
          <w:ilvl w:val="0"/>
          <w:numId w:val="6"/>
        </w:numPr>
        <w:ind w:right="-360"/>
      </w:pPr>
      <w:r w:rsidRPr="006C50FA">
        <w:t>Lift, move, position and otherwise handle the patient to minimize discomfort and prevent further injury.</w:t>
      </w:r>
    </w:p>
    <w:p w:rsidR="00DF03C2" w:rsidRPr="006C50FA" w:rsidRDefault="00DF03C2" w:rsidP="00AD1C5B">
      <w:pPr>
        <w:pStyle w:val="BodyTextIndent"/>
        <w:numPr>
          <w:ilvl w:val="0"/>
          <w:numId w:val="6"/>
        </w:numPr>
        <w:ind w:right="-360"/>
      </w:pPr>
      <w:r w:rsidRPr="006C50FA">
        <w:t>Recognize and treat specific NBC emergencies.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Default="00DF03C2" w:rsidP="00AD1C5B">
      <w:pPr>
        <w:pStyle w:val="BodyTextIndent"/>
        <w:ind w:left="0" w:right="-360"/>
        <w:rPr>
          <w:b/>
        </w:rPr>
      </w:pPr>
      <w:r>
        <w:rPr>
          <w:b/>
        </w:rPr>
        <w:t>V.</w:t>
      </w:r>
      <w:r>
        <w:rPr>
          <w:b/>
        </w:rPr>
        <w:tab/>
        <w:t xml:space="preserve">COURSE </w:t>
      </w:r>
      <w:r w:rsidRPr="006C50FA">
        <w:rPr>
          <w:b/>
        </w:rPr>
        <w:t>COMPETENCIES</w:t>
      </w:r>
    </w:p>
    <w:p w:rsidR="00DF03C2" w:rsidRPr="006C50FA" w:rsidRDefault="00DF03C2" w:rsidP="00AD1C5B">
      <w:pPr>
        <w:pStyle w:val="BodyTextIndent"/>
        <w:ind w:left="0" w:right="-360"/>
        <w:rPr>
          <w:b/>
        </w:rPr>
      </w:pPr>
    </w:p>
    <w:p w:rsidR="00DF03C2" w:rsidRPr="006C50FA" w:rsidRDefault="00DF03C2" w:rsidP="00AD1C5B">
      <w:pPr>
        <w:pStyle w:val="BodyTextIndent"/>
        <w:numPr>
          <w:ilvl w:val="0"/>
          <w:numId w:val="7"/>
        </w:numPr>
        <w:ind w:right="-360"/>
      </w:pPr>
      <w:r w:rsidRPr="006C50FA">
        <w:t>Recognize the nature and seriousness of the patient’s condition or extent of injuries to assess requirements for emergency medical care.</w:t>
      </w:r>
    </w:p>
    <w:p w:rsidR="00DF03C2" w:rsidRPr="006C50FA" w:rsidRDefault="00DF03C2" w:rsidP="00AD1C5B">
      <w:pPr>
        <w:pStyle w:val="BodyTextIndent"/>
        <w:numPr>
          <w:ilvl w:val="0"/>
          <w:numId w:val="8"/>
        </w:numPr>
        <w:ind w:right="-360"/>
      </w:pPr>
      <w:r w:rsidRPr="006C50FA">
        <w:t>Perform a scene assessment.</w:t>
      </w:r>
    </w:p>
    <w:p w:rsidR="00DF03C2" w:rsidRPr="006C50FA" w:rsidRDefault="00DF03C2" w:rsidP="00AD1C5B">
      <w:pPr>
        <w:pStyle w:val="BodyTextIndent"/>
        <w:numPr>
          <w:ilvl w:val="0"/>
          <w:numId w:val="8"/>
        </w:numPr>
        <w:ind w:right="-360"/>
      </w:pPr>
      <w:r w:rsidRPr="006C50FA">
        <w:t>Perform an initial assessment.</w:t>
      </w:r>
    </w:p>
    <w:p w:rsidR="00DF03C2" w:rsidRPr="006C50FA" w:rsidRDefault="00DF03C2" w:rsidP="00AD1C5B">
      <w:pPr>
        <w:pStyle w:val="BodyTextIndent"/>
        <w:numPr>
          <w:ilvl w:val="0"/>
          <w:numId w:val="8"/>
        </w:numPr>
        <w:ind w:right="-360"/>
      </w:pPr>
      <w:r w:rsidRPr="006C50FA">
        <w:t>Assess Airway, Breathing and Circulation.</w:t>
      </w:r>
    </w:p>
    <w:p w:rsidR="00DF03C2" w:rsidRPr="006C50FA" w:rsidRDefault="00DF03C2" w:rsidP="00AD1C5B">
      <w:pPr>
        <w:pStyle w:val="BodyTextIndent"/>
        <w:numPr>
          <w:ilvl w:val="0"/>
          <w:numId w:val="8"/>
        </w:numPr>
        <w:ind w:right="-360"/>
      </w:pPr>
      <w:r w:rsidRPr="006C50FA">
        <w:t>Identify priority and make a transportation decision.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Pr="006C50FA" w:rsidRDefault="00DF03C2" w:rsidP="00AD1C5B">
      <w:pPr>
        <w:pStyle w:val="BodyTextIndent"/>
        <w:numPr>
          <w:ilvl w:val="0"/>
          <w:numId w:val="7"/>
        </w:numPr>
        <w:ind w:right="-360"/>
      </w:pPr>
      <w:r w:rsidRPr="006C50FA">
        <w:t>Administer appropriate emergency medical care based on assessment findings o</w:t>
      </w:r>
      <w:r w:rsidR="00AD1C5B">
        <w:t xml:space="preserve">f the </w:t>
      </w:r>
      <w:r w:rsidRPr="006C50FA">
        <w:t>patient’s condition.</w:t>
      </w:r>
    </w:p>
    <w:p w:rsidR="00DF03C2" w:rsidRPr="006C50FA" w:rsidRDefault="00DF03C2" w:rsidP="00AD1C5B">
      <w:pPr>
        <w:pStyle w:val="BodyTextIndent"/>
        <w:numPr>
          <w:ilvl w:val="0"/>
          <w:numId w:val="9"/>
        </w:numPr>
        <w:ind w:right="-360"/>
      </w:pPr>
      <w:r w:rsidRPr="006C50FA">
        <w:t>Perform a Rapid Trauma Assessment.</w:t>
      </w:r>
    </w:p>
    <w:p w:rsidR="00DF03C2" w:rsidRPr="006C50FA" w:rsidRDefault="00DF03C2" w:rsidP="00AD1C5B">
      <w:pPr>
        <w:pStyle w:val="BodyTextIndent"/>
        <w:numPr>
          <w:ilvl w:val="0"/>
          <w:numId w:val="9"/>
        </w:numPr>
        <w:ind w:right="-360"/>
      </w:pPr>
      <w:r w:rsidRPr="006C50FA">
        <w:t>Obtain a Sample History &amp; Vital Signs.</w:t>
      </w:r>
    </w:p>
    <w:p w:rsidR="00DF03C2" w:rsidRPr="006C50FA" w:rsidRDefault="00DF03C2" w:rsidP="00AD1C5B">
      <w:pPr>
        <w:pStyle w:val="BodyTextIndent"/>
        <w:numPr>
          <w:ilvl w:val="0"/>
          <w:numId w:val="9"/>
        </w:numPr>
        <w:ind w:right="-360"/>
      </w:pPr>
      <w:r w:rsidRPr="006C50FA">
        <w:t>Perform a Detailed Physical Exam.</w:t>
      </w:r>
    </w:p>
    <w:p w:rsidR="00DF03C2" w:rsidRPr="006C50FA" w:rsidRDefault="00DF03C2" w:rsidP="00AD1C5B">
      <w:pPr>
        <w:pStyle w:val="BodyTextIndent"/>
        <w:numPr>
          <w:ilvl w:val="0"/>
          <w:numId w:val="9"/>
        </w:numPr>
        <w:ind w:right="-360"/>
      </w:pPr>
      <w:r w:rsidRPr="006C50FA">
        <w:t>Manage any secondary injuries</w:t>
      </w:r>
    </w:p>
    <w:p w:rsidR="00DF03C2" w:rsidRPr="006C50FA" w:rsidRDefault="00DF03C2" w:rsidP="00AD1C5B">
      <w:pPr>
        <w:pStyle w:val="BodyTextIndent"/>
        <w:numPr>
          <w:ilvl w:val="0"/>
          <w:numId w:val="9"/>
        </w:numPr>
        <w:ind w:right="-360"/>
      </w:pPr>
      <w:r w:rsidRPr="006C50FA">
        <w:t>Reassess Vital Signs.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Pr="006C50FA" w:rsidRDefault="00DF03C2" w:rsidP="00AD1C5B">
      <w:pPr>
        <w:pStyle w:val="BodyTextIndent"/>
        <w:numPr>
          <w:ilvl w:val="0"/>
          <w:numId w:val="7"/>
        </w:numPr>
        <w:ind w:right="-360"/>
      </w:pPr>
      <w:r w:rsidRPr="006C50FA">
        <w:t>Execute basic and advanced airway management techniques.</w:t>
      </w:r>
    </w:p>
    <w:p w:rsidR="00DF03C2" w:rsidRPr="006C50FA" w:rsidRDefault="00DF03C2" w:rsidP="00AD1C5B">
      <w:pPr>
        <w:pStyle w:val="BodyTextIndent"/>
        <w:numPr>
          <w:ilvl w:val="0"/>
          <w:numId w:val="10"/>
        </w:numPr>
        <w:ind w:right="-360"/>
      </w:pPr>
      <w:r w:rsidRPr="006C50FA">
        <w:t xml:space="preserve">Measure and insert an </w:t>
      </w:r>
      <w:proofErr w:type="spellStart"/>
      <w:r w:rsidRPr="006C50FA">
        <w:t>oropharyngeal</w:t>
      </w:r>
      <w:proofErr w:type="spellEnd"/>
      <w:r w:rsidRPr="006C50FA">
        <w:t xml:space="preserve"> airway.</w:t>
      </w:r>
    </w:p>
    <w:p w:rsidR="00DF03C2" w:rsidRPr="006C50FA" w:rsidRDefault="00DF03C2" w:rsidP="00AD1C5B">
      <w:pPr>
        <w:pStyle w:val="BodyTextIndent"/>
        <w:numPr>
          <w:ilvl w:val="0"/>
          <w:numId w:val="10"/>
        </w:numPr>
        <w:ind w:right="-360"/>
      </w:pPr>
      <w:r w:rsidRPr="006C50FA">
        <w:t>Apply suction to the oropharynx.</w:t>
      </w:r>
    </w:p>
    <w:p w:rsidR="00DF03C2" w:rsidRPr="006C50FA" w:rsidRDefault="00DF03C2" w:rsidP="00AD1C5B">
      <w:pPr>
        <w:pStyle w:val="BodyTextIndent"/>
        <w:numPr>
          <w:ilvl w:val="0"/>
          <w:numId w:val="10"/>
        </w:numPr>
        <w:ind w:right="-360"/>
      </w:pPr>
      <w:r w:rsidRPr="006C50FA">
        <w:t>Measure and insert a nasopharyngeal airway.</w:t>
      </w:r>
    </w:p>
    <w:p w:rsidR="00DF03C2" w:rsidRPr="006C50FA" w:rsidRDefault="00DF03C2" w:rsidP="00AD1C5B">
      <w:pPr>
        <w:pStyle w:val="BodyTextIndent"/>
        <w:numPr>
          <w:ilvl w:val="0"/>
          <w:numId w:val="10"/>
        </w:numPr>
        <w:ind w:right="-360"/>
      </w:pPr>
      <w:r w:rsidRPr="006C50FA">
        <w:t>Assemble an oxygen cylinder for use.</w:t>
      </w:r>
    </w:p>
    <w:p w:rsidR="00DF03C2" w:rsidRPr="006C50FA" w:rsidRDefault="00DF03C2" w:rsidP="00AD1C5B">
      <w:pPr>
        <w:pStyle w:val="BodyTextIndent"/>
        <w:numPr>
          <w:ilvl w:val="0"/>
          <w:numId w:val="10"/>
        </w:numPr>
        <w:ind w:right="-360"/>
      </w:pPr>
      <w:r w:rsidRPr="006C50FA">
        <w:t xml:space="preserve">Demonstrate application of oxygen using a nasal cannula and a </w:t>
      </w:r>
      <w:proofErr w:type="spellStart"/>
      <w:r w:rsidRPr="006C50FA">
        <w:t>nonrebreather</w:t>
      </w:r>
      <w:proofErr w:type="spellEnd"/>
      <w:r w:rsidRPr="006C50FA">
        <w:t xml:space="preserve"> O2 device to a casualty.</w:t>
      </w:r>
    </w:p>
    <w:p w:rsidR="00DF03C2" w:rsidRPr="006C50FA" w:rsidRDefault="00DF03C2" w:rsidP="00AD1C5B">
      <w:pPr>
        <w:pStyle w:val="BodyTextIndent"/>
        <w:numPr>
          <w:ilvl w:val="0"/>
          <w:numId w:val="10"/>
        </w:numPr>
        <w:ind w:right="-360"/>
      </w:pPr>
      <w:r w:rsidRPr="006C50FA">
        <w:t>Ventilate a patient using a Bag-Valve-Mask.</w:t>
      </w:r>
    </w:p>
    <w:p w:rsidR="00DF03C2" w:rsidRPr="006C50FA" w:rsidRDefault="00DF03C2" w:rsidP="00AD1C5B">
      <w:pPr>
        <w:pStyle w:val="BodyTextIndent"/>
        <w:numPr>
          <w:ilvl w:val="0"/>
          <w:numId w:val="10"/>
        </w:numPr>
        <w:ind w:right="-360"/>
      </w:pPr>
      <w:r w:rsidRPr="006C50FA">
        <w:lastRenderedPageBreak/>
        <w:t xml:space="preserve">Ventilate a patient using the Mouth to </w:t>
      </w:r>
      <w:proofErr w:type="gramStart"/>
      <w:r w:rsidRPr="006C50FA">
        <w:t>Mask</w:t>
      </w:r>
      <w:proofErr w:type="gramEnd"/>
      <w:r w:rsidRPr="006C50FA">
        <w:t xml:space="preserve"> technique.</w:t>
      </w:r>
    </w:p>
    <w:p w:rsidR="00DF03C2" w:rsidRPr="006C50FA" w:rsidRDefault="00DF03C2" w:rsidP="00AD1C5B">
      <w:pPr>
        <w:pStyle w:val="BodyTextIndent"/>
        <w:numPr>
          <w:ilvl w:val="0"/>
          <w:numId w:val="10"/>
        </w:numPr>
        <w:ind w:right="-360"/>
      </w:pPr>
      <w:r w:rsidRPr="006C50FA">
        <w:t xml:space="preserve">Insert a </w:t>
      </w:r>
      <w:proofErr w:type="spellStart"/>
      <w:r w:rsidRPr="006C50FA">
        <w:t>Combitube</w:t>
      </w:r>
      <w:proofErr w:type="spellEnd"/>
      <w:r w:rsidRPr="006C50FA">
        <w:t>.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Pr="006C50FA" w:rsidRDefault="00DF03C2" w:rsidP="00AD1C5B">
      <w:pPr>
        <w:pStyle w:val="BodyTextIndent"/>
        <w:numPr>
          <w:ilvl w:val="0"/>
          <w:numId w:val="7"/>
        </w:numPr>
        <w:ind w:right="-360"/>
      </w:pPr>
      <w:r w:rsidRPr="006C50FA">
        <w:t>Execute Cardiopulmonary Resuscitation.</w:t>
      </w:r>
    </w:p>
    <w:p w:rsidR="00DF03C2" w:rsidRPr="006C50FA" w:rsidRDefault="00DF03C2" w:rsidP="00AD1C5B">
      <w:pPr>
        <w:pStyle w:val="BodyTextIndent"/>
        <w:numPr>
          <w:ilvl w:val="0"/>
          <w:numId w:val="12"/>
        </w:numPr>
        <w:ind w:right="-360"/>
      </w:pPr>
      <w:r w:rsidRPr="006C50FA">
        <w:t>Perform one and two person CPR on a casualty.</w:t>
      </w:r>
    </w:p>
    <w:p w:rsidR="00DF03C2" w:rsidRPr="006C50FA" w:rsidRDefault="00DF03C2" w:rsidP="00AD1C5B">
      <w:pPr>
        <w:pStyle w:val="BodyTextIndent"/>
        <w:numPr>
          <w:ilvl w:val="0"/>
          <w:numId w:val="12"/>
        </w:numPr>
        <w:ind w:right="-360"/>
      </w:pPr>
      <w:r w:rsidRPr="006C50FA">
        <w:t>Properly operate an Automated External Defibrillator (AED).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Pr="006C50FA" w:rsidRDefault="00DF03C2" w:rsidP="00AD1C5B">
      <w:pPr>
        <w:pStyle w:val="BodyTextIndent"/>
        <w:numPr>
          <w:ilvl w:val="0"/>
          <w:numId w:val="7"/>
        </w:numPr>
        <w:ind w:right="-360"/>
      </w:pPr>
      <w:r w:rsidRPr="006C50FA">
        <w:t>Understand the basic principles, side effects and administration techniques of selected drugs.</w:t>
      </w:r>
    </w:p>
    <w:p w:rsidR="00DF03C2" w:rsidRPr="006C50FA" w:rsidRDefault="00DF03C2" w:rsidP="00AD1C5B">
      <w:pPr>
        <w:pStyle w:val="BodyTextIndent"/>
        <w:numPr>
          <w:ilvl w:val="0"/>
          <w:numId w:val="13"/>
        </w:numPr>
        <w:ind w:right="-360"/>
      </w:pPr>
      <w:r w:rsidRPr="006C50FA">
        <w:t>State the indications and usages of Morphine, Mark I Kit and Diazepam.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Pr="006C50FA" w:rsidRDefault="00DF03C2" w:rsidP="00AD1C5B">
      <w:pPr>
        <w:pStyle w:val="BodyTextIndent"/>
        <w:numPr>
          <w:ilvl w:val="0"/>
          <w:numId w:val="7"/>
        </w:numPr>
        <w:ind w:right="-360"/>
      </w:pPr>
      <w:r w:rsidRPr="006C50FA">
        <w:t>Lift, move, position and otherwise handle the patient to minimize discomfort an</w:t>
      </w:r>
      <w:r w:rsidR="005D7AEB">
        <w:t xml:space="preserve">d prevent </w:t>
      </w:r>
      <w:r w:rsidRPr="006C50FA">
        <w:t>further injury.</w:t>
      </w:r>
    </w:p>
    <w:p w:rsidR="00DF03C2" w:rsidRPr="006C50FA" w:rsidRDefault="00DF03C2" w:rsidP="00AD1C5B">
      <w:pPr>
        <w:pStyle w:val="BodyTextIndent"/>
        <w:numPr>
          <w:ilvl w:val="0"/>
          <w:numId w:val="14"/>
        </w:numPr>
        <w:ind w:right="-360"/>
      </w:pPr>
      <w:r w:rsidRPr="006C50FA">
        <w:t>Apply a Kendrick Extrication Device (KED).</w:t>
      </w:r>
    </w:p>
    <w:p w:rsidR="00DF03C2" w:rsidRPr="006C50FA" w:rsidRDefault="00DF03C2" w:rsidP="00AD1C5B">
      <w:pPr>
        <w:pStyle w:val="BodyTextIndent"/>
        <w:numPr>
          <w:ilvl w:val="0"/>
          <w:numId w:val="14"/>
        </w:numPr>
        <w:ind w:right="-360"/>
      </w:pPr>
      <w:r w:rsidRPr="006C50FA">
        <w:t>Apply a Long Back Board to a casualty.</w:t>
      </w:r>
    </w:p>
    <w:p w:rsidR="00DF03C2" w:rsidRPr="006C50FA" w:rsidRDefault="00DF03C2" w:rsidP="00AD1C5B">
      <w:pPr>
        <w:pStyle w:val="BodyTextIndent"/>
        <w:numPr>
          <w:ilvl w:val="0"/>
          <w:numId w:val="14"/>
        </w:numPr>
        <w:ind w:right="-360"/>
      </w:pPr>
      <w:r w:rsidRPr="006C50FA">
        <w:t>Apply a Hare Traction Splint to a casualty.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Pr="006C50FA" w:rsidRDefault="00DF03C2" w:rsidP="00AD1C5B">
      <w:pPr>
        <w:pStyle w:val="BodyTextIndent"/>
        <w:numPr>
          <w:ilvl w:val="0"/>
          <w:numId w:val="7"/>
        </w:numPr>
        <w:ind w:right="-360"/>
      </w:pPr>
      <w:r w:rsidRPr="006C50FA">
        <w:t>Recognize and treat specific NBC emergencies.</w:t>
      </w:r>
    </w:p>
    <w:p w:rsidR="00DF03C2" w:rsidRPr="006C50FA" w:rsidRDefault="00DF03C2" w:rsidP="00AD1C5B">
      <w:pPr>
        <w:pStyle w:val="BodyTextIndent"/>
        <w:numPr>
          <w:ilvl w:val="0"/>
          <w:numId w:val="15"/>
        </w:numPr>
        <w:ind w:right="-360"/>
      </w:pPr>
      <w:bookmarkStart w:id="0" w:name="_GoBack"/>
      <w:r w:rsidRPr="006C50FA">
        <w:t>S</w:t>
      </w:r>
      <w:bookmarkEnd w:id="0"/>
      <w:r w:rsidRPr="006C50FA">
        <w:t>tate signs, symptoms and treatment of Blister, Blood, Nerve and Choking Agents.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Pr="006C50FA" w:rsidRDefault="00DF03C2" w:rsidP="00AD1C5B">
      <w:pPr>
        <w:pStyle w:val="BodyTextIndent"/>
        <w:ind w:left="0" w:right="-360"/>
        <w:rPr>
          <w:b/>
        </w:rPr>
      </w:pPr>
      <w:r>
        <w:rPr>
          <w:b/>
        </w:rPr>
        <w:t>VI.</w:t>
      </w:r>
      <w:r>
        <w:rPr>
          <w:b/>
        </w:rPr>
        <w:tab/>
      </w:r>
      <w:r w:rsidRPr="006C50FA">
        <w:rPr>
          <w:b/>
        </w:rPr>
        <w:t>INSTRUCTOR EXPECTATION OF STUDENTS IN CLASS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Pr="006C50FA" w:rsidRDefault="00DF03C2" w:rsidP="00AD1C5B">
      <w:pPr>
        <w:pStyle w:val="BodyTextIndent"/>
        <w:ind w:left="0" w:right="-360"/>
        <w:rPr>
          <w:b/>
        </w:rPr>
      </w:pPr>
      <w:r>
        <w:rPr>
          <w:b/>
        </w:rPr>
        <w:t>VII</w:t>
      </w:r>
      <w:r>
        <w:rPr>
          <w:b/>
        </w:rPr>
        <w:tab/>
      </w:r>
      <w:r w:rsidRPr="006C50FA">
        <w:rPr>
          <w:b/>
        </w:rPr>
        <w:t>TEXT AND SUPPLEMENTARY MATERIALS USED IN THE COURSE</w:t>
      </w:r>
    </w:p>
    <w:p w:rsidR="004562BF" w:rsidRPr="006C50FA" w:rsidRDefault="00DF03C2" w:rsidP="00AD1C5B">
      <w:pPr>
        <w:pStyle w:val="BodyTextIndent"/>
        <w:ind w:left="0" w:right="-360"/>
      </w:pPr>
      <w:r>
        <w:tab/>
      </w:r>
    </w:p>
    <w:p w:rsidR="00DF03C2" w:rsidRPr="006C50FA" w:rsidRDefault="00DF03C2" w:rsidP="00AD1C5B">
      <w:pPr>
        <w:pStyle w:val="BodyTextIndent"/>
        <w:ind w:left="0" w:right="-360"/>
        <w:rPr>
          <w:b/>
        </w:rPr>
      </w:pPr>
      <w:r>
        <w:rPr>
          <w:b/>
        </w:rPr>
        <w:t>VIII.</w:t>
      </w:r>
      <w:r>
        <w:rPr>
          <w:b/>
        </w:rPr>
        <w:tab/>
      </w:r>
      <w:r w:rsidRPr="006C50FA">
        <w:rPr>
          <w:b/>
        </w:rPr>
        <w:t>REFERENCES</w:t>
      </w:r>
    </w:p>
    <w:p w:rsidR="00DF03C2" w:rsidRPr="006C50FA" w:rsidRDefault="00DF03C2" w:rsidP="00AD1C5B">
      <w:pPr>
        <w:pStyle w:val="BodyTextIndent"/>
        <w:ind w:left="0" w:right="-360"/>
        <w:rPr>
          <w:b/>
        </w:rPr>
      </w:pPr>
    </w:p>
    <w:p w:rsidR="00DF03C2" w:rsidRPr="006C50FA" w:rsidRDefault="00DF03C2" w:rsidP="00AD1C5B">
      <w:pPr>
        <w:pStyle w:val="BodyTextIndent"/>
        <w:ind w:left="0" w:right="-360"/>
        <w:rPr>
          <w:b/>
        </w:rPr>
      </w:pPr>
      <w:r>
        <w:rPr>
          <w:b/>
        </w:rPr>
        <w:t>IX.</w:t>
      </w:r>
      <w:r>
        <w:rPr>
          <w:b/>
        </w:rPr>
        <w:tab/>
      </w:r>
      <w:r w:rsidRPr="006C50FA">
        <w:rPr>
          <w:b/>
        </w:rPr>
        <w:t>METHODS OF INSTRUCTION AND EVALUATION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Pr="006C50FA" w:rsidRDefault="00DF03C2" w:rsidP="00AD1C5B">
      <w:pPr>
        <w:pStyle w:val="BodyTextIndent"/>
        <w:ind w:left="0" w:right="-360"/>
        <w:rPr>
          <w:b/>
        </w:rPr>
      </w:pPr>
      <w:r>
        <w:rPr>
          <w:b/>
        </w:rPr>
        <w:t>X.</w:t>
      </w:r>
      <w:r>
        <w:rPr>
          <w:b/>
        </w:rPr>
        <w:tab/>
      </w:r>
      <w:r w:rsidRPr="006C50FA">
        <w:rPr>
          <w:b/>
        </w:rPr>
        <w:t>ATTENDANCE REQUIREMENTS</w:t>
      </w:r>
    </w:p>
    <w:p w:rsidR="00DF03C2" w:rsidRPr="006C50FA" w:rsidRDefault="00DF03C2" w:rsidP="00AD1C5B">
      <w:pPr>
        <w:pStyle w:val="BodyTextIndent"/>
        <w:ind w:left="0" w:right="-360"/>
      </w:pPr>
    </w:p>
    <w:p w:rsidR="00DF03C2" w:rsidRPr="006C50FA" w:rsidRDefault="00DF03C2" w:rsidP="00AD1C5B">
      <w:pPr>
        <w:pStyle w:val="BodyTextIndent"/>
        <w:ind w:left="0" w:right="-360"/>
        <w:rPr>
          <w:b/>
        </w:rPr>
      </w:pPr>
      <w:r>
        <w:rPr>
          <w:b/>
        </w:rPr>
        <w:t>XI.</w:t>
      </w:r>
      <w:r>
        <w:rPr>
          <w:b/>
        </w:rPr>
        <w:tab/>
      </w:r>
      <w:r w:rsidRPr="006C50FA">
        <w:rPr>
          <w:b/>
        </w:rPr>
        <w:t>COURSE OUTLINE</w:t>
      </w:r>
    </w:p>
    <w:sectPr w:rsidR="00DF03C2" w:rsidRPr="006C50FA" w:rsidSect="006C5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664"/>
    <w:multiLevelType w:val="hybridMultilevel"/>
    <w:tmpl w:val="1EE00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CAD"/>
    <w:multiLevelType w:val="hybridMultilevel"/>
    <w:tmpl w:val="AFA6E0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B1C3C"/>
    <w:multiLevelType w:val="hybridMultilevel"/>
    <w:tmpl w:val="A90470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91463"/>
    <w:multiLevelType w:val="hybridMultilevel"/>
    <w:tmpl w:val="79AE8E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80476D"/>
    <w:multiLevelType w:val="hybridMultilevel"/>
    <w:tmpl w:val="AFE0CA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A64D3"/>
    <w:multiLevelType w:val="hybridMultilevel"/>
    <w:tmpl w:val="8F3C6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134DFE"/>
    <w:multiLevelType w:val="hybridMultilevel"/>
    <w:tmpl w:val="AE7EC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47264"/>
    <w:multiLevelType w:val="hybridMultilevel"/>
    <w:tmpl w:val="65E0CB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BD47F6"/>
    <w:multiLevelType w:val="hybridMultilevel"/>
    <w:tmpl w:val="E034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61297"/>
    <w:multiLevelType w:val="hybridMultilevel"/>
    <w:tmpl w:val="A5DED2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C08D2"/>
    <w:multiLevelType w:val="hybridMultilevel"/>
    <w:tmpl w:val="15AA6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44C3D"/>
    <w:multiLevelType w:val="hybridMultilevel"/>
    <w:tmpl w:val="2EC0F0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C72025"/>
    <w:multiLevelType w:val="singleLevel"/>
    <w:tmpl w:val="DDAEFB0E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3">
    <w:nsid w:val="7C5B1251"/>
    <w:multiLevelType w:val="hybridMultilevel"/>
    <w:tmpl w:val="DC2E68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D73CED"/>
    <w:multiLevelType w:val="hybridMultilevel"/>
    <w:tmpl w:val="2D6858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14"/>
  </w:num>
  <w:num w:numId="12">
    <w:abstractNumId w:val="3"/>
  </w:num>
  <w:num w:numId="13">
    <w:abstractNumId w:val="11"/>
  </w:num>
  <w:num w:numId="14">
    <w:abstractNumId w:val="7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131F7"/>
    <w:rsid w:val="000472C7"/>
    <w:rsid w:val="000B6E43"/>
    <w:rsid w:val="00114351"/>
    <w:rsid w:val="001A2EEB"/>
    <w:rsid w:val="00255016"/>
    <w:rsid w:val="002A0FC5"/>
    <w:rsid w:val="002A5654"/>
    <w:rsid w:val="004366CB"/>
    <w:rsid w:val="004562BF"/>
    <w:rsid w:val="00495F20"/>
    <w:rsid w:val="005D7AEB"/>
    <w:rsid w:val="006131F7"/>
    <w:rsid w:val="00697E6D"/>
    <w:rsid w:val="006A764B"/>
    <w:rsid w:val="006B07A8"/>
    <w:rsid w:val="006C50FA"/>
    <w:rsid w:val="00717739"/>
    <w:rsid w:val="007B0619"/>
    <w:rsid w:val="008E05A1"/>
    <w:rsid w:val="00946A80"/>
    <w:rsid w:val="009864C8"/>
    <w:rsid w:val="00A31C50"/>
    <w:rsid w:val="00AD1C5B"/>
    <w:rsid w:val="00B56355"/>
    <w:rsid w:val="00BA327E"/>
    <w:rsid w:val="00C06303"/>
    <w:rsid w:val="00D953B2"/>
    <w:rsid w:val="00DF03C2"/>
    <w:rsid w:val="00E10E74"/>
    <w:rsid w:val="00E155F9"/>
    <w:rsid w:val="00EC13FB"/>
    <w:rsid w:val="00F32689"/>
    <w:rsid w:val="00F5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3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355"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B56355"/>
    <w:pPr>
      <w:keepNext/>
      <w:numPr>
        <w:numId w:val="1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6355"/>
    <w:pPr>
      <w:keepNext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B56355"/>
    <w:pPr>
      <w:keepNext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201B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0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01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56355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201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56355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201B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56355"/>
    <w:pPr>
      <w:ind w:left="2340" w:hanging="18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201B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56355"/>
    <w:pPr>
      <w:ind w:left="2160" w:hanging="720"/>
    </w:pPr>
    <w:rPr>
      <w:rFonts w:ascii="CG Times" w:hAnsi="CG Times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201B"/>
    <w:rPr>
      <w:sz w:val="24"/>
      <w:szCs w:val="24"/>
    </w:rPr>
  </w:style>
  <w:style w:type="paragraph" w:customStyle="1" w:styleId="Default">
    <w:name w:val="Default"/>
    <w:rsid w:val="004562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809</Words>
  <Characters>4696</Characters>
  <Application>Microsoft Office Word</Application>
  <DocSecurity>0</DocSecurity>
  <Lines>39</Lines>
  <Paragraphs>10</Paragraphs>
  <ScaleCrop>false</ScaleCrop>
  <Company>MEDDAC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subject/>
  <dc:creator>raineylr</dc:creator>
  <cp:keywords/>
  <dc:description/>
  <cp:lastModifiedBy>Wornkey, Jenna</cp:lastModifiedBy>
  <cp:revision>4</cp:revision>
  <cp:lastPrinted>2002-06-05T20:36:00Z</cp:lastPrinted>
  <dcterms:created xsi:type="dcterms:W3CDTF">2010-04-30T13:19:00Z</dcterms:created>
  <dcterms:modified xsi:type="dcterms:W3CDTF">2012-12-13T13:09:00Z</dcterms:modified>
</cp:coreProperties>
</file>