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D18" w:rsidRPr="00FD3678" w:rsidRDefault="005339BB" w:rsidP="00FD3678">
      <w:pPr>
        <w:jc w:val="center"/>
        <w:rPr>
          <w:b/>
        </w:rPr>
      </w:pPr>
      <w:r w:rsidRPr="00FD3678">
        <w:rPr>
          <w:b/>
        </w:rPr>
        <w:t>BARTON COMMUNITY COLLEGE</w:t>
      </w:r>
    </w:p>
    <w:p w:rsidR="005339BB" w:rsidRPr="00FD3678" w:rsidRDefault="005339BB" w:rsidP="00FD3678">
      <w:pPr>
        <w:jc w:val="center"/>
        <w:rPr>
          <w:b/>
        </w:rPr>
      </w:pPr>
      <w:r w:rsidRPr="00FD3678">
        <w:rPr>
          <w:b/>
        </w:rPr>
        <w:t>COURSE SYLLABUS</w:t>
      </w:r>
    </w:p>
    <w:p w:rsidR="00224D18" w:rsidRPr="00FD3678" w:rsidRDefault="00224D18" w:rsidP="00FD3678">
      <w:pPr>
        <w:jc w:val="center"/>
        <w:rPr>
          <w:b/>
        </w:rPr>
      </w:pPr>
    </w:p>
    <w:p w:rsidR="006404C6" w:rsidRPr="00FD3678" w:rsidRDefault="006404C6" w:rsidP="00FD3678">
      <w:pPr>
        <w:pStyle w:val="ListParagraph"/>
        <w:numPr>
          <w:ilvl w:val="0"/>
          <w:numId w:val="35"/>
        </w:numPr>
        <w:ind w:left="360"/>
        <w:rPr>
          <w:b/>
          <w:bCs/>
        </w:rPr>
      </w:pPr>
      <w:r w:rsidRPr="00FD3678">
        <w:rPr>
          <w:b/>
          <w:bCs/>
        </w:rPr>
        <w:t>GENERAL COURSE INFORMATION</w:t>
      </w:r>
    </w:p>
    <w:p w:rsidR="006404C6" w:rsidRPr="00FD3678" w:rsidRDefault="006404C6" w:rsidP="00FD3678"/>
    <w:p w:rsidR="006404C6" w:rsidRPr="00FD3678" w:rsidRDefault="008C4F39" w:rsidP="00FD3678">
      <w:pPr>
        <w:ind w:left="360"/>
      </w:pPr>
      <w:r w:rsidRPr="00FD3678">
        <w:t>Course Number:</w:t>
      </w:r>
      <w:r w:rsidRPr="00FD3678">
        <w:tab/>
      </w:r>
      <w:r w:rsidRPr="00FD3678">
        <w:tab/>
      </w:r>
      <w:r w:rsidR="006404C6" w:rsidRPr="00FD3678">
        <w:t>MLTC</w:t>
      </w:r>
      <w:r w:rsidR="00525811" w:rsidRPr="00FD3678">
        <w:t xml:space="preserve"> 1513</w:t>
      </w:r>
    </w:p>
    <w:p w:rsidR="006404C6" w:rsidRPr="00FD3678" w:rsidRDefault="006404C6" w:rsidP="00FD3678">
      <w:pPr>
        <w:ind w:left="360"/>
      </w:pPr>
      <w:r w:rsidRPr="00FD3678">
        <w:t>Course Title:</w:t>
      </w:r>
      <w:r w:rsidR="008C4F39" w:rsidRPr="00FD3678">
        <w:tab/>
      </w:r>
      <w:r w:rsidR="008C4F39" w:rsidRPr="00FD3678">
        <w:tab/>
      </w:r>
      <w:r w:rsidR="00DB1C57">
        <w:t>MLT Laboratory Operations and Leadership</w:t>
      </w:r>
    </w:p>
    <w:p w:rsidR="006404C6" w:rsidRPr="00FD3678" w:rsidRDefault="006404C6" w:rsidP="00FD3678">
      <w:pPr>
        <w:ind w:left="360"/>
      </w:pPr>
      <w:r w:rsidRPr="00FD3678">
        <w:t>Credit Hours:</w:t>
      </w:r>
      <w:r w:rsidR="008C4F39" w:rsidRPr="00FD3678">
        <w:tab/>
      </w:r>
      <w:r w:rsidR="008C4F39" w:rsidRPr="00FD3678">
        <w:tab/>
      </w:r>
      <w:r w:rsidR="00DB1C57">
        <w:t xml:space="preserve">2 </w:t>
      </w:r>
      <w:r w:rsidR="008C4F39" w:rsidRPr="00FD3678">
        <w:t>Credit Hour</w:t>
      </w:r>
    </w:p>
    <w:p w:rsidR="006404C6" w:rsidRPr="00FD3678" w:rsidRDefault="008C4F39" w:rsidP="00FD3678">
      <w:pPr>
        <w:ind w:left="360"/>
      </w:pPr>
      <w:r w:rsidRPr="00FD3678">
        <w:t>Prerequisites:</w:t>
      </w:r>
      <w:r w:rsidRPr="00FD3678">
        <w:tab/>
      </w:r>
      <w:r w:rsidRPr="00FD3678">
        <w:tab/>
      </w:r>
      <w:r w:rsidR="005B5031">
        <w:t>Acceptance into the MLT program</w:t>
      </w:r>
      <w:r w:rsidR="006404C6" w:rsidRPr="00FD3678">
        <w:t xml:space="preserve"> or Instructor permission</w:t>
      </w:r>
    </w:p>
    <w:p w:rsidR="006404C6" w:rsidRPr="00FD3678" w:rsidRDefault="006404C6" w:rsidP="00FD3678">
      <w:pPr>
        <w:ind w:left="360"/>
      </w:pPr>
      <w:r w:rsidRPr="00FD3678">
        <w:t>Division and Discipline:</w:t>
      </w:r>
      <w:r w:rsidR="008C4F39" w:rsidRPr="00FD3678">
        <w:tab/>
      </w:r>
      <w:r w:rsidR="006464BA">
        <w:rPr>
          <w:color w:val="000000"/>
        </w:rPr>
        <w:t xml:space="preserve">Workforce Training and Community Education Division, Medical </w:t>
      </w:r>
      <w:r w:rsidR="006464BA">
        <w:rPr>
          <w:color w:val="000000"/>
        </w:rPr>
        <w:br/>
        <w:t xml:space="preserve">                                            Laboratory Technology Program</w:t>
      </w:r>
      <w:r w:rsidR="006464BA" w:rsidRPr="00D60298">
        <w:rPr>
          <w:color w:val="000000"/>
        </w:rPr>
        <w:t xml:space="preserve">  </w:t>
      </w:r>
    </w:p>
    <w:p w:rsidR="006404C6" w:rsidRPr="00FD3678" w:rsidRDefault="00DB1C57" w:rsidP="00FD3678">
      <w:pPr>
        <w:ind w:left="360"/>
      </w:pPr>
      <w:r>
        <w:t xml:space="preserve">Course Description: A study </w:t>
      </w:r>
      <w:r w:rsidR="006819A1">
        <w:t>for</w:t>
      </w:r>
      <w:r>
        <w:t xml:space="preserve"> laboratory professional growth</w:t>
      </w:r>
      <w:r w:rsidR="00227D49">
        <w:t xml:space="preserve"> and leadership</w:t>
      </w:r>
      <w:r>
        <w:t xml:space="preserve"> through personal organization and preparation.   </w:t>
      </w:r>
    </w:p>
    <w:p w:rsidR="008C4F39" w:rsidRPr="00FD3678" w:rsidRDefault="008C4F39" w:rsidP="00FD3678"/>
    <w:p w:rsidR="00DB1C57" w:rsidRDefault="00DB1C57" w:rsidP="00FD3678">
      <w:pPr>
        <w:pStyle w:val="ListParagraph"/>
        <w:numPr>
          <w:ilvl w:val="0"/>
          <w:numId w:val="35"/>
        </w:numPr>
        <w:ind w:left="360"/>
        <w:rPr>
          <w:b/>
          <w:bCs/>
        </w:rPr>
      </w:pPr>
      <w:r>
        <w:rPr>
          <w:b/>
          <w:bCs/>
        </w:rPr>
        <w:t>INSTRUCTOR INFORMATION</w:t>
      </w:r>
      <w:r>
        <w:rPr>
          <w:b/>
          <w:bCs/>
        </w:rPr>
        <w:br/>
      </w:r>
    </w:p>
    <w:p w:rsidR="006404C6" w:rsidRPr="00FD3678" w:rsidRDefault="006404C6" w:rsidP="00FD3678">
      <w:pPr>
        <w:pStyle w:val="ListParagraph"/>
        <w:numPr>
          <w:ilvl w:val="0"/>
          <w:numId w:val="35"/>
        </w:numPr>
        <w:ind w:left="360"/>
        <w:rPr>
          <w:b/>
          <w:bCs/>
        </w:rPr>
      </w:pPr>
      <w:r w:rsidRPr="00FD3678">
        <w:rPr>
          <w:b/>
          <w:bCs/>
        </w:rPr>
        <w:t>C</w:t>
      </w:r>
      <w:r w:rsidR="00DB1C57">
        <w:rPr>
          <w:b/>
          <w:bCs/>
        </w:rPr>
        <w:t>OLLEGE</w:t>
      </w:r>
      <w:r w:rsidRPr="00FD3678">
        <w:rPr>
          <w:b/>
          <w:bCs/>
        </w:rPr>
        <w:t xml:space="preserve"> POLIC</w:t>
      </w:r>
      <w:r w:rsidR="00DB1C57">
        <w:rPr>
          <w:b/>
          <w:bCs/>
        </w:rPr>
        <w:t>IES</w:t>
      </w:r>
    </w:p>
    <w:p w:rsidR="006404C6" w:rsidRPr="00FD3678" w:rsidRDefault="006404C6" w:rsidP="00FD3678"/>
    <w:p w:rsidR="00DB1C57" w:rsidRPr="00DB1C57" w:rsidRDefault="00DB1C57" w:rsidP="00DB1C57">
      <w:pPr>
        <w:widowControl w:val="0"/>
        <w:autoSpaceDE w:val="0"/>
        <w:autoSpaceDN w:val="0"/>
        <w:adjustRightInd w:val="0"/>
        <w:ind w:left="360"/>
        <w:rPr>
          <w:color w:val="000000"/>
        </w:rPr>
      </w:pPr>
      <w:r w:rsidRPr="00DB1C57">
        <w:rPr>
          <w:color w:val="000000"/>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DB1C57" w:rsidRPr="00DB1C57" w:rsidRDefault="00DB1C57" w:rsidP="00DB1C57">
      <w:pPr>
        <w:widowControl w:val="0"/>
        <w:autoSpaceDE w:val="0"/>
        <w:autoSpaceDN w:val="0"/>
        <w:adjustRightInd w:val="0"/>
        <w:ind w:left="360"/>
        <w:rPr>
          <w:color w:val="000000"/>
        </w:rPr>
      </w:pPr>
    </w:p>
    <w:p w:rsidR="00DB1C57" w:rsidRPr="00DB1C57" w:rsidRDefault="00DB1C57" w:rsidP="00DB1C57">
      <w:pPr>
        <w:widowControl w:val="0"/>
        <w:autoSpaceDE w:val="0"/>
        <w:autoSpaceDN w:val="0"/>
        <w:adjustRightInd w:val="0"/>
        <w:ind w:left="360"/>
        <w:rPr>
          <w:color w:val="000000"/>
        </w:rPr>
      </w:pPr>
      <w:r w:rsidRPr="00DB1C57">
        <w:rPr>
          <w:color w:val="000000"/>
        </w:rPr>
        <w:t xml:space="preserve"> 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DB1C57" w:rsidRPr="00DB1C57" w:rsidRDefault="00DB1C57" w:rsidP="00DB1C57">
      <w:pPr>
        <w:widowControl w:val="0"/>
        <w:autoSpaceDE w:val="0"/>
        <w:autoSpaceDN w:val="0"/>
        <w:adjustRightInd w:val="0"/>
        <w:ind w:left="360"/>
        <w:rPr>
          <w:color w:val="000000"/>
        </w:rPr>
      </w:pPr>
    </w:p>
    <w:p w:rsidR="00DB1C57" w:rsidRPr="00DB1C57" w:rsidRDefault="00DB1C57" w:rsidP="00DB1C57">
      <w:pPr>
        <w:widowControl w:val="0"/>
        <w:autoSpaceDE w:val="0"/>
        <w:autoSpaceDN w:val="0"/>
        <w:adjustRightInd w:val="0"/>
        <w:ind w:left="360"/>
        <w:rPr>
          <w:color w:val="000000"/>
        </w:rPr>
      </w:pPr>
      <w:r w:rsidRPr="00DB1C57">
        <w:rPr>
          <w:color w:val="000000"/>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r w:rsidRPr="00DB1C57">
        <w:rPr>
          <w:color w:val="000000"/>
        </w:rPr>
        <w:br/>
        <w:t xml:space="preserve"> </w:t>
      </w:r>
    </w:p>
    <w:p w:rsidR="00DB1C57" w:rsidRPr="00DB1C57" w:rsidRDefault="00DB1C57" w:rsidP="00DB1C57">
      <w:pPr>
        <w:ind w:left="360"/>
        <w:rPr>
          <w:rFonts w:eastAsiaTheme="minorEastAsia"/>
          <w:color w:val="000000"/>
        </w:rPr>
      </w:pPr>
      <w:r w:rsidRPr="00DB1C57">
        <w:rPr>
          <w:rFonts w:eastAsiaTheme="minorEastAsia"/>
          <w:color w:val="000000"/>
        </w:rPr>
        <w:t xml:space="preserve">Any student seeking an accommodation under the provisions of the Americans with Disability Act (ADA) is to notify Student Support Services via email at </w:t>
      </w:r>
      <w:hyperlink r:id="rId7" w:history="1">
        <w:r w:rsidRPr="00DB1C57">
          <w:rPr>
            <w:rFonts w:eastAsiaTheme="minorEastAsia"/>
            <w:color w:val="0000FF" w:themeColor="hyperlink"/>
            <w:u w:val="single"/>
          </w:rPr>
          <w:t>disabilityservices@bartonccc.edu</w:t>
        </w:r>
      </w:hyperlink>
      <w:r w:rsidRPr="00DB1C57">
        <w:rPr>
          <w:rFonts w:eastAsiaTheme="minorEastAsia"/>
          <w:color w:val="000000"/>
        </w:rPr>
        <w:t xml:space="preserve"> </w:t>
      </w:r>
    </w:p>
    <w:p w:rsidR="006404C6" w:rsidRPr="00FD3678" w:rsidRDefault="00DB1C57" w:rsidP="00FD3678">
      <w:r w:rsidRPr="00DB1C57">
        <w:rPr>
          <w:rFonts w:eastAsiaTheme="minorEastAsia"/>
          <w:color w:val="000000"/>
        </w:rPr>
        <w:t xml:space="preserve"> </w:t>
      </w:r>
    </w:p>
    <w:p w:rsidR="006404C6" w:rsidRPr="00FD3678" w:rsidRDefault="006404C6" w:rsidP="00FD3678"/>
    <w:p w:rsidR="006404C6" w:rsidRPr="00FD3678" w:rsidRDefault="006404C6" w:rsidP="00FD3678">
      <w:pPr>
        <w:pStyle w:val="ListParagraph"/>
        <w:numPr>
          <w:ilvl w:val="0"/>
          <w:numId w:val="35"/>
        </w:numPr>
        <w:ind w:left="360"/>
        <w:rPr>
          <w:b/>
          <w:bCs/>
        </w:rPr>
      </w:pPr>
      <w:r w:rsidRPr="00FD3678">
        <w:rPr>
          <w:b/>
          <w:bCs/>
        </w:rPr>
        <w:t>COURSE AS VIEWED IN TOTAL CURRICULUM</w:t>
      </w:r>
    </w:p>
    <w:p w:rsidR="006404C6" w:rsidRPr="00FD3678" w:rsidRDefault="006404C6" w:rsidP="00FD3678"/>
    <w:p w:rsidR="006404C6" w:rsidRDefault="006404C6" w:rsidP="00FD3678">
      <w:pPr>
        <w:ind w:left="360"/>
      </w:pPr>
      <w:r w:rsidRPr="00FD3678">
        <w:t>This is one of a series of technical courses for the Medical Laboratory</w:t>
      </w:r>
      <w:r w:rsidR="008C4F39" w:rsidRPr="00FD3678">
        <w:t xml:space="preserve"> </w:t>
      </w:r>
      <w:r w:rsidRPr="00FD3678">
        <w:t>Tech</w:t>
      </w:r>
      <w:r w:rsidR="00DB1C57">
        <w:t>nology</w:t>
      </w:r>
      <w:r w:rsidRPr="00FD3678">
        <w:t xml:space="preserve"> </w:t>
      </w:r>
      <w:r w:rsidR="008C4F39" w:rsidRPr="00FD3678">
        <w:t>P</w:t>
      </w:r>
      <w:r w:rsidRPr="00FD3678">
        <w:t>rogram.  This course is designed to deve</w:t>
      </w:r>
      <w:r w:rsidR="009F2E55">
        <w:t>lop useful, job-oriented skills</w:t>
      </w:r>
      <w:r w:rsidR="00F14D7E">
        <w:t>, critical thinking</w:t>
      </w:r>
      <w:r w:rsidR="009F2E55">
        <w:t xml:space="preserve"> and includes</w:t>
      </w:r>
      <w:r w:rsidR="00DE681B">
        <w:t xml:space="preserve">, </w:t>
      </w:r>
      <w:r w:rsidR="009F2E55">
        <w:t xml:space="preserve">at </w:t>
      </w:r>
      <w:r w:rsidR="00DE681B">
        <w:t>the</w:t>
      </w:r>
      <w:r w:rsidR="009F2E55">
        <w:t xml:space="preserve"> minimum</w:t>
      </w:r>
      <w:r w:rsidR="00DE681B">
        <w:t>,</w:t>
      </w:r>
      <w:r w:rsidR="009F2E55">
        <w:t xml:space="preserve"> the current</w:t>
      </w:r>
      <w:r w:rsidR="00DE681B">
        <w:t xml:space="preserve"> information from the</w:t>
      </w:r>
      <w:r w:rsidR="009F2E55">
        <w:t xml:space="preserve"> Body of Knowledge for Medical Laboratory Technicians. </w:t>
      </w:r>
    </w:p>
    <w:p w:rsidR="00F14D7E" w:rsidRPr="00FD3678" w:rsidRDefault="00F14D7E" w:rsidP="00FD3678">
      <w:pPr>
        <w:ind w:left="360"/>
      </w:pPr>
    </w:p>
    <w:p w:rsidR="00F14D7E" w:rsidRDefault="00F14D7E" w:rsidP="00F14D7E">
      <w:pPr>
        <w:pStyle w:val="Default"/>
        <w:ind w:left="360"/>
        <w:rPr>
          <w:color w:val="auto"/>
        </w:rPr>
      </w:pPr>
      <w:r>
        <w:rPr>
          <w:color w:val="auto"/>
        </w:rPr>
        <w:t xml:space="preserve">Students planning to transfer credit for a baccalaureate degree will be granted transfer credit </w:t>
      </w:r>
      <w:r>
        <w:rPr>
          <w:color w:val="auto"/>
        </w:rPr>
        <w:lastRenderedPageBreak/>
        <w:t>only as determined by the four year institution.</w:t>
      </w:r>
    </w:p>
    <w:p w:rsidR="00F14D7E" w:rsidRDefault="00F14D7E" w:rsidP="00F14D7E">
      <w:pPr>
        <w:pStyle w:val="Default"/>
        <w:ind w:left="360"/>
        <w:rPr>
          <w:color w:val="auto"/>
        </w:rPr>
      </w:pPr>
    </w:p>
    <w:p w:rsidR="00F14D7E" w:rsidRDefault="00F14D7E" w:rsidP="00F14D7E">
      <w:pPr>
        <w:pStyle w:val="Blockquote"/>
        <w:spacing w:before="0" w:after="0"/>
        <w:rPr>
          <w:szCs w:val="24"/>
        </w:rPr>
      </w:pPr>
      <w: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ensure that the courses the student enrolls in are the most appropriate set of courses for the transfer program.</w:t>
      </w:r>
    </w:p>
    <w:p w:rsidR="00FD3678" w:rsidRPr="00FD3678" w:rsidRDefault="00FD3678" w:rsidP="00FD3678">
      <w:pPr>
        <w:pStyle w:val="ListContinue"/>
        <w:spacing w:after="0"/>
        <w:ind w:left="0"/>
        <w:rPr>
          <w:rFonts w:ascii="Times New Roman" w:hAnsi="Times New Roman"/>
          <w:sz w:val="24"/>
          <w:szCs w:val="24"/>
        </w:rPr>
      </w:pPr>
    </w:p>
    <w:p w:rsidR="006404C6" w:rsidRPr="00FD3678" w:rsidRDefault="006404C6" w:rsidP="00FD3678">
      <w:pPr>
        <w:pStyle w:val="ListContinue"/>
        <w:numPr>
          <w:ilvl w:val="0"/>
          <w:numId w:val="35"/>
        </w:numPr>
        <w:spacing w:after="0"/>
        <w:ind w:left="360"/>
        <w:rPr>
          <w:rFonts w:ascii="Times New Roman" w:hAnsi="Times New Roman"/>
          <w:b/>
          <w:snapToGrid w:val="0"/>
          <w:sz w:val="24"/>
          <w:szCs w:val="24"/>
        </w:rPr>
      </w:pPr>
      <w:r w:rsidRPr="00FD3678">
        <w:rPr>
          <w:rFonts w:ascii="Times New Roman" w:hAnsi="Times New Roman"/>
          <w:b/>
          <w:snapToGrid w:val="0"/>
          <w:sz w:val="24"/>
          <w:szCs w:val="24"/>
        </w:rPr>
        <w:t>ASSESSMENT OF STUDENT LEARNING</w:t>
      </w:r>
    </w:p>
    <w:p w:rsidR="006404C6" w:rsidRPr="00FD3678" w:rsidRDefault="006404C6" w:rsidP="00FD3678">
      <w:pPr>
        <w:pStyle w:val="ListContinue"/>
        <w:spacing w:after="0"/>
        <w:ind w:left="0"/>
        <w:rPr>
          <w:rFonts w:ascii="Times New Roman" w:hAnsi="Times New Roman"/>
          <w:b/>
          <w:snapToGrid w:val="0"/>
          <w:sz w:val="24"/>
          <w:szCs w:val="24"/>
        </w:rPr>
      </w:pPr>
    </w:p>
    <w:p w:rsidR="006404C6" w:rsidRDefault="006404C6" w:rsidP="00FD3678">
      <w:pPr>
        <w:pStyle w:val="BodyText"/>
        <w:ind w:left="360"/>
        <w:rPr>
          <w:szCs w:val="24"/>
        </w:rPr>
      </w:pPr>
      <w:r w:rsidRPr="00FD3678">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226CC4" w:rsidRDefault="00226CC4" w:rsidP="00FD3678">
      <w:pPr>
        <w:pStyle w:val="BodyText"/>
        <w:ind w:left="360"/>
        <w:rPr>
          <w:szCs w:val="24"/>
        </w:rPr>
      </w:pPr>
    </w:p>
    <w:p w:rsidR="00226CC4" w:rsidRPr="00226CC4" w:rsidRDefault="00226CC4" w:rsidP="00FD3678">
      <w:pPr>
        <w:pStyle w:val="BodyText"/>
        <w:ind w:left="360"/>
        <w:rPr>
          <w:szCs w:val="24"/>
          <w:u w:val="single"/>
        </w:rPr>
      </w:pPr>
      <w:r w:rsidRPr="00226CC4">
        <w:rPr>
          <w:szCs w:val="24"/>
          <w:u w:val="single"/>
        </w:rPr>
        <w:t>Course Outcomes, Competencies</w:t>
      </w:r>
      <w:r w:rsidR="00416091">
        <w:rPr>
          <w:szCs w:val="24"/>
          <w:u w:val="single"/>
        </w:rPr>
        <w:t>, and Supplemental Competencies</w:t>
      </w:r>
      <w:r w:rsidR="00416091">
        <w:rPr>
          <w:szCs w:val="24"/>
          <w:u w:val="single"/>
        </w:rPr>
        <w:br/>
      </w:r>
      <w:r w:rsidR="00416091">
        <w:rPr>
          <w:szCs w:val="24"/>
          <w:u w:val="single"/>
        </w:rPr>
        <w:br/>
      </w:r>
      <w:r w:rsidR="00416091">
        <w:rPr>
          <w:szCs w:val="24"/>
        </w:rPr>
        <w:t>Upon completion of this course the student will be able to do the following:</w:t>
      </w:r>
    </w:p>
    <w:p w:rsidR="006404C6" w:rsidRPr="00FD3678" w:rsidRDefault="006404C6" w:rsidP="00FD3678">
      <w:pPr>
        <w:pStyle w:val="ListContinue"/>
        <w:spacing w:after="0"/>
        <w:rPr>
          <w:rFonts w:ascii="Times New Roman" w:hAnsi="Times New Roman"/>
          <w:b/>
          <w:snapToGrid w:val="0"/>
          <w:sz w:val="24"/>
          <w:szCs w:val="24"/>
        </w:rPr>
      </w:pPr>
    </w:p>
    <w:p w:rsidR="008C4F39" w:rsidRPr="00226CC4" w:rsidRDefault="00226CC4" w:rsidP="00226CC4">
      <w:pPr>
        <w:pStyle w:val="ListParagraph"/>
        <w:numPr>
          <w:ilvl w:val="0"/>
          <w:numId w:val="36"/>
        </w:numPr>
        <w:rPr>
          <w:snapToGrid w:val="0"/>
        </w:rPr>
      </w:pPr>
      <w:r>
        <w:t>P</w:t>
      </w:r>
      <w:r w:rsidR="00740649" w:rsidRPr="00FD3678">
        <w:t>repar</w:t>
      </w:r>
      <w:r w:rsidR="00227D49">
        <w:t>ing the</w:t>
      </w:r>
      <w:r w:rsidR="00740649" w:rsidRPr="00FD3678">
        <w:t xml:space="preserve"> </w:t>
      </w:r>
      <w:r>
        <w:t>student to move from academia to a professional health care position.</w:t>
      </w:r>
    </w:p>
    <w:p w:rsidR="00226CC4" w:rsidRPr="00960FDE" w:rsidRDefault="00960FDE" w:rsidP="00960FDE">
      <w:pPr>
        <w:pStyle w:val="ListParagraph"/>
        <w:numPr>
          <w:ilvl w:val="0"/>
          <w:numId w:val="40"/>
        </w:numPr>
        <w:rPr>
          <w:snapToGrid w:val="0"/>
        </w:rPr>
      </w:pPr>
      <w:r>
        <w:t>Demonstrate professional job application skills.</w:t>
      </w:r>
    </w:p>
    <w:p w:rsidR="00960FDE" w:rsidRPr="00960FDE" w:rsidRDefault="00960FDE" w:rsidP="00960FDE">
      <w:pPr>
        <w:pStyle w:val="ListParagraph"/>
        <w:numPr>
          <w:ilvl w:val="0"/>
          <w:numId w:val="41"/>
        </w:numPr>
        <w:rPr>
          <w:snapToGrid w:val="0"/>
        </w:rPr>
      </w:pPr>
      <w:r>
        <w:t>Complete employment portfolio</w:t>
      </w:r>
    </w:p>
    <w:p w:rsidR="00960FDE" w:rsidRPr="00960FDE" w:rsidRDefault="00960FDE" w:rsidP="00960FDE">
      <w:pPr>
        <w:pStyle w:val="ListParagraph"/>
        <w:numPr>
          <w:ilvl w:val="0"/>
          <w:numId w:val="41"/>
        </w:numPr>
        <w:rPr>
          <w:snapToGrid w:val="0"/>
        </w:rPr>
      </w:pPr>
      <w:r>
        <w:t>Complete mock job interview</w:t>
      </w:r>
    </w:p>
    <w:p w:rsidR="00960FDE" w:rsidRPr="00960FDE" w:rsidRDefault="00960FDE" w:rsidP="00960FDE">
      <w:pPr>
        <w:pStyle w:val="ListParagraph"/>
        <w:numPr>
          <w:ilvl w:val="0"/>
          <w:numId w:val="41"/>
        </w:numPr>
        <w:rPr>
          <w:snapToGrid w:val="0"/>
        </w:rPr>
      </w:pPr>
      <w:r>
        <w:t>Analyze feedback</w:t>
      </w:r>
    </w:p>
    <w:p w:rsidR="00960FDE" w:rsidRPr="00960FDE" w:rsidRDefault="00960FDE" w:rsidP="00960FDE">
      <w:pPr>
        <w:pStyle w:val="ListParagraph"/>
        <w:numPr>
          <w:ilvl w:val="0"/>
          <w:numId w:val="40"/>
        </w:numPr>
        <w:rPr>
          <w:snapToGrid w:val="0"/>
        </w:rPr>
      </w:pPr>
      <w:r>
        <w:rPr>
          <w:snapToGrid w:val="0"/>
        </w:rPr>
        <w:t>Identify stress situations and develop coping mechanisms for personal and professional life.</w:t>
      </w:r>
    </w:p>
    <w:p w:rsidR="00960FDE" w:rsidRDefault="00227D49" w:rsidP="00960FDE">
      <w:pPr>
        <w:pStyle w:val="ListParagraph"/>
        <w:numPr>
          <w:ilvl w:val="0"/>
          <w:numId w:val="40"/>
        </w:numPr>
        <w:rPr>
          <w:snapToGrid w:val="0"/>
        </w:rPr>
      </w:pPr>
      <w:r>
        <w:rPr>
          <w:snapToGrid w:val="0"/>
        </w:rPr>
        <w:t>Prepare</w:t>
      </w:r>
      <w:r w:rsidR="00960FDE">
        <w:rPr>
          <w:snapToGrid w:val="0"/>
        </w:rPr>
        <w:t xml:space="preserve"> for national certification examination.</w:t>
      </w:r>
    </w:p>
    <w:p w:rsidR="00080C1C" w:rsidRDefault="00080C1C" w:rsidP="00080C1C">
      <w:pPr>
        <w:pStyle w:val="ListParagraph"/>
        <w:numPr>
          <w:ilvl w:val="0"/>
          <w:numId w:val="45"/>
        </w:numPr>
        <w:rPr>
          <w:snapToGrid w:val="0"/>
        </w:rPr>
      </w:pPr>
      <w:r>
        <w:rPr>
          <w:snapToGrid w:val="0"/>
        </w:rPr>
        <w:t>Analyze patient laboratory results with patient clinical symptoms.</w:t>
      </w:r>
    </w:p>
    <w:p w:rsidR="00080C1C" w:rsidRDefault="00080C1C" w:rsidP="00080C1C">
      <w:pPr>
        <w:pStyle w:val="ListParagraph"/>
        <w:numPr>
          <w:ilvl w:val="0"/>
          <w:numId w:val="45"/>
        </w:numPr>
        <w:rPr>
          <w:snapToGrid w:val="0"/>
        </w:rPr>
      </w:pPr>
      <w:r>
        <w:rPr>
          <w:snapToGrid w:val="0"/>
        </w:rPr>
        <w:t>Demonstrate laboratory mathematics</w:t>
      </w:r>
    </w:p>
    <w:p w:rsidR="00227D49" w:rsidRPr="00227D49" w:rsidRDefault="00080C1C" w:rsidP="00080C1C">
      <w:pPr>
        <w:pStyle w:val="ListParagraph"/>
        <w:numPr>
          <w:ilvl w:val="0"/>
          <w:numId w:val="45"/>
        </w:numPr>
        <w:rPr>
          <w:snapToGrid w:val="0"/>
        </w:rPr>
      </w:pPr>
      <w:r>
        <w:t>Describe and d</w:t>
      </w:r>
      <w:r w:rsidRPr="00FD3678">
        <w:t>iscuss effective behavior as a professional in a medical setting</w:t>
      </w:r>
    </w:p>
    <w:p w:rsidR="00080C1C" w:rsidRPr="009F2E55" w:rsidRDefault="00227D49" w:rsidP="00080C1C">
      <w:pPr>
        <w:pStyle w:val="ListParagraph"/>
        <w:numPr>
          <w:ilvl w:val="0"/>
          <w:numId w:val="45"/>
        </w:numPr>
        <w:rPr>
          <w:snapToGrid w:val="0"/>
        </w:rPr>
      </w:pPr>
      <w:r>
        <w:t>Develop a systematic review for preparing for certification exam</w:t>
      </w:r>
      <w:r w:rsidR="00080C1C">
        <w:t>.</w:t>
      </w:r>
    </w:p>
    <w:p w:rsidR="009F2E55" w:rsidRDefault="009F2E55" w:rsidP="00080C1C">
      <w:pPr>
        <w:pStyle w:val="ListParagraph"/>
        <w:numPr>
          <w:ilvl w:val="0"/>
          <w:numId w:val="45"/>
        </w:numPr>
        <w:rPr>
          <w:snapToGrid w:val="0"/>
        </w:rPr>
      </w:pPr>
      <w:r>
        <w:t xml:space="preserve">Demonstrate general laboratory practices based on the current Body </w:t>
      </w:r>
      <w:r w:rsidR="00433910">
        <w:t>of Knowledge</w:t>
      </w:r>
      <w:r>
        <w:t xml:space="preserve">. </w:t>
      </w:r>
    </w:p>
    <w:p w:rsidR="00960FDE" w:rsidRPr="00960FDE" w:rsidRDefault="00960FDE" w:rsidP="00960FDE">
      <w:pPr>
        <w:pStyle w:val="ListParagraph"/>
        <w:numPr>
          <w:ilvl w:val="0"/>
          <w:numId w:val="40"/>
        </w:numPr>
        <w:rPr>
          <w:snapToGrid w:val="0"/>
        </w:rPr>
      </w:pPr>
      <w:r>
        <w:t>Discuss, analyze and apply effective behavior as a laboratory professional.</w:t>
      </w:r>
    </w:p>
    <w:p w:rsidR="00960FDE" w:rsidRPr="00960FDE" w:rsidRDefault="00960FDE" w:rsidP="00960FDE">
      <w:pPr>
        <w:pStyle w:val="ListParagraph"/>
        <w:numPr>
          <w:ilvl w:val="0"/>
          <w:numId w:val="42"/>
        </w:numPr>
        <w:rPr>
          <w:snapToGrid w:val="0"/>
        </w:rPr>
      </w:pPr>
      <w:r>
        <w:t>Using case studies</w:t>
      </w:r>
    </w:p>
    <w:p w:rsidR="00960FDE" w:rsidRPr="00960FDE" w:rsidRDefault="00960FDE" w:rsidP="00960FDE">
      <w:pPr>
        <w:pStyle w:val="ListParagraph"/>
        <w:numPr>
          <w:ilvl w:val="0"/>
          <w:numId w:val="42"/>
        </w:numPr>
        <w:rPr>
          <w:snapToGrid w:val="0"/>
        </w:rPr>
      </w:pPr>
      <w:r>
        <w:t>Using classroom discussions.</w:t>
      </w:r>
    </w:p>
    <w:p w:rsidR="00960FDE" w:rsidRDefault="00080C1C" w:rsidP="00960FDE">
      <w:pPr>
        <w:pStyle w:val="ListParagraph"/>
        <w:numPr>
          <w:ilvl w:val="0"/>
          <w:numId w:val="40"/>
        </w:numPr>
        <w:rPr>
          <w:snapToGrid w:val="0"/>
        </w:rPr>
      </w:pPr>
      <w:r>
        <w:rPr>
          <w:snapToGrid w:val="0"/>
        </w:rPr>
        <w:t>Describe, a</w:t>
      </w:r>
      <w:r w:rsidR="00960FDE">
        <w:rPr>
          <w:snapToGrid w:val="0"/>
        </w:rPr>
        <w:t>ssess, choose and defend professional, ethical and affective behavior patterns suitable for the medical environment.</w:t>
      </w:r>
    </w:p>
    <w:p w:rsidR="00F7608B" w:rsidRPr="00F7608B" w:rsidRDefault="00F7608B" w:rsidP="00F7608B">
      <w:pPr>
        <w:pStyle w:val="ListParagraph"/>
        <w:numPr>
          <w:ilvl w:val="0"/>
          <w:numId w:val="46"/>
        </w:numPr>
        <w:rPr>
          <w:snapToGrid w:val="0"/>
        </w:rPr>
      </w:pPr>
      <w:r>
        <w:rPr>
          <w:snapToGrid w:val="0"/>
        </w:rPr>
        <w:t>Evaluate purpose of</w:t>
      </w:r>
      <w:r w:rsidR="00227D49">
        <w:rPr>
          <w:snapToGrid w:val="0"/>
        </w:rPr>
        <w:t xml:space="preserve"> membership in a professional organization.</w:t>
      </w:r>
    </w:p>
    <w:p w:rsidR="00227D49" w:rsidRDefault="00F7608B" w:rsidP="00227D49">
      <w:pPr>
        <w:pStyle w:val="ListParagraph"/>
        <w:numPr>
          <w:ilvl w:val="0"/>
          <w:numId w:val="46"/>
        </w:numPr>
        <w:rPr>
          <w:snapToGrid w:val="0"/>
        </w:rPr>
      </w:pPr>
      <w:r>
        <w:rPr>
          <w:snapToGrid w:val="0"/>
        </w:rPr>
        <w:t>Define ethical and affective behavior in the health care environment.</w:t>
      </w:r>
    </w:p>
    <w:p w:rsidR="00960FDE" w:rsidRPr="00960FDE" w:rsidRDefault="00960FDE" w:rsidP="00960FDE">
      <w:pPr>
        <w:rPr>
          <w:snapToGrid w:val="0"/>
        </w:rPr>
      </w:pPr>
    </w:p>
    <w:p w:rsidR="00080C1C" w:rsidRPr="00080C1C" w:rsidRDefault="00080C1C" w:rsidP="00FD3678">
      <w:pPr>
        <w:pStyle w:val="ListParagraph"/>
        <w:numPr>
          <w:ilvl w:val="0"/>
          <w:numId w:val="36"/>
        </w:numPr>
        <w:rPr>
          <w:snapToGrid w:val="0"/>
        </w:rPr>
      </w:pPr>
      <w:r>
        <w:t>Add</w:t>
      </w:r>
      <w:r w:rsidR="00DD3801">
        <w:t>ing</w:t>
      </w:r>
      <w:r>
        <w:t xml:space="preserve"> the polish to the new </w:t>
      </w:r>
      <w:r w:rsidR="00DD3801">
        <w:t xml:space="preserve">laboratory health </w:t>
      </w:r>
      <w:r>
        <w:t>professional.</w:t>
      </w:r>
    </w:p>
    <w:p w:rsidR="00080C1C" w:rsidRDefault="00080C1C" w:rsidP="00080C1C">
      <w:pPr>
        <w:pStyle w:val="ListParagraph"/>
        <w:numPr>
          <w:ilvl w:val="0"/>
          <w:numId w:val="43"/>
        </w:numPr>
        <w:rPr>
          <w:snapToGrid w:val="0"/>
        </w:rPr>
      </w:pPr>
      <w:r>
        <w:rPr>
          <w:snapToGrid w:val="0"/>
        </w:rPr>
        <w:t>Prepare and present a teaching project applicable to the laboratory and the public</w:t>
      </w:r>
    </w:p>
    <w:p w:rsidR="00AE0CD5" w:rsidRDefault="00AE0CD5" w:rsidP="00AE0CD5">
      <w:pPr>
        <w:pStyle w:val="ListParagraph"/>
        <w:ind w:left="1080"/>
        <w:rPr>
          <w:snapToGrid w:val="0"/>
        </w:rPr>
      </w:pPr>
      <w:r>
        <w:rPr>
          <w:snapToGrid w:val="0"/>
        </w:rPr>
        <w:t>a. demonstrate and analyze an evaluation tool relevant to the project</w:t>
      </w:r>
    </w:p>
    <w:p w:rsidR="00AE0CD5" w:rsidRDefault="00AE0CD5" w:rsidP="00AE0CD5">
      <w:pPr>
        <w:pStyle w:val="ListParagraph"/>
        <w:ind w:left="1080"/>
        <w:rPr>
          <w:snapToGrid w:val="0"/>
        </w:rPr>
      </w:pPr>
      <w:r>
        <w:rPr>
          <w:snapToGrid w:val="0"/>
        </w:rPr>
        <w:t>b. self evaluate and identify ways for improvement</w:t>
      </w:r>
    </w:p>
    <w:p w:rsidR="00080C1C" w:rsidRDefault="00080C1C" w:rsidP="00080C1C">
      <w:pPr>
        <w:pStyle w:val="ListParagraph"/>
        <w:numPr>
          <w:ilvl w:val="0"/>
          <w:numId w:val="43"/>
        </w:numPr>
        <w:rPr>
          <w:snapToGrid w:val="0"/>
        </w:rPr>
      </w:pPr>
      <w:r>
        <w:rPr>
          <w:snapToGrid w:val="0"/>
        </w:rPr>
        <w:lastRenderedPageBreak/>
        <w:t>Evaluate relevant issues to the laboratory field and their sources.</w:t>
      </w:r>
    </w:p>
    <w:p w:rsidR="00080C1C" w:rsidRPr="009F2E55" w:rsidRDefault="00080C1C" w:rsidP="00080C1C">
      <w:pPr>
        <w:pStyle w:val="ListParagraph"/>
        <w:numPr>
          <w:ilvl w:val="0"/>
          <w:numId w:val="43"/>
        </w:numPr>
        <w:rPr>
          <w:snapToGrid w:val="0"/>
        </w:rPr>
      </w:pPr>
      <w:r>
        <w:t>Apply Quality Management theory in the laboratory.</w:t>
      </w:r>
    </w:p>
    <w:p w:rsidR="009F2E55" w:rsidRPr="00226CC4" w:rsidRDefault="009F2E55" w:rsidP="00080C1C">
      <w:pPr>
        <w:pStyle w:val="ListParagraph"/>
        <w:numPr>
          <w:ilvl w:val="0"/>
          <w:numId w:val="43"/>
        </w:numPr>
        <w:rPr>
          <w:snapToGrid w:val="0"/>
        </w:rPr>
      </w:pPr>
      <w:r>
        <w:t>Compare and contrast administration and management for the medical laboratory technician based on the current Body of Knowledge.</w:t>
      </w:r>
    </w:p>
    <w:p w:rsidR="00080C1C" w:rsidRDefault="00080C1C" w:rsidP="00227D49">
      <w:pPr>
        <w:pStyle w:val="ListParagraph"/>
        <w:ind w:left="1080"/>
        <w:rPr>
          <w:snapToGrid w:val="0"/>
        </w:rPr>
      </w:pPr>
    </w:p>
    <w:p w:rsidR="00AE0CD5" w:rsidRDefault="00AE0CD5" w:rsidP="00227D49">
      <w:pPr>
        <w:pStyle w:val="ListParagraph"/>
        <w:ind w:left="1080"/>
        <w:rPr>
          <w:snapToGrid w:val="0"/>
        </w:rPr>
      </w:pPr>
    </w:p>
    <w:p w:rsidR="00AE0CD5" w:rsidRPr="00080C1C" w:rsidRDefault="00AE0CD5" w:rsidP="00227D49">
      <w:pPr>
        <w:pStyle w:val="ListParagraph"/>
        <w:ind w:left="1080"/>
        <w:rPr>
          <w:snapToGrid w:val="0"/>
        </w:rPr>
      </w:pPr>
      <w:bookmarkStart w:id="0" w:name="_GoBack"/>
      <w:bookmarkEnd w:id="0"/>
    </w:p>
    <w:p w:rsidR="006404C6" w:rsidRDefault="006404C6" w:rsidP="00FD3678">
      <w:r w:rsidRPr="00FD3678">
        <w:tab/>
      </w:r>
    </w:p>
    <w:p w:rsidR="00AE0CD5" w:rsidRDefault="00AE0CD5" w:rsidP="00FD3678"/>
    <w:p w:rsidR="00AE0CD5" w:rsidRDefault="00AE0CD5" w:rsidP="00FD3678"/>
    <w:p w:rsidR="00AE0CD5" w:rsidRDefault="00AE0CD5" w:rsidP="00FD3678"/>
    <w:p w:rsidR="00AE0CD5" w:rsidRDefault="00AE0CD5" w:rsidP="00AE0CD5">
      <w:pPr>
        <w:pStyle w:val="ListParagraph"/>
        <w:ind w:left="1080"/>
      </w:pPr>
    </w:p>
    <w:p w:rsidR="00AE0CD5" w:rsidRDefault="00AE0CD5" w:rsidP="00227D49">
      <w:pPr>
        <w:pStyle w:val="ListParagraph"/>
        <w:numPr>
          <w:ilvl w:val="0"/>
          <w:numId w:val="35"/>
        </w:numPr>
        <w:rPr>
          <w:b/>
          <w:bCs/>
        </w:rPr>
      </w:pPr>
      <w:r>
        <w:rPr>
          <w:b/>
          <w:bCs/>
        </w:rPr>
        <w:t>INSTRUCTOR’S EXPECTATIONS OF THE STUDENTS IN CLASS</w:t>
      </w:r>
      <w:r>
        <w:rPr>
          <w:b/>
          <w:bCs/>
        </w:rPr>
        <w:br/>
      </w:r>
    </w:p>
    <w:p w:rsidR="006404C6" w:rsidRPr="00FD3678" w:rsidRDefault="006404C6" w:rsidP="00227D49">
      <w:pPr>
        <w:pStyle w:val="ListParagraph"/>
        <w:numPr>
          <w:ilvl w:val="0"/>
          <w:numId w:val="35"/>
        </w:numPr>
        <w:rPr>
          <w:b/>
          <w:bCs/>
        </w:rPr>
      </w:pPr>
      <w:r w:rsidRPr="00FD3678">
        <w:rPr>
          <w:b/>
          <w:bCs/>
        </w:rPr>
        <w:t>TEXT AND OTHER REQUIRED MATERIALS</w:t>
      </w:r>
    </w:p>
    <w:p w:rsidR="006404C6" w:rsidRPr="00FD3678" w:rsidRDefault="006404C6" w:rsidP="00FD3678"/>
    <w:p w:rsidR="006404C6" w:rsidRPr="00FD3678" w:rsidRDefault="006404C6" w:rsidP="00FD3678">
      <w:pPr>
        <w:pStyle w:val="ListParagraph"/>
        <w:numPr>
          <w:ilvl w:val="0"/>
          <w:numId w:val="35"/>
        </w:numPr>
        <w:rPr>
          <w:b/>
          <w:bCs/>
        </w:rPr>
      </w:pPr>
      <w:r w:rsidRPr="00FD3678">
        <w:rPr>
          <w:b/>
          <w:bCs/>
        </w:rPr>
        <w:t>REFERENCES</w:t>
      </w:r>
    </w:p>
    <w:p w:rsidR="00FD3678" w:rsidRPr="00FD3678" w:rsidRDefault="00FD3678" w:rsidP="00FD3678">
      <w:pPr>
        <w:rPr>
          <w:b/>
          <w:bCs/>
        </w:rPr>
      </w:pPr>
    </w:p>
    <w:p w:rsidR="006404C6" w:rsidRPr="00FD3678" w:rsidRDefault="006404C6" w:rsidP="00FD3678">
      <w:pPr>
        <w:pStyle w:val="ListParagraph"/>
        <w:numPr>
          <w:ilvl w:val="0"/>
          <w:numId w:val="35"/>
        </w:numPr>
        <w:rPr>
          <w:b/>
          <w:bCs/>
        </w:rPr>
      </w:pPr>
      <w:r w:rsidRPr="00FD3678">
        <w:rPr>
          <w:b/>
          <w:bCs/>
        </w:rPr>
        <w:t>METHODS OF INSTRUCTION AND EVALUATION:</w:t>
      </w:r>
    </w:p>
    <w:p w:rsidR="006404C6" w:rsidRPr="00FD3678" w:rsidRDefault="006404C6" w:rsidP="00FD3678"/>
    <w:p w:rsidR="006404C6" w:rsidRPr="00FD3678" w:rsidRDefault="006404C6" w:rsidP="00FD3678">
      <w:pPr>
        <w:pStyle w:val="ListParagraph"/>
        <w:numPr>
          <w:ilvl w:val="0"/>
          <w:numId w:val="35"/>
        </w:numPr>
        <w:rPr>
          <w:b/>
          <w:bCs/>
        </w:rPr>
      </w:pPr>
      <w:r w:rsidRPr="00FD3678">
        <w:rPr>
          <w:b/>
          <w:bCs/>
        </w:rPr>
        <w:t>ATTENDANCE REQUIREMENTS</w:t>
      </w:r>
    </w:p>
    <w:p w:rsidR="006404C6" w:rsidRPr="00FD3678" w:rsidRDefault="006404C6" w:rsidP="00FD3678"/>
    <w:p w:rsidR="006404C6" w:rsidRPr="00FD3678" w:rsidRDefault="006404C6" w:rsidP="00FD3678">
      <w:pPr>
        <w:pStyle w:val="Heading2"/>
        <w:numPr>
          <w:ilvl w:val="0"/>
          <w:numId w:val="35"/>
        </w:numPr>
      </w:pPr>
      <w:r w:rsidRPr="00FD3678">
        <w:t>COURSE OUTLINE</w:t>
      </w:r>
    </w:p>
    <w:p w:rsidR="0058792E" w:rsidRDefault="0058792E" w:rsidP="00FD3678"/>
    <w:p w:rsidR="00F14D7E" w:rsidRDefault="00F14D7E" w:rsidP="00FD3678"/>
    <w:p w:rsidR="00F14D7E" w:rsidRDefault="00F14D7E" w:rsidP="00FD3678"/>
    <w:p w:rsidR="00F14D7E" w:rsidRPr="00F14D7E" w:rsidRDefault="00F14D7E" w:rsidP="00FD3678">
      <w:pPr>
        <w:rPr>
          <w:sz w:val="18"/>
          <w:szCs w:val="18"/>
        </w:rPr>
      </w:pPr>
      <w:r w:rsidRPr="00F14D7E">
        <w:rPr>
          <w:sz w:val="18"/>
          <w:szCs w:val="18"/>
        </w:rPr>
        <w:t>04/30/2015clippert</w:t>
      </w:r>
    </w:p>
    <w:sectPr w:rsidR="00F14D7E" w:rsidRPr="00F14D7E" w:rsidSect="00533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D5" w:rsidRDefault="00AE0CD5" w:rsidP="00AE0CD5">
      <w:r>
        <w:separator/>
      </w:r>
    </w:p>
  </w:endnote>
  <w:endnote w:type="continuationSeparator" w:id="0">
    <w:p w:rsidR="00AE0CD5" w:rsidRDefault="00AE0CD5" w:rsidP="00AE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D5" w:rsidRDefault="00AE0CD5" w:rsidP="00AE0CD5">
      <w:r>
        <w:separator/>
      </w:r>
    </w:p>
  </w:footnote>
  <w:footnote w:type="continuationSeparator" w:id="0">
    <w:p w:rsidR="00AE0CD5" w:rsidRDefault="00AE0CD5" w:rsidP="00AE0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5867"/>
    <w:multiLevelType w:val="singleLevel"/>
    <w:tmpl w:val="491AD67C"/>
    <w:lvl w:ilvl="0">
      <w:start w:val="1"/>
      <w:numFmt w:val="upperLetter"/>
      <w:lvlText w:val="%1."/>
      <w:lvlJc w:val="left"/>
      <w:pPr>
        <w:tabs>
          <w:tab w:val="num" w:pos="1125"/>
        </w:tabs>
        <w:ind w:left="1125" w:hanging="405"/>
      </w:pPr>
    </w:lvl>
  </w:abstractNum>
  <w:abstractNum w:abstractNumId="1">
    <w:nsid w:val="00404F81"/>
    <w:multiLevelType w:val="hybridMultilevel"/>
    <w:tmpl w:val="917CEA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9F0E1F"/>
    <w:multiLevelType w:val="hybridMultilevel"/>
    <w:tmpl w:val="CE9CE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A47FAC"/>
    <w:multiLevelType w:val="singleLevel"/>
    <w:tmpl w:val="92A8B490"/>
    <w:lvl w:ilvl="0">
      <w:start w:val="1"/>
      <w:numFmt w:val="bullet"/>
      <w:lvlText w:val=""/>
      <w:lvlJc w:val="left"/>
      <w:pPr>
        <w:tabs>
          <w:tab w:val="num" w:pos="360"/>
        </w:tabs>
        <w:ind w:left="360" w:hanging="360"/>
      </w:pPr>
      <w:rPr>
        <w:rFonts w:ascii="Symbol" w:hAnsi="Symbol" w:hint="default"/>
        <w:sz w:val="18"/>
      </w:rPr>
    </w:lvl>
  </w:abstractNum>
  <w:abstractNum w:abstractNumId="4">
    <w:nsid w:val="071C77ED"/>
    <w:multiLevelType w:val="hybridMultilevel"/>
    <w:tmpl w:val="3B8E2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D81C2A"/>
    <w:multiLevelType w:val="hybridMultilevel"/>
    <w:tmpl w:val="3BA69C5C"/>
    <w:lvl w:ilvl="0" w:tplc="EF1214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4607EF"/>
    <w:multiLevelType w:val="hybridMultilevel"/>
    <w:tmpl w:val="089CA01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887D4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0FDD50E9"/>
    <w:multiLevelType w:val="hybridMultilevel"/>
    <w:tmpl w:val="65B68F74"/>
    <w:lvl w:ilvl="0" w:tplc="00E801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14D7367"/>
    <w:multiLevelType w:val="hybridMultilevel"/>
    <w:tmpl w:val="2A7AE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E7656D"/>
    <w:multiLevelType w:val="hybridMultilevel"/>
    <w:tmpl w:val="FD6A6ECC"/>
    <w:lvl w:ilvl="0" w:tplc="3C0632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3456A45"/>
    <w:multiLevelType w:val="hybridMultilevel"/>
    <w:tmpl w:val="6BF4C6A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19516EAB"/>
    <w:multiLevelType w:val="hybridMultilevel"/>
    <w:tmpl w:val="D59407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CC1360"/>
    <w:multiLevelType w:val="hybridMultilevel"/>
    <w:tmpl w:val="18B2CC2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8C95E6E"/>
    <w:multiLevelType w:val="hybridMultilevel"/>
    <w:tmpl w:val="FA10F4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B677BB"/>
    <w:multiLevelType w:val="hybridMultilevel"/>
    <w:tmpl w:val="23DADEB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2ECF79FC"/>
    <w:multiLevelType w:val="hybridMultilevel"/>
    <w:tmpl w:val="78F4CD80"/>
    <w:lvl w:ilvl="0" w:tplc="11DC7C06">
      <w:start w:val="1"/>
      <w:numFmt w:val="upperLetter"/>
      <w:lvlText w:val="%1."/>
      <w:lvlJc w:val="left"/>
      <w:pPr>
        <w:tabs>
          <w:tab w:val="num" w:pos="1905"/>
        </w:tabs>
        <w:ind w:left="1905" w:hanging="46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AEF2B77"/>
    <w:multiLevelType w:val="hybridMultilevel"/>
    <w:tmpl w:val="6C9E5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485726"/>
    <w:multiLevelType w:val="singleLevel"/>
    <w:tmpl w:val="08A610C8"/>
    <w:lvl w:ilvl="0">
      <w:start w:val="1"/>
      <w:numFmt w:val="upperLetter"/>
      <w:lvlText w:val="%1."/>
      <w:lvlJc w:val="left"/>
      <w:pPr>
        <w:tabs>
          <w:tab w:val="num" w:pos="1140"/>
        </w:tabs>
        <w:ind w:left="1140" w:hanging="420"/>
      </w:pPr>
    </w:lvl>
  </w:abstractNum>
  <w:abstractNum w:abstractNumId="19">
    <w:nsid w:val="3E7853F9"/>
    <w:multiLevelType w:val="hybridMultilevel"/>
    <w:tmpl w:val="7CC8625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4B4435E6"/>
    <w:multiLevelType w:val="hybridMultilevel"/>
    <w:tmpl w:val="09962C2E"/>
    <w:lvl w:ilvl="0" w:tplc="63ECE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7C4818"/>
    <w:multiLevelType w:val="singleLevel"/>
    <w:tmpl w:val="138AF326"/>
    <w:lvl w:ilvl="0">
      <w:start w:val="1"/>
      <w:numFmt w:val="upperLetter"/>
      <w:lvlText w:val="%1."/>
      <w:lvlJc w:val="left"/>
      <w:pPr>
        <w:tabs>
          <w:tab w:val="num" w:pos="1125"/>
        </w:tabs>
        <w:ind w:left="1125" w:hanging="405"/>
      </w:pPr>
    </w:lvl>
  </w:abstractNum>
  <w:abstractNum w:abstractNumId="22">
    <w:nsid w:val="544D4255"/>
    <w:multiLevelType w:val="hybridMultilevel"/>
    <w:tmpl w:val="18ACC574"/>
    <w:lvl w:ilvl="0" w:tplc="A574EAA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7E18A6"/>
    <w:multiLevelType w:val="hybridMultilevel"/>
    <w:tmpl w:val="8F763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202CC4"/>
    <w:multiLevelType w:val="hybridMultilevel"/>
    <w:tmpl w:val="211A50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80457CD"/>
    <w:multiLevelType w:val="singleLevel"/>
    <w:tmpl w:val="5B6494F0"/>
    <w:lvl w:ilvl="0">
      <w:start w:val="1"/>
      <w:numFmt w:val="upperLetter"/>
      <w:lvlText w:val="%1."/>
      <w:lvlJc w:val="left"/>
      <w:pPr>
        <w:tabs>
          <w:tab w:val="num" w:pos="1125"/>
        </w:tabs>
        <w:ind w:left="1125" w:hanging="405"/>
      </w:pPr>
    </w:lvl>
  </w:abstractNum>
  <w:abstractNum w:abstractNumId="26">
    <w:nsid w:val="58F15D54"/>
    <w:multiLevelType w:val="hybridMultilevel"/>
    <w:tmpl w:val="75C6B550"/>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D56B97"/>
    <w:multiLevelType w:val="hybridMultilevel"/>
    <w:tmpl w:val="5E069E0C"/>
    <w:lvl w:ilvl="0" w:tplc="D5E66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4F252F"/>
    <w:multiLevelType w:val="singleLevel"/>
    <w:tmpl w:val="6E46E7FE"/>
    <w:lvl w:ilvl="0">
      <w:start w:val="1"/>
      <w:numFmt w:val="upperLetter"/>
      <w:lvlText w:val="%1."/>
      <w:lvlJc w:val="left"/>
      <w:pPr>
        <w:tabs>
          <w:tab w:val="num" w:pos="1140"/>
        </w:tabs>
        <w:ind w:left="1140" w:hanging="420"/>
      </w:pPr>
    </w:lvl>
  </w:abstractNum>
  <w:abstractNum w:abstractNumId="29">
    <w:nsid w:val="5D1F2A30"/>
    <w:multiLevelType w:val="hybridMultilevel"/>
    <w:tmpl w:val="4DBCB4EA"/>
    <w:lvl w:ilvl="0" w:tplc="7A98BE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F127EE6"/>
    <w:multiLevelType w:val="hybridMultilevel"/>
    <w:tmpl w:val="19DEC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173EFD"/>
    <w:multiLevelType w:val="hybridMultilevel"/>
    <w:tmpl w:val="7A826B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61398C"/>
    <w:multiLevelType w:val="singleLevel"/>
    <w:tmpl w:val="F566E910"/>
    <w:lvl w:ilvl="0">
      <w:start w:val="1"/>
      <w:numFmt w:val="decimal"/>
      <w:lvlText w:val="%1."/>
      <w:lvlJc w:val="left"/>
      <w:pPr>
        <w:tabs>
          <w:tab w:val="num" w:pos="1440"/>
        </w:tabs>
        <w:ind w:left="1440" w:hanging="360"/>
      </w:pPr>
    </w:lvl>
  </w:abstractNum>
  <w:abstractNum w:abstractNumId="33">
    <w:nsid w:val="61472F3F"/>
    <w:multiLevelType w:val="hybridMultilevel"/>
    <w:tmpl w:val="74869F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5B12F7"/>
    <w:multiLevelType w:val="hybridMultilevel"/>
    <w:tmpl w:val="C510876C"/>
    <w:lvl w:ilvl="0" w:tplc="D4BE356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A60906"/>
    <w:multiLevelType w:val="hybridMultilevel"/>
    <w:tmpl w:val="D36E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4F706C"/>
    <w:multiLevelType w:val="singleLevel"/>
    <w:tmpl w:val="04090013"/>
    <w:lvl w:ilvl="0">
      <w:start w:val="4"/>
      <w:numFmt w:val="upperRoman"/>
      <w:lvlText w:val="%1."/>
      <w:lvlJc w:val="left"/>
      <w:pPr>
        <w:tabs>
          <w:tab w:val="num" w:pos="720"/>
        </w:tabs>
        <w:ind w:left="720" w:hanging="720"/>
      </w:pPr>
    </w:lvl>
  </w:abstractNum>
  <w:abstractNum w:abstractNumId="37">
    <w:nsid w:val="6A476E7C"/>
    <w:multiLevelType w:val="hybridMultilevel"/>
    <w:tmpl w:val="A95EF3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653127"/>
    <w:multiLevelType w:val="hybridMultilevel"/>
    <w:tmpl w:val="C826F9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6B24E7"/>
    <w:multiLevelType w:val="singleLevel"/>
    <w:tmpl w:val="491AD67C"/>
    <w:lvl w:ilvl="0">
      <w:start w:val="1"/>
      <w:numFmt w:val="upperLetter"/>
      <w:lvlText w:val="%1."/>
      <w:lvlJc w:val="left"/>
      <w:pPr>
        <w:tabs>
          <w:tab w:val="num" w:pos="1125"/>
        </w:tabs>
        <w:ind w:left="1125" w:hanging="405"/>
      </w:pPr>
    </w:lvl>
  </w:abstractNum>
  <w:abstractNum w:abstractNumId="40">
    <w:nsid w:val="7144161C"/>
    <w:multiLevelType w:val="hybridMultilevel"/>
    <w:tmpl w:val="C68A2B10"/>
    <w:lvl w:ilvl="0" w:tplc="154A3A2C">
      <w:start w:val="2"/>
      <w:numFmt w:val="upperRoman"/>
      <w:lvlText w:val="%1."/>
      <w:lvlJc w:val="left"/>
      <w:pPr>
        <w:tabs>
          <w:tab w:val="num" w:pos="1440"/>
        </w:tabs>
        <w:ind w:left="1440" w:hanging="720"/>
      </w:pPr>
      <w:rPr>
        <w:rFonts w:hint="default"/>
      </w:rPr>
    </w:lvl>
    <w:lvl w:ilvl="1" w:tplc="57944402">
      <w:start w:val="1"/>
      <w:numFmt w:val="upperLetter"/>
      <w:lvlText w:val="%2."/>
      <w:lvlJc w:val="left"/>
      <w:pPr>
        <w:tabs>
          <w:tab w:val="num" w:pos="1845"/>
        </w:tabs>
        <w:ind w:left="1845" w:hanging="405"/>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55C1605"/>
    <w:multiLevelType w:val="hybridMultilevel"/>
    <w:tmpl w:val="0782509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A832E0"/>
    <w:multiLevelType w:val="hybridMultilevel"/>
    <w:tmpl w:val="0C30E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D970F8"/>
    <w:multiLevelType w:val="hybridMultilevel"/>
    <w:tmpl w:val="4656DB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EC10587"/>
    <w:multiLevelType w:val="hybridMultilevel"/>
    <w:tmpl w:val="EC9A9622"/>
    <w:lvl w:ilvl="0" w:tplc="BA1C49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FCA4185"/>
    <w:multiLevelType w:val="hybridMultilevel"/>
    <w:tmpl w:val="84369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num>
  <w:num w:numId="2">
    <w:abstractNumId w:val="36"/>
    <w:lvlOverride w:ilvl="0">
      <w:startOverride w:val="4"/>
    </w:lvlOverride>
  </w:num>
  <w:num w:numId="3">
    <w:abstractNumId w:val="3"/>
  </w:num>
  <w:num w:numId="4">
    <w:abstractNumId w:val="0"/>
    <w:lvlOverride w:ilvl="0">
      <w:startOverride w:val="1"/>
    </w:lvlOverride>
  </w:num>
  <w:num w:numId="5">
    <w:abstractNumId w:val="39"/>
    <w:lvlOverride w:ilvl="0">
      <w:startOverride w:val="1"/>
    </w:lvlOverride>
  </w:num>
  <w:num w:numId="6">
    <w:abstractNumId w:val="32"/>
    <w:lvlOverride w:ilvl="0">
      <w:startOverride w:val="1"/>
    </w:lvlOverride>
  </w:num>
  <w:num w:numId="7">
    <w:abstractNumId w:val="25"/>
    <w:lvlOverride w:ilvl="0">
      <w:startOverride w:val="1"/>
    </w:lvlOverride>
  </w:num>
  <w:num w:numId="8">
    <w:abstractNumId w:val="18"/>
    <w:lvlOverride w:ilvl="0">
      <w:startOverride w:val="1"/>
    </w:lvlOverride>
  </w:num>
  <w:num w:numId="9">
    <w:abstractNumId w:val="21"/>
    <w:lvlOverride w:ilvl="0">
      <w:startOverride w:val="1"/>
    </w:lvlOverride>
  </w:num>
  <w:num w:numId="10">
    <w:abstractNumId w:val="40"/>
  </w:num>
  <w:num w:numId="11">
    <w:abstractNumId w:val="16"/>
  </w:num>
  <w:num w:numId="12">
    <w:abstractNumId w:val="14"/>
  </w:num>
  <w:num w:numId="13">
    <w:abstractNumId w:val="41"/>
  </w:num>
  <w:num w:numId="14">
    <w:abstractNumId w:val="2"/>
  </w:num>
  <w:num w:numId="15">
    <w:abstractNumId w:val="35"/>
  </w:num>
  <w:num w:numId="16">
    <w:abstractNumId w:val="7"/>
  </w:num>
  <w:num w:numId="17">
    <w:abstractNumId w:val="12"/>
  </w:num>
  <w:num w:numId="18">
    <w:abstractNumId w:val="37"/>
  </w:num>
  <w:num w:numId="19">
    <w:abstractNumId w:val="38"/>
  </w:num>
  <w:num w:numId="20">
    <w:abstractNumId w:val="45"/>
  </w:num>
  <w:num w:numId="21">
    <w:abstractNumId w:val="13"/>
  </w:num>
  <w:num w:numId="22">
    <w:abstractNumId w:val="1"/>
  </w:num>
  <w:num w:numId="23">
    <w:abstractNumId w:val="42"/>
  </w:num>
  <w:num w:numId="24">
    <w:abstractNumId w:val="4"/>
  </w:num>
  <w:num w:numId="25">
    <w:abstractNumId w:val="19"/>
  </w:num>
  <w:num w:numId="26">
    <w:abstractNumId w:val="23"/>
  </w:num>
  <w:num w:numId="27">
    <w:abstractNumId w:val="26"/>
  </w:num>
  <w:num w:numId="28">
    <w:abstractNumId w:val="15"/>
  </w:num>
  <w:num w:numId="29">
    <w:abstractNumId w:val="17"/>
  </w:num>
  <w:num w:numId="30">
    <w:abstractNumId w:val="9"/>
  </w:num>
  <w:num w:numId="31">
    <w:abstractNumId w:val="24"/>
  </w:num>
  <w:num w:numId="32">
    <w:abstractNumId w:val="43"/>
  </w:num>
  <w:num w:numId="33">
    <w:abstractNumId w:val="11"/>
  </w:num>
  <w:num w:numId="34">
    <w:abstractNumId w:val="6"/>
  </w:num>
  <w:num w:numId="35">
    <w:abstractNumId w:val="22"/>
  </w:num>
  <w:num w:numId="36">
    <w:abstractNumId w:val="34"/>
  </w:num>
  <w:num w:numId="37">
    <w:abstractNumId w:val="30"/>
  </w:num>
  <w:num w:numId="38">
    <w:abstractNumId w:val="31"/>
  </w:num>
  <w:num w:numId="39">
    <w:abstractNumId w:val="33"/>
  </w:num>
  <w:num w:numId="40">
    <w:abstractNumId w:val="27"/>
  </w:num>
  <w:num w:numId="41">
    <w:abstractNumId w:val="29"/>
  </w:num>
  <w:num w:numId="42">
    <w:abstractNumId w:val="10"/>
  </w:num>
  <w:num w:numId="43">
    <w:abstractNumId w:val="20"/>
  </w:num>
  <w:num w:numId="44">
    <w:abstractNumId w:val="8"/>
  </w:num>
  <w:num w:numId="45">
    <w:abstractNumId w:val="44"/>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8"/>
    <w:rsid w:val="00010125"/>
    <w:rsid w:val="00080C1C"/>
    <w:rsid w:val="00086A22"/>
    <w:rsid w:val="00091517"/>
    <w:rsid w:val="00180231"/>
    <w:rsid w:val="00224D18"/>
    <w:rsid w:val="00226CC4"/>
    <w:rsid w:val="00227D49"/>
    <w:rsid w:val="00255F9E"/>
    <w:rsid w:val="0027053E"/>
    <w:rsid w:val="002E5EBB"/>
    <w:rsid w:val="00312084"/>
    <w:rsid w:val="00323273"/>
    <w:rsid w:val="00342407"/>
    <w:rsid w:val="00353484"/>
    <w:rsid w:val="00381301"/>
    <w:rsid w:val="003B5487"/>
    <w:rsid w:val="003D1051"/>
    <w:rsid w:val="00416091"/>
    <w:rsid w:val="00433910"/>
    <w:rsid w:val="0044527A"/>
    <w:rsid w:val="005005B6"/>
    <w:rsid w:val="00525811"/>
    <w:rsid w:val="005339BB"/>
    <w:rsid w:val="0056234D"/>
    <w:rsid w:val="0058792E"/>
    <w:rsid w:val="005B5031"/>
    <w:rsid w:val="00615799"/>
    <w:rsid w:val="006404C6"/>
    <w:rsid w:val="0064636E"/>
    <w:rsid w:val="006464BA"/>
    <w:rsid w:val="006819A1"/>
    <w:rsid w:val="006E72D1"/>
    <w:rsid w:val="006E7C45"/>
    <w:rsid w:val="00740649"/>
    <w:rsid w:val="00753B59"/>
    <w:rsid w:val="007A0BCF"/>
    <w:rsid w:val="00812D27"/>
    <w:rsid w:val="00895798"/>
    <w:rsid w:val="008C4F39"/>
    <w:rsid w:val="008E5C52"/>
    <w:rsid w:val="009449B4"/>
    <w:rsid w:val="00960FDE"/>
    <w:rsid w:val="009815AD"/>
    <w:rsid w:val="009F2E55"/>
    <w:rsid w:val="00A54D58"/>
    <w:rsid w:val="00A57C2F"/>
    <w:rsid w:val="00AC742F"/>
    <w:rsid w:val="00AE0CD5"/>
    <w:rsid w:val="00AE4F0A"/>
    <w:rsid w:val="00AF5284"/>
    <w:rsid w:val="00B34CA7"/>
    <w:rsid w:val="00C16622"/>
    <w:rsid w:val="00C6312B"/>
    <w:rsid w:val="00CE3AE5"/>
    <w:rsid w:val="00DB1C57"/>
    <w:rsid w:val="00DD3801"/>
    <w:rsid w:val="00DE681B"/>
    <w:rsid w:val="00E24110"/>
    <w:rsid w:val="00EA5734"/>
    <w:rsid w:val="00EC089D"/>
    <w:rsid w:val="00EE36E7"/>
    <w:rsid w:val="00F14D7E"/>
    <w:rsid w:val="00F7076B"/>
    <w:rsid w:val="00F7608B"/>
    <w:rsid w:val="00FD3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4E241-F996-4587-83F6-8CA30F0D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D18"/>
    <w:rPr>
      <w:rFonts w:ascii="Times New Roman" w:eastAsia="Times New Roman" w:hAnsi="Times New Roman"/>
      <w:sz w:val="24"/>
      <w:szCs w:val="24"/>
    </w:rPr>
  </w:style>
  <w:style w:type="paragraph" w:styleId="Heading1">
    <w:name w:val="heading 1"/>
    <w:basedOn w:val="Normal"/>
    <w:next w:val="Normal"/>
    <w:link w:val="Heading1Char"/>
    <w:qFormat/>
    <w:rsid w:val="00224D18"/>
    <w:pPr>
      <w:keepNext/>
      <w:jc w:val="center"/>
      <w:outlineLvl w:val="0"/>
    </w:pPr>
    <w:rPr>
      <w:szCs w:val="20"/>
    </w:rPr>
  </w:style>
  <w:style w:type="paragraph" w:styleId="Heading2">
    <w:name w:val="heading 2"/>
    <w:basedOn w:val="Normal"/>
    <w:next w:val="Normal"/>
    <w:link w:val="Heading2Char"/>
    <w:qFormat/>
    <w:rsid w:val="00224D18"/>
    <w:pPr>
      <w:keepNext/>
      <w:outlineLvl w:val="1"/>
    </w:pPr>
    <w:rPr>
      <w:b/>
      <w:bCs/>
    </w:rPr>
  </w:style>
  <w:style w:type="paragraph" w:styleId="Heading5">
    <w:name w:val="heading 5"/>
    <w:basedOn w:val="Normal"/>
    <w:next w:val="Normal"/>
    <w:link w:val="Heading5Char"/>
    <w:qFormat/>
    <w:rsid w:val="00224D18"/>
    <w:pPr>
      <w:keepNext/>
      <w:jc w:val="center"/>
      <w:outlineLvl w:val="4"/>
    </w:pPr>
    <w:rPr>
      <w:b/>
      <w:szCs w:val="20"/>
    </w:rPr>
  </w:style>
  <w:style w:type="paragraph" w:styleId="Heading6">
    <w:name w:val="heading 6"/>
    <w:basedOn w:val="Normal"/>
    <w:next w:val="Normal"/>
    <w:link w:val="Heading6Char"/>
    <w:qFormat/>
    <w:rsid w:val="00224D18"/>
    <w:pPr>
      <w:keepNext/>
      <w:tabs>
        <w:tab w:val="num" w:pos="720"/>
      </w:tabs>
      <w:ind w:left="720" w:hanging="720"/>
      <w:outlineLvl w:val="5"/>
    </w:pPr>
    <w:rPr>
      <w:szCs w:val="20"/>
    </w:rPr>
  </w:style>
  <w:style w:type="paragraph" w:styleId="Heading7">
    <w:name w:val="heading 7"/>
    <w:basedOn w:val="Normal"/>
    <w:next w:val="Normal"/>
    <w:link w:val="Heading7Char"/>
    <w:qFormat/>
    <w:rsid w:val="00224D18"/>
    <w:pPr>
      <w:keepNext/>
      <w:ind w:left="72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D18"/>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224D1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224D18"/>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24D18"/>
    <w:rPr>
      <w:rFonts w:ascii="Times New Roman" w:eastAsia="Times New Roman" w:hAnsi="Times New Roman"/>
      <w:sz w:val="24"/>
    </w:rPr>
  </w:style>
  <w:style w:type="character" w:customStyle="1" w:styleId="Heading7Char">
    <w:name w:val="Heading 7 Char"/>
    <w:basedOn w:val="DefaultParagraphFont"/>
    <w:link w:val="Heading7"/>
    <w:rsid w:val="00224D18"/>
    <w:rPr>
      <w:rFonts w:ascii="Times New Roman" w:eastAsia="Times New Roman" w:hAnsi="Times New Roman" w:cs="Times New Roman"/>
      <w:sz w:val="24"/>
      <w:szCs w:val="20"/>
    </w:rPr>
  </w:style>
  <w:style w:type="paragraph" w:styleId="Title">
    <w:name w:val="Title"/>
    <w:basedOn w:val="Normal"/>
    <w:link w:val="TitleChar"/>
    <w:qFormat/>
    <w:rsid w:val="00224D18"/>
    <w:pPr>
      <w:jc w:val="center"/>
    </w:pPr>
    <w:rPr>
      <w:szCs w:val="20"/>
    </w:rPr>
  </w:style>
  <w:style w:type="character" w:customStyle="1" w:styleId="TitleChar">
    <w:name w:val="Title Char"/>
    <w:basedOn w:val="DefaultParagraphFont"/>
    <w:link w:val="Title"/>
    <w:rsid w:val="00224D18"/>
    <w:rPr>
      <w:rFonts w:ascii="Times New Roman" w:eastAsia="Times New Roman" w:hAnsi="Times New Roman" w:cs="Times New Roman"/>
      <w:sz w:val="24"/>
      <w:szCs w:val="20"/>
    </w:rPr>
  </w:style>
  <w:style w:type="paragraph" w:styleId="ListContinue">
    <w:name w:val="List Continue"/>
    <w:basedOn w:val="Normal"/>
    <w:rsid w:val="00224D18"/>
    <w:pPr>
      <w:spacing w:after="120"/>
      <w:ind w:left="360"/>
    </w:pPr>
    <w:rPr>
      <w:rFonts w:ascii="Arial" w:hAnsi="Arial"/>
      <w:sz w:val="20"/>
      <w:szCs w:val="20"/>
    </w:rPr>
  </w:style>
  <w:style w:type="paragraph" w:styleId="BodyText">
    <w:name w:val="Body Text"/>
    <w:basedOn w:val="Normal"/>
    <w:link w:val="BodyTextChar"/>
    <w:rsid w:val="00224D18"/>
    <w:rPr>
      <w:szCs w:val="20"/>
    </w:rPr>
  </w:style>
  <w:style w:type="character" w:customStyle="1" w:styleId="BodyTextChar">
    <w:name w:val="Body Text Char"/>
    <w:basedOn w:val="DefaultParagraphFont"/>
    <w:link w:val="BodyText"/>
    <w:rsid w:val="00224D18"/>
    <w:rPr>
      <w:rFonts w:ascii="Times New Roman" w:eastAsia="Times New Roman" w:hAnsi="Times New Roman" w:cs="Times New Roman"/>
      <w:sz w:val="24"/>
      <w:szCs w:val="20"/>
    </w:rPr>
  </w:style>
  <w:style w:type="paragraph" w:styleId="ListParagraph">
    <w:name w:val="List Paragraph"/>
    <w:basedOn w:val="Normal"/>
    <w:uiPriority w:val="34"/>
    <w:qFormat/>
    <w:rsid w:val="00224D18"/>
    <w:pPr>
      <w:ind w:left="720"/>
      <w:contextualSpacing/>
    </w:pPr>
  </w:style>
  <w:style w:type="paragraph" w:styleId="BalloonText">
    <w:name w:val="Balloon Text"/>
    <w:basedOn w:val="Normal"/>
    <w:link w:val="BalloonTextChar"/>
    <w:uiPriority w:val="99"/>
    <w:semiHidden/>
    <w:unhideWhenUsed/>
    <w:rsid w:val="00DB1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C57"/>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DB1C57"/>
    <w:pPr>
      <w:spacing w:after="120"/>
      <w:ind w:left="360"/>
    </w:pPr>
  </w:style>
  <w:style w:type="character" w:customStyle="1" w:styleId="BodyTextIndentChar">
    <w:name w:val="Body Text Indent Char"/>
    <w:basedOn w:val="DefaultParagraphFont"/>
    <w:link w:val="BodyTextIndent"/>
    <w:uiPriority w:val="99"/>
    <w:semiHidden/>
    <w:rsid w:val="00DB1C57"/>
    <w:rPr>
      <w:rFonts w:ascii="Times New Roman" w:eastAsia="Times New Roman" w:hAnsi="Times New Roman"/>
      <w:sz w:val="24"/>
      <w:szCs w:val="24"/>
    </w:rPr>
  </w:style>
  <w:style w:type="paragraph" w:styleId="Header">
    <w:name w:val="header"/>
    <w:basedOn w:val="Normal"/>
    <w:link w:val="HeaderChar"/>
    <w:uiPriority w:val="99"/>
    <w:unhideWhenUsed/>
    <w:rsid w:val="00AE0CD5"/>
    <w:pPr>
      <w:tabs>
        <w:tab w:val="center" w:pos="4680"/>
        <w:tab w:val="right" w:pos="9360"/>
      </w:tabs>
    </w:pPr>
  </w:style>
  <w:style w:type="character" w:customStyle="1" w:styleId="HeaderChar">
    <w:name w:val="Header Char"/>
    <w:basedOn w:val="DefaultParagraphFont"/>
    <w:link w:val="Header"/>
    <w:uiPriority w:val="99"/>
    <w:rsid w:val="00AE0CD5"/>
    <w:rPr>
      <w:rFonts w:ascii="Times New Roman" w:eastAsia="Times New Roman" w:hAnsi="Times New Roman"/>
      <w:sz w:val="24"/>
      <w:szCs w:val="24"/>
    </w:rPr>
  </w:style>
  <w:style w:type="paragraph" w:styleId="Footer">
    <w:name w:val="footer"/>
    <w:basedOn w:val="Normal"/>
    <w:link w:val="FooterChar"/>
    <w:uiPriority w:val="99"/>
    <w:unhideWhenUsed/>
    <w:rsid w:val="00AE0CD5"/>
    <w:pPr>
      <w:tabs>
        <w:tab w:val="center" w:pos="4680"/>
        <w:tab w:val="right" w:pos="9360"/>
      </w:tabs>
    </w:pPr>
  </w:style>
  <w:style w:type="character" w:customStyle="1" w:styleId="FooterChar">
    <w:name w:val="Footer Char"/>
    <w:basedOn w:val="DefaultParagraphFont"/>
    <w:link w:val="Footer"/>
    <w:uiPriority w:val="99"/>
    <w:rsid w:val="00AE0CD5"/>
    <w:rPr>
      <w:rFonts w:ascii="Times New Roman" w:eastAsia="Times New Roman" w:hAnsi="Times New Roman"/>
      <w:sz w:val="24"/>
      <w:szCs w:val="24"/>
    </w:rPr>
  </w:style>
  <w:style w:type="paragraph" w:customStyle="1" w:styleId="Default">
    <w:name w:val="Default"/>
    <w:rsid w:val="00F14D7E"/>
    <w:pPr>
      <w:widowControl w:val="0"/>
      <w:autoSpaceDE w:val="0"/>
      <w:autoSpaceDN w:val="0"/>
      <w:adjustRightInd w:val="0"/>
    </w:pPr>
    <w:rPr>
      <w:rFonts w:ascii="Times New Roman" w:eastAsia="Times New Roman" w:hAnsi="Times New Roman"/>
      <w:color w:val="000000"/>
      <w:sz w:val="24"/>
      <w:szCs w:val="24"/>
    </w:rPr>
  </w:style>
  <w:style w:type="paragraph" w:customStyle="1" w:styleId="Blockquote">
    <w:name w:val="Blockquote"/>
    <w:basedOn w:val="Normal"/>
    <w:rsid w:val="00F14D7E"/>
    <w:pPr>
      <w:widowControl w:val="0"/>
      <w:spacing w:before="100" w:after="100"/>
      <w:ind w:left="360" w:right="36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mcveyr</dc:creator>
  <cp:lastModifiedBy>Lippert, Cheryl</cp:lastModifiedBy>
  <cp:revision>2</cp:revision>
  <cp:lastPrinted>2015-04-01T06:20:00Z</cp:lastPrinted>
  <dcterms:created xsi:type="dcterms:W3CDTF">2015-05-08T22:06:00Z</dcterms:created>
  <dcterms:modified xsi:type="dcterms:W3CDTF">2015-05-08T22:06:00Z</dcterms:modified>
</cp:coreProperties>
</file>