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6E5" w:rsidRDefault="006D5888" w:rsidP="00A016E5">
      <w:pPr>
        <w:jc w:val="center"/>
        <w:rPr>
          <w:b/>
          <w:bCs/>
        </w:rPr>
      </w:pPr>
      <w:r>
        <w:rPr>
          <w:b/>
          <w:bCs/>
        </w:rPr>
        <w:t xml:space="preserve">BARTON </w:t>
      </w:r>
      <w:r w:rsidR="00A016E5">
        <w:rPr>
          <w:b/>
          <w:bCs/>
        </w:rPr>
        <w:t>COMMUNITY COLLEGE</w:t>
      </w:r>
    </w:p>
    <w:p w:rsidR="00A016E5" w:rsidRDefault="00A016E5" w:rsidP="006D5888">
      <w:pPr>
        <w:jc w:val="center"/>
        <w:rPr>
          <w:b/>
          <w:bCs/>
        </w:rPr>
      </w:pPr>
      <w:r>
        <w:rPr>
          <w:b/>
          <w:bCs/>
        </w:rPr>
        <w:t>COURSE SYLLABUS</w:t>
      </w:r>
    </w:p>
    <w:p w:rsidR="00A016E5" w:rsidRDefault="00A016E5" w:rsidP="00A016E5">
      <w:pPr>
        <w:jc w:val="center"/>
        <w:rPr>
          <w:b/>
          <w:bCs/>
        </w:rPr>
      </w:pPr>
    </w:p>
    <w:p w:rsidR="00A016E5" w:rsidRDefault="00A016E5" w:rsidP="00A016E5">
      <w:pPr>
        <w:jc w:val="center"/>
      </w:pPr>
    </w:p>
    <w:p w:rsidR="00A016E5" w:rsidRDefault="00A016E5" w:rsidP="00A016E5">
      <w:pPr>
        <w:pStyle w:val="Heading1"/>
      </w:pPr>
      <w:r>
        <w:t>I.</w:t>
      </w:r>
      <w:r>
        <w:tab/>
        <w:t>GENERAL COURSE INFORMATION</w:t>
      </w:r>
    </w:p>
    <w:p w:rsidR="00A016E5" w:rsidRDefault="00A016E5" w:rsidP="00A016E5"/>
    <w:p w:rsidR="00A016E5" w:rsidRDefault="00A016E5" w:rsidP="00A016E5">
      <w:r>
        <w:tab/>
      </w:r>
      <w:r>
        <w:rPr>
          <w:u w:val="single"/>
        </w:rPr>
        <w:t>Course Number</w:t>
      </w:r>
      <w:r>
        <w:t>:</w:t>
      </w:r>
      <w:r>
        <w:tab/>
      </w:r>
      <w:r w:rsidR="00BD34F0">
        <w:t>MENT 1001</w:t>
      </w:r>
    </w:p>
    <w:p w:rsidR="00A016E5" w:rsidRDefault="00A016E5" w:rsidP="00A016E5">
      <w:r>
        <w:tab/>
      </w:r>
      <w:r>
        <w:rPr>
          <w:u w:val="single"/>
        </w:rPr>
        <w:t>Course Title</w:t>
      </w:r>
      <w:r>
        <w:t>:</w:t>
      </w:r>
      <w:r>
        <w:tab/>
      </w:r>
      <w:r>
        <w:tab/>
      </w:r>
      <w:r w:rsidR="006D5888">
        <w:t>Pharmacology for Mental Health Technicians</w:t>
      </w:r>
      <w:r>
        <w:tab/>
      </w:r>
    </w:p>
    <w:p w:rsidR="00A016E5" w:rsidRDefault="00A016E5" w:rsidP="00A016E5">
      <w:r>
        <w:tab/>
      </w:r>
      <w:r>
        <w:rPr>
          <w:u w:val="single"/>
        </w:rPr>
        <w:t>Credit Hours</w:t>
      </w:r>
      <w:r>
        <w:t>:</w:t>
      </w:r>
      <w:r>
        <w:tab/>
      </w:r>
      <w:r>
        <w:tab/>
        <w:t>3</w:t>
      </w:r>
    </w:p>
    <w:p w:rsidR="00A016E5" w:rsidRDefault="00A016E5" w:rsidP="00A016E5">
      <w:r>
        <w:tab/>
      </w:r>
      <w:r>
        <w:rPr>
          <w:u w:val="single"/>
        </w:rPr>
        <w:t>Prerequisites</w:t>
      </w:r>
      <w:r>
        <w:t>:</w:t>
      </w:r>
      <w:r>
        <w:tab/>
      </w:r>
      <w:r>
        <w:tab/>
        <w:t>Admission to MHT program</w:t>
      </w:r>
    </w:p>
    <w:p w:rsidR="00A016E5" w:rsidRDefault="00A016E5" w:rsidP="00A016E5">
      <w:r>
        <w:tab/>
      </w:r>
      <w:r>
        <w:rPr>
          <w:u w:val="single"/>
        </w:rPr>
        <w:t>Division/Discipline</w:t>
      </w:r>
      <w:r>
        <w:t>:</w:t>
      </w:r>
      <w:r>
        <w:tab/>
        <w:t>WTCE</w:t>
      </w:r>
    </w:p>
    <w:p w:rsidR="00A016E5" w:rsidRDefault="00A016E5" w:rsidP="00A016E5">
      <w:pPr>
        <w:ind w:left="720" w:hanging="720"/>
      </w:pPr>
      <w:r>
        <w:tab/>
      </w:r>
      <w:r>
        <w:rPr>
          <w:u w:val="single"/>
        </w:rPr>
        <w:t>Course Description</w:t>
      </w:r>
      <w:r>
        <w:t>:</w:t>
      </w:r>
      <w:r>
        <w:tab/>
        <w:t>This course introduces the principles of pharmacology, including drug classifications and their effects on the body.  This course introduces the principles of pharmacology, drug classifications and the effects of selected medications on the human body</w:t>
      </w:r>
      <w:r w:rsidR="00CA40BD">
        <w:t xml:space="preserve"> within the scope of practice of the Mental Health Technician</w:t>
      </w:r>
      <w:r>
        <w:t xml:space="preserve">.  </w:t>
      </w:r>
    </w:p>
    <w:p w:rsidR="00D2086B" w:rsidRDefault="00D2086B" w:rsidP="00A016E5">
      <w:pPr>
        <w:ind w:left="720" w:hanging="720"/>
      </w:pPr>
    </w:p>
    <w:p w:rsidR="006D5888" w:rsidRDefault="006D5888" w:rsidP="00A016E5">
      <w:pPr>
        <w:ind w:left="720" w:hanging="720"/>
      </w:pPr>
    </w:p>
    <w:p w:rsidR="00D2086B" w:rsidRPr="00D2086B" w:rsidRDefault="00D2086B" w:rsidP="00A016E5">
      <w:pPr>
        <w:ind w:left="720" w:hanging="720"/>
        <w:rPr>
          <w:b/>
        </w:rPr>
      </w:pPr>
      <w:r>
        <w:rPr>
          <w:b/>
        </w:rPr>
        <w:t>II.        INSTRUCTOR INFORMATION</w:t>
      </w:r>
    </w:p>
    <w:p w:rsidR="00A016E5" w:rsidRDefault="00A016E5" w:rsidP="00A016E5"/>
    <w:p w:rsidR="006D5888" w:rsidRDefault="006D5888" w:rsidP="00A016E5"/>
    <w:p w:rsidR="00A016E5" w:rsidRDefault="00D2086B" w:rsidP="00D2086B">
      <w:pPr>
        <w:pStyle w:val="Heading1"/>
      </w:pPr>
      <w:r>
        <w:t xml:space="preserve">III.      </w:t>
      </w:r>
      <w:r w:rsidR="00A659E3">
        <w:t>COLLEGE</w:t>
      </w:r>
      <w:r w:rsidR="006D5888">
        <w:t xml:space="preserve"> POLICIES</w:t>
      </w:r>
    </w:p>
    <w:p w:rsidR="00A016E5" w:rsidRDefault="00A016E5" w:rsidP="00A016E5"/>
    <w:p w:rsidR="00A016E5" w:rsidRDefault="00007D5F" w:rsidP="00A016E5">
      <w:pPr>
        <w:ind w:left="720"/>
      </w:pPr>
      <w: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007D5F" w:rsidRDefault="00007D5F" w:rsidP="00A016E5">
      <w:pPr>
        <w:ind w:left="720"/>
      </w:pPr>
    </w:p>
    <w:p w:rsidR="00007D5F" w:rsidRDefault="00007D5F" w:rsidP="00A016E5">
      <w:pPr>
        <w:ind w:left="720"/>
      </w:pPr>
      <w: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w:t>
      </w:r>
      <w:r w:rsidR="00386D1A">
        <w:t>Handbook.</w:t>
      </w:r>
    </w:p>
    <w:p w:rsidR="00386D1A" w:rsidRDefault="00386D1A" w:rsidP="00A016E5">
      <w:pPr>
        <w:ind w:left="720"/>
      </w:pPr>
    </w:p>
    <w:p w:rsidR="00386D1A" w:rsidRDefault="00386D1A" w:rsidP="00A016E5">
      <w:pPr>
        <w:ind w:left="720"/>
      </w:pPr>
      <w: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386D1A" w:rsidRDefault="00386D1A" w:rsidP="00A016E5">
      <w:pPr>
        <w:ind w:left="720"/>
      </w:pPr>
    </w:p>
    <w:p w:rsidR="00386D1A" w:rsidRDefault="00386D1A" w:rsidP="00A016E5">
      <w:pPr>
        <w:ind w:left="720"/>
      </w:pPr>
      <w:r>
        <w:t>Any student seeking an accommodation under the provisions of the Americans with Disability Act (</w:t>
      </w:r>
      <w:r w:rsidR="00A13960">
        <w:t xml:space="preserve">ADA) is to notify Student Support Services via email at </w:t>
      </w:r>
      <w:hyperlink r:id="rId6" w:history="1">
        <w:r w:rsidR="00A13960" w:rsidRPr="008666FA">
          <w:rPr>
            <w:rStyle w:val="Hyperlink"/>
          </w:rPr>
          <w:t>disabilityservices@bartonccc.edu</w:t>
        </w:r>
      </w:hyperlink>
      <w:r w:rsidR="00A13960">
        <w:t>.</w:t>
      </w:r>
    </w:p>
    <w:p w:rsidR="00A016E5" w:rsidRDefault="00A016E5" w:rsidP="00A016E5"/>
    <w:p w:rsidR="00007D5F" w:rsidRDefault="00007D5F" w:rsidP="00A016E5"/>
    <w:p w:rsidR="00A016E5" w:rsidRDefault="00D2086B" w:rsidP="00D2086B">
      <w:pPr>
        <w:pStyle w:val="Heading1"/>
      </w:pPr>
      <w:r>
        <w:t xml:space="preserve">IV.      </w:t>
      </w:r>
      <w:r w:rsidR="00A016E5">
        <w:t>COURSE AS VIEWED IN THE TOTAL CURRICULUM</w:t>
      </w:r>
    </w:p>
    <w:p w:rsidR="00A016E5" w:rsidRDefault="00A016E5" w:rsidP="00A016E5">
      <w:pPr>
        <w:ind w:left="540"/>
      </w:pPr>
    </w:p>
    <w:p w:rsidR="00A016E5" w:rsidRDefault="00A016E5" w:rsidP="00A016E5">
      <w:pPr>
        <w:pStyle w:val="BodyTextIndent"/>
      </w:pPr>
      <w:r>
        <w:t>Pharmacology for the MHT is designed to fulfill the curriculum approved by the Kansas State Board of Nursing for MHT certificate completion.  Credits are transferable for additional education according to individual college and university guidelines.</w:t>
      </w:r>
    </w:p>
    <w:p w:rsidR="00A016E5" w:rsidRDefault="00A016E5" w:rsidP="00A016E5">
      <w:pPr>
        <w:ind w:left="720"/>
      </w:pPr>
    </w:p>
    <w:p w:rsidR="00A016E5" w:rsidRDefault="00A016E5" w:rsidP="00A13960"/>
    <w:p w:rsidR="00A016E5" w:rsidRDefault="00D2086B" w:rsidP="00D2086B">
      <w:pPr>
        <w:pStyle w:val="Heading1"/>
      </w:pPr>
      <w:r>
        <w:t xml:space="preserve">V.       </w:t>
      </w:r>
      <w:r w:rsidR="00A016E5">
        <w:t xml:space="preserve">ASSESSMENT OF </w:t>
      </w:r>
      <w:r w:rsidR="00A13960">
        <w:t>STUDENT LEARNING</w:t>
      </w:r>
    </w:p>
    <w:p w:rsidR="00A13960" w:rsidRDefault="00EF6E1E" w:rsidP="00EF6E1E">
      <w:r>
        <w:tab/>
      </w:r>
    </w:p>
    <w:p w:rsidR="00EF6E1E" w:rsidRDefault="00EF6E1E" w:rsidP="00A13960">
      <w:pPr>
        <w:ind w:left="720"/>
      </w:pPr>
      <w:r>
        <w:t>Barton Community College is committed to the assessm</w:t>
      </w:r>
      <w:r w:rsidR="00A13960">
        <w:t xml:space="preserve">ent of student learning and to </w:t>
      </w:r>
      <w:r>
        <w:t xml:space="preserve">quality education.  Assessment activities provide a means </w:t>
      </w:r>
      <w:r w:rsidR="00A13960">
        <w:t xml:space="preserve">to develop an understanding of </w:t>
      </w:r>
      <w:r>
        <w:t xml:space="preserve">how students learn, what they </w:t>
      </w:r>
      <w:r>
        <w:lastRenderedPageBreak/>
        <w:t xml:space="preserve">know, and what they can do with their knowledge.  Results </w:t>
      </w:r>
      <w:r>
        <w:tab/>
        <w:t>from these various activities guide Barton, as a learni</w:t>
      </w:r>
      <w:r w:rsidR="00A13960">
        <w:t xml:space="preserve">ng college, in finding ways to </w:t>
      </w:r>
      <w:r>
        <w:t>improve student learning.</w:t>
      </w:r>
      <w:r w:rsidR="00794FC4">
        <w:t xml:space="preserve">  The competencies will be assessed through written, oral, </w:t>
      </w:r>
      <w:r w:rsidR="00794FC4">
        <w:tab/>
        <w:t>practicum or presentation.</w:t>
      </w:r>
    </w:p>
    <w:p w:rsidR="006D35C3" w:rsidRDefault="006D35C3" w:rsidP="00EF6E1E"/>
    <w:p w:rsidR="00477B83" w:rsidRDefault="00477B83" w:rsidP="00477B83">
      <w:pPr>
        <w:pStyle w:val="NormalWeb"/>
        <w:spacing w:before="0" w:after="0"/>
        <w:ind w:left="720" w:right="202"/>
        <w:rPr>
          <w:rFonts w:ascii="Times New Roman" w:hAnsi="Times New Roman"/>
        </w:rPr>
      </w:pPr>
      <w:r>
        <w:rPr>
          <w:rFonts w:ascii="Times New Roman" w:hAnsi="Times New Roman"/>
        </w:rPr>
        <w:t xml:space="preserve">A. </w:t>
      </w:r>
      <w:r w:rsidR="00A016E5">
        <w:rPr>
          <w:rFonts w:ascii="Times New Roman" w:hAnsi="Times New Roman"/>
        </w:rPr>
        <w:t xml:space="preserve">Identify basic pharmacological terms, abbreviations, and symbols related to </w:t>
      </w:r>
      <w:r>
        <w:rPr>
          <w:rFonts w:ascii="Times New Roman" w:hAnsi="Times New Roman"/>
        </w:rPr>
        <w:t xml:space="preserve"> </w:t>
      </w:r>
    </w:p>
    <w:p w:rsidR="00A016E5" w:rsidRDefault="00477B83" w:rsidP="00477B83">
      <w:pPr>
        <w:pStyle w:val="NormalWeb"/>
        <w:spacing w:before="0" w:after="0"/>
        <w:ind w:left="720" w:right="202"/>
        <w:rPr>
          <w:rFonts w:ascii="Times New Roman" w:hAnsi="Times New Roman"/>
        </w:rPr>
      </w:pPr>
      <w:r>
        <w:rPr>
          <w:rFonts w:ascii="Times New Roman" w:hAnsi="Times New Roman"/>
        </w:rPr>
        <w:t xml:space="preserve">     </w:t>
      </w:r>
      <w:proofErr w:type="gramStart"/>
      <w:r w:rsidR="00A016E5">
        <w:rPr>
          <w:rFonts w:ascii="Times New Roman" w:hAnsi="Times New Roman"/>
        </w:rPr>
        <w:t>medication</w:t>
      </w:r>
      <w:proofErr w:type="gramEnd"/>
      <w:r w:rsidR="00A016E5">
        <w:rPr>
          <w:rFonts w:ascii="Times New Roman" w:hAnsi="Times New Roman"/>
        </w:rPr>
        <w:t xml:space="preserve"> management.</w:t>
      </w:r>
    </w:p>
    <w:p w:rsidR="00A016E5" w:rsidRDefault="00477B83" w:rsidP="00477B83">
      <w:pPr>
        <w:ind w:left="1440"/>
      </w:pPr>
      <w:r>
        <w:t xml:space="preserve">1. </w:t>
      </w:r>
      <w:r w:rsidR="00A016E5">
        <w:t>Describe pharmacological terms used in medication administration</w:t>
      </w:r>
    </w:p>
    <w:p w:rsidR="00A016E5" w:rsidRDefault="00477B83" w:rsidP="00477B83">
      <w:pPr>
        <w:ind w:left="1440"/>
      </w:pPr>
      <w:r>
        <w:t xml:space="preserve">2. </w:t>
      </w:r>
      <w:r w:rsidR="00A016E5">
        <w:t>Describe abbreviations used in medication administration</w:t>
      </w:r>
    </w:p>
    <w:p w:rsidR="00A016E5" w:rsidRDefault="00477B83" w:rsidP="00477B83">
      <w:pPr>
        <w:ind w:left="1440"/>
      </w:pPr>
      <w:r>
        <w:t xml:space="preserve">3. </w:t>
      </w:r>
      <w:r w:rsidR="00A016E5">
        <w:t>Describe symbols used in medication administration</w:t>
      </w:r>
    </w:p>
    <w:p w:rsidR="002A2018" w:rsidRDefault="00477B83" w:rsidP="00477B83">
      <w:pPr>
        <w:ind w:left="1440"/>
      </w:pPr>
      <w:r>
        <w:t xml:space="preserve">4. </w:t>
      </w:r>
      <w:r w:rsidR="00A016E5">
        <w:t>Describe how to document medication administration</w:t>
      </w:r>
    </w:p>
    <w:p w:rsidR="00A13960" w:rsidRDefault="00A13960" w:rsidP="00477B83">
      <w:pPr>
        <w:ind w:left="1440"/>
      </w:pPr>
    </w:p>
    <w:p w:rsidR="00A016E5" w:rsidRDefault="00477B83" w:rsidP="00477B83">
      <w:pPr>
        <w:ind w:left="720"/>
      </w:pPr>
      <w:r>
        <w:t xml:space="preserve">B. </w:t>
      </w:r>
      <w:r w:rsidR="00A016E5">
        <w:t xml:space="preserve">Apply basic pharmacology principles to medication management. </w:t>
      </w:r>
    </w:p>
    <w:p w:rsidR="00A016E5" w:rsidRDefault="00477B83" w:rsidP="00A016E5">
      <w:r>
        <w:tab/>
      </w:r>
      <w:r>
        <w:tab/>
        <w:t>1</w:t>
      </w:r>
      <w:r w:rsidR="00A016E5">
        <w:t>.  Describe federal laws and regulations governing medication administration</w:t>
      </w:r>
    </w:p>
    <w:p w:rsidR="00A016E5" w:rsidRDefault="00477B83" w:rsidP="00A016E5">
      <w:pPr>
        <w:ind w:left="720" w:firstLine="720"/>
      </w:pPr>
      <w:r>
        <w:t>2</w:t>
      </w:r>
      <w:r w:rsidR="00A016E5">
        <w:t>.  Describe the process of Pharmacokinetics</w:t>
      </w:r>
    </w:p>
    <w:p w:rsidR="00A016E5" w:rsidRDefault="00477B83" w:rsidP="00A016E5">
      <w:r>
        <w:tab/>
      </w:r>
      <w:r>
        <w:tab/>
        <w:t>3</w:t>
      </w:r>
      <w:r w:rsidR="00A016E5">
        <w:t>.  Utilize resources to identify pertinent information related to all drugs</w:t>
      </w:r>
    </w:p>
    <w:p w:rsidR="002A2018" w:rsidRDefault="00477B83" w:rsidP="00A016E5">
      <w:r>
        <w:tab/>
      </w:r>
      <w:r>
        <w:tab/>
        <w:t>4</w:t>
      </w:r>
      <w:r w:rsidR="00A016E5">
        <w:t xml:space="preserve">.  Describe </w:t>
      </w:r>
      <w:r w:rsidR="002A2018">
        <w:t xml:space="preserve">the process of </w:t>
      </w:r>
      <w:r w:rsidR="00CB4D75">
        <w:t>pharmacodynamics</w:t>
      </w:r>
    </w:p>
    <w:p w:rsidR="00A13960" w:rsidRDefault="00A13960" w:rsidP="00A016E5"/>
    <w:p w:rsidR="00A016E5" w:rsidRDefault="00477B83" w:rsidP="00A016E5">
      <w:pPr>
        <w:pStyle w:val="NormalWeb"/>
        <w:spacing w:before="0" w:after="0"/>
        <w:ind w:left="1080" w:right="202" w:hanging="360"/>
        <w:rPr>
          <w:rFonts w:ascii="Times New Roman" w:hAnsi="Times New Roman"/>
          <w:bCs/>
        </w:rPr>
      </w:pPr>
      <w:r>
        <w:rPr>
          <w:rFonts w:ascii="Times New Roman" w:hAnsi="Times New Roman"/>
        </w:rPr>
        <w:t>C</w:t>
      </w:r>
      <w:r w:rsidR="00A016E5">
        <w:rPr>
          <w:rFonts w:ascii="Times New Roman" w:hAnsi="Times New Roman"/>
        </w:rPr>
        <w:t xml:space="preserve">.  Apply biological, psychological, spiritual, &amp; cultural needs </w:t>
      </w:r>
      <w:r w:rsidR="00A016E5">
        <w:rPr>
          <w:rFonts w:ascii="Times New Roman" w:hAnsi="Times New Roman"/>
          <w:bCs/>
        </w:rPr>
        <w:t xml:space="preserve">related to medication administration. </w:t>
      </w:r>
    </w:p>
    <w:p w:rsidR="00A016E5" w:rsidRDefault="00477B83" w:rsidP="00A016E5">
      <w:pPr>
        <w:ind w:left="2160" w:hanging="720"/>
        <w:rPr>
          <w:color w:val="000000"/>
        </w:rPr>
      </w:pPr>
      <w:r>
        <w:t>1</w:t>
      </w:r>
      <w:r w:rsidR="00A016E5">
        <w:t xml:space="preserve">.  Describe spiritual &amp; </w:t>
      </w:r>
      <w:r w:rsidR="00A016E5">
        <w:rPr>
          <w:color w:val="000000"/>
        </w:rPr>
        <w:t>cultural g</w:t>
      </w:r>
      <w:r w:rsidR="002A2018">
        <w:rPr>
          <w:color w:val="000000"/>
        </w:rPr>
        <w:t>uidelines when selecting</w:t>
      </w:r>
      <w:r w:rsidR="00A016E5">
        <w:rPr>
          <w:color w:val="000000"/>
        </w:rPr>
        <w:t xml:space="preserve"> actions related to pharmacotherapy</w:t>
      </w:r>
    </w:p>
    <w:p w:rsidR="00A016E5" w:rsidRDefault="00477B83" w:rsidP="00A016E5">
      <w:pPr>
        <w:rPr>
          <w:color w:val="000000"/>
        </w:rPr>
      </w:pPr>
      <w:r>
        <w:rPr>
          <w:color w:val="000000"/>
        </w:rPr>
        <w:tab/>
      </w:r>
      <w:r>
        <w:rPr>
          <w:color w:val="000000"/>
        </w:rPr>
        <w:tab/>
        <w:t>2</w:t>
      </w:r>
      <w:r w:rsidR="00A016E5">
        <w:rPr>
          <w:color w:val="000000"/>
        </w:rPr>
        <w:t>.  Describe drug administration guidelines</w:t>
      </w:r>
    </w:p>
    <w:p w:rsidR="00A016E5" w:rsidRDefault="00477B83" w:rsidP="00A016E5">
      <w:pPr>
        <w:rPr>
          <w:color w:val="000000"/>
        </w:rPr>
      </w:pPr>
      <w:r>
        <w:rPr>
          <w:color w:val="000000"/>
        </w:rPr>
        <w:tab/>
      </w:r>
      <w:r>
        <w:rPr>
          <w:color w:val="000000"/>
        </w:rPr>
        <w:tab/>
        <w:t>3</w:t>
      </w:r>
      <w:r w:rsidR="00A016E5">
        <w:rPr>
          <w:color w:val="000000"/>
        </w:rPr>
        <w:t>.  Describe methods to eliminate medication errors</w:t>
      </w:r>
    </w:p>
    <w:p w:rsidR="00A016E5" w:rsidRDefault="00477B83" w:rsidP="00A016E5">
      <w:pPr>
        <w:rPr>
          <w:color w:val="000000"/>
        </w:rPr>
      </w:pPr>
      <w:r>
        <w:rPr>
          <w:color w:val="000000"/>
        </w:rPr>
        <w:tab/>
      </w:r>
      <w:r>
        <w:rPr>
          <w:color w:val="000000"/>
        </w:rPr>
        <w:tab/>
        <w:t>4</w:t>
      </w:r>
      <w:r w:rsidR="00A016E5">
        <w:rPr>
          <w:color w:val="000000"/>
        </w:rPr>
        <w:t>.  Describe responsibilities associated with controlled substances</w:t>
      </w:r>
    </w:p>
    <w:p w:rsidR="00A13960" w:rsidRDefault="00477B83" w:rsidP="00A016E5">
      <w:pPr>
        <w:rPr>
          <w:color w:val="000000"/>
        </w:rPr>
      </w:pPr>
      <w:r>
        <w:rPr>
          <w:color w:val="000000"/>
        </w:rPr>
        <w:tab/>
      </w:r>
      <w:r>
        <w:rPr>
          <w:color w:val="000000"/>
        </w:rPr>
        <w:tab/>
        <w:t>5</w:t>
      </w:r>
      <w:r w:rsidR="00A016E5">
        <w:rPr>
          <w:color w:val="000000"/>
        </w:rPr>
        <w:t>.  Describe ethical responsibilities relates to medication errors</w:t>
      </w:r>
    </w:p>
    <w:p w:rsidR="00A016E5" w:rsidRDefault="00A016E5" w:rsidP="00A016E5">
      <w:r>
        <w:rPr>
          <w:color w:val="000000"/>
        </w:rPr>
        <w:tab/>
      </w:r>
      <w:r>
        <w:rPr>
          <w:color w:val="000000"/>
        </w:rPr>
        <w:tab/>
      </w:r>
    </w:p>
    <w:p w:rsidR="00A016E5" w:rsidRDefault="00477B83" w:rsidP="00A016E5">
      <w:pPr>
        <w:pStyle w:val="NormalWeb"/>
        <w:spacing w:before="0" w:after="0"/>
        <w:ind w:left="115" w:right="202" w:firstLine="605"/>
        <w:rPr>
          <w:rFonts w:ascii="Times New Roman" w:hAnsi="Times New Roman"/>
          <w:bCs/>
        </w:rPr>
      </w:pPr>
      <w:r>
        <w:rPr>
          <w:rFonts w:ascii="Times New Roman" w:hAnsi="Times New Roman"/>
          <w:bCs/>
        </w:rPr>
        <w:t>D</w:t>
      </w:r>
      <w:r w:rsidR="00A016E5">
        <w:rPr>
          <w:rFonts w:ascii="Times New Roman" w:hAnsi="Times New Roman"/>
          <w:bCs/>
        </w:rPr>
        <w:t>.  Demonstrate proficiency in medication administration.</w:t>
      </w:r>
    </w:p>
    <w:p w:rsidR="00A016E5" w:rsidRDefault="00477B83" w:rsidP="00A016E5">
      <w:r>
        <w:tab/>
      </w:r>
      <w:r>
        <w:tab/>
        <w:t>1</w:t>
      </w:r>
      <w:r w:rsidR="00A016E5">
        <w:t>.  Describe how to calculate weight</w:t>
      </w:r>
    </w:p>
    <w:p w:rsidR="00A016E5" w:rsidRDefault="00477B83" w:rsidP="00A016E5">
      <w:r>
        <w:tab/>
      </w:r>
      <w:r>
        <w:tab/>
        <w:t>2</w:t>
      </w:r>
      <w:r w:rsidR="00A016E5">
        <w:t xml:space="preserve">.  Describe how to convert </w:t>
      </w:r>
    </w:p>
    <w:p w:rsidR="00A016E5" w:rsidRDefault="00477B83" w:rsidP="00A016E5">
      <w:r>
        <w:tab/>
      </w:r>
      <w:r>
        <w:tab/>
        <w:t>3</w:t>
      </w:r>
      <w:r w:rsidR="00A016E5">
        <w:t>.  Describe how to work with decimals</w:t>
      </w:r>
    </w:p>
    <w:p w:rsidR="00A016E5" w:rsidRDefault="00477B83" w:rsidP="00A016E5">
      <w:r>
        <w:tab/>
      </w:r>
      <w:r>
        <w:tab/>
        <w:t>4</w:t>
      </w:r>
      <w:r w:rsidR="00A016E5">
        <w:t>.  Describe the different types of medication preparations</w:t>
      </w:r>
    </w:p>
    <w:p w:rsidR="00A016E5" w:rsidRDefault="00477B83" w:rsidP="00A016E5">
      <w:r>
        <w:tab/>
      </w:r>
      <w:r>
        <w:tab/>
        <w:t>5</w:t>
      </w:r>
      <w:r w:rsidR="00A016E5">
        <w:t>.  Describe the 6 rights to medication administration</w:t>
      </w:r>
    </w:p>
    <w:p w:rsidR="00A016E5" w:rsidRDefault="00477B83" w:rsidP="00A016E5">
      <w:r>
        <w:tab/>
      </w:r>
      <w:r>
        <w:tab/>
        <w:t>6</w:t>
      </w:r>
      <w:r w:rsidR="00A016E5">
        <w:t>.  Describe the parts of a prescription.</w:t>
      </w:r>
    </w:p>
    <w:p w:rsidR="00D355E0" w:rsidRDefault="00477B83" w:rsidP="00A016E5">
      <w:r>
        <w:tab/>
      </w:r>
      <w:r>
        <w:tab/>
        <w:t>7</w:t>
      </w:r>
      <w:r w:rsidR="00D355E0">
        <w:t>.  Demonstrate medication administration through injection.</w:t>
      </w:r>
    </w:p>
    <w:p w:rsidR="00A13960" w:rsidRDefault="00A13960" w:rsidP="00A016E5"/>
    <w:p w:rsidR="00A016E5" w:rsidRDefault="00477B83" w:rsidP="00A016E5">
      <w:pPr>
        <w:pStyle w:val="NormalWeb"/>
        <w:spacing w:before="0" w:after="0"/>
        <w:ind w:left="115" w:right="202" w:firstLine="605"/>
        <w:rPr>
          <w:rFonts w:ascii="Times New Roman" w:hAnsi="Times New Roman"/>
          <w:bCs/>
        </w:rPr>
      </w:pPr>
      <w:r>
        <w:rPr>
          <w:rFonts w:ascii="Times New Roman" w:hAnsi="Times New Roman"/>
          <w:bCs/>
        </w:rPr>
        <w:t>E</w:t>
      </w:r>
      <w:r w:rsidR="00A016E5">
        <w:rPr>
          <w:rFonts w:ascii="Times New Roman" w:hAnsi="Times New Roman"/>
          <w:bCs/>
        </w:rPr>
        <w:t xml:space="preserve">.  Apply </w:t>
      </w:r>
      <w:r w:rsidR="00D355E0">
        <w:rPr>
          <w:rFonts w:ascii="Times New Roman" w:hAnsi="Times New Roman"/>
          <w:bCs/>
        </w:rPr>
        <w:t>knowledge of</w:t>
      </w:r>
      <w:r w:rsidR="00A016E5">
        <w:rPr>
          <w:rFonts w:ascii="Times New Roman" w:hAnsi="Times New Roman"/>
          <w:bCs/>
        </w:rPr>
        <w:t xml:space="preserve"> the administration of respiratory medications. </w:t>
      </w:r>
    </w:p>
    <w:p w:rsidR="00A016E5" w:rsidRDefault="00477B83" w:rsidP="00A016E5">
      <w:pPr>
        <w:rPr>
          <w:color w:val="000000"/>
        </w:rPr>
      </w:pPr>
      <w:r>
        <w:tab/>
      </w:r>
      <w:r>
        <w:tab/>
        <w:t>1</w:t>
      </w:r>
      <w:r w:rsidR="00A016E5">
        <w:t xml:space="preserve">.  Describe </w:t>
      </w:r>
      <w:r w:rsidR="00A016E5">
        <w:rPr>
          <w:color w:val="000000"/>
        </w:rPr>
        <w:t xml:space="preserve">classifications and actions </w:t>
      </w:r>
      <w:r w:rsidR="00A016E5">
        <w:rPr>
          <w:bCs/>
        </w:rPr>
        <w:t>of respiratory medications</w:t>
      </w:r>
    </w:p>
    <w:p w:rsidR="00A016E5" w:rsidRDefault="00477B83" w:rsidP="00A016E5">
      <w:pPr>
        <w:ind w:left="1800" w:hanging="360"/>
        <w:rPr>
          <w:color w:val="000000"/>
        </w:rPr>
      </w:pPr>
      <w:r>
        <w:rPr>
          <w:color w:val="000000"/>
        </w:rPr>
        <w:t>2</w:t>
      </w:r>
      <w:r w:rsidR="00A016E5">
        <w:rPr>
          <w:color w:val="000000"/>
        </w:rPr>
        <w:t>.  Describe when, how and to whom respiratory medications may be administered.</w:t>
      </w:r>
    </w:p>
    <w:p w:rsidR="00A016E5" w:rsidRDefault="00477B83" w:rsidP="00A016E5">
      <w:pPr>
        <w:rPr>
          <w:color w:val="000000"/>
        </w:rPr>
      </w:pPr>
      <w:r>
        <w:rPr>
          <w:color w:val="000000"/>
        </w:rPr>
        <w:tab/>
      </w:r>
      <w:r>
        <w:rPr>
          <w:color w:val="000000"/>
        </w:rPr>
        <w:tab/>
        <w:t>3</w:t>
      </w:r>
      <w:r w:rsidR="00A016E5">
        <w:rPr>
          <w:color w:val="000000"/>
        </w:rPr>
        <w:t>.  Describe side effects and special considerations for respiratory</w:t>
      </w:r>
      <w:r w:rsidR="00A016E5">
        <w:rPr>
          <w:bCs/>
        </w:rPr>
        <w:t xml:space="preserve"> medications</w:t>
      </w:r>
    </w:p>
    <w:p w:rsidR="00CA40BD" w:rsidRDefault="00477B83" w:rsidP="00D355E0">
      <w:pPr>
        <w:rPr>
          <w:color w:val="000000"/>
        </w:rPr>
      </w:pPr>
      <w:r>
        <w:rPr>
          <w:color w:val="000000"/>
        </w:rPr>
        <w:tab/>
      </w:r>
      <w:r>
        <w:rPr>
          <w:color w:val="000000"/>
        </w:rPr>
        <w:tab/>
        <w:t>4</w:t>
      </w:r>
      <w:r w:rsidR="00A016E5">
        <w:rPr>
          <w:color w:val="000000"/>
        </w:rPr>
        <w:t xml:space="preserve">.  Describe implications of using </w:t>
      </w:r>
      <w:r w:rsidR="00A016E5">
        <w:rPr>
          <w:bCs/>
        </w:rPr>
        <w:t>respiratory medications</w:t>
      </w:r>
    </w:p>
    <w:p w:rsidR="00CA40BD" w:rsidRDefault="00CA40BD" w:rsidP="00D355E0">
      <w:pPr>
        <w:rPr>
          <w:color w:val="000000"/>
        </w:rPr>
      </w:pPr>
    </w:p>
    <w:p w:rsidR="00A016E5" w:rsidRDefault="00CA40BD" w:rsidP="00D355E0">
      <w:pPr>
        <w:rPr>
          <w:bCs/>
        </w:rPr>
      </w:pPr>
      <w:r>
        <w:rPr>
          <w:color w:val="000000"/>
        </w:rPr>
        <w:tab/>
      </w:r>
      <w:r w:rsidR="00477B83">
        <w:rPr>
          <w:bCs/>
        </w:rPr>
        <w:t>F</w:t>
      </w:r>
      <w:r w:rsidR="00A016E5">
        <w:rPr>
          <w:bCs/>
        </w:rPr>
        <w:t xml:space="preserve">.  Apply </w:t>
      </w:r>
      <w:r w:rsidR="00D355E0">
        <w:rPr>
          <w:bCs/>
        </w:rPr>
        <w:t>knowledge of</w:t>
      </w:r>
      <w:r w:rsidR="00A016E5">
        <w:rPr>
          <w:bCs/>
        </w:rPr>
        <w:t xml:space="preserve"> the administration of cardiovascular medications.</w:t>
      </w:r>
    </w:p>
    <w:p w:rsidR="00A016E5" w:rsidRDefault="00477B83" w:rsidP="00A016E5">
      <w:pPr>
        <w:pStyle w:val="NormalWeb"/>
        <w:spacing w:before="0" w:after="0"/>
        <w:ind w:left="360" w:right="202" w:firstLine="360"/>
        <w:rPr>
          <w:rFonts w:ascii="Times New Roman" w:hAnsi="Times New Roman"/>
          <w:color w:val="000000"/>
        </w:rPr>
      </w:pPr>
      <w:r>
        <w:rPr>
          <w:rFonts w:ascii="Times New Roman" w:hAnsi="Times New Roman"/>
          <w:bCs/>
        </w:rPr>
        <w:tab/>
        <w:t>1</w:t>
      </w:r>
      <w:r w:rsidR="00A016E5">
        <w:rPr>
          <w:rFonts w:ascii="Times New Roman" w:hAnsi="Times New Roman"/>
          <w:bCs/>
        </w:rPr>
        <w:t xml:space="preserve">.  Describe </w:t>
      </w:r>
      <w:r w:rsidR="00A016E5">
        <w:rPr>
          <w:rFonts w:ascii="Times New Roman" w:hAnsi="Times New Roman"/>
          <w:color w:val="000000"/>
        </w:rPr>
        <w:t xml:space="preserve">classifications and actions </w:t>
      </w:r>
      <w:r w:rsidR="00A016E5">
        <w:rPr>
          <w:rFonts w:ascii="Times New Roman" w:hAnsi="Times New Roman"/>
          <w:bCs/>
        </w:rPr>
        <w:t>of cardiovascular medications.</w:t>
      </w:r>
    </w:p>
    <w:p w:rsidR="00A016E5" w:rsidRDefault="00477B83" w:rsidP="00A016E5">
      <w:pPr>
        <w:pStyle w:val="NormalWeb"/>
        <w:spacing w:before="0" w:after="0"/>
        <w:ind w:left="1800" w:right="202" w:hanging="360"/>
        <w:rPr>
          <w:rFonts w:ascii="Times New Roman" w:hAnsi="Times New Roman"/>
          <w:color w:val="000000"/>
        </w:rPr>
      </w:pPr>
      <w:r>
        <w:rPr>
          <w:rFonts w:ascii="Times New Roman" w:hAnsi="Times New Roman"/>
        </w:rPr>
        <w:t>2</w:t>
      </w:r>
      <w:r w:rsidR="00A016E5">
        <w:rPr>
          <w:rFonts w:ascii="Times New Roman" w:hAnsi="Times New Roman"/>
        </w:rPr>
        <w:t>.  Describe when, how and to whom drugs may be administered</w:t>
      </w:r>
      <w:r w:rsidR="00A016E5">
        <w:rPr>
          <w:rFonts w:ascii="Times New Roman" w:hAnsi="Times New Roman"/>
          <w:bCs/>
        </w:rPr>
        <w:t xml:space="preserve"> for cardiovascular medications.</w:t>
      </w:r>
    </w:p>
    <w:p w:rsidR="00A016E5" w:rsidRDefault="00477B83" w:rsidP="00A016E5">
      <w:pPr>
        <w:ind w:left="1800" w:hanging="360"/>
        <w:rPr>
          <w:color w:val="000000"/>
        </w:rPr>
      </w:pPr>
      <w:r>
        <w:t>3</w:t>
      </w:r>
      <w:r w:rsidR="00A016E5">
        <w:t xml:space="preserve">.  Describe </w:t>
      </w:r>
      <w:r w:rsidR="00A016E5">
        <w:rPr>
          <w:color w:val="000000"/>
        </w:rPr>
        <w:t>side effects and special considerations for</w:t>
      </w:r>
      <w:r w:rsidR="00A016E5">
        <w:rPr>
          <w:bCs/>
        </w:rPr>
        <w:t xml:space="preserve"> cardiovascular medications.</w:t>
      </w:r>
    </w:p>
    <w:p w:rsidR="00A016E5" w:rsidRDefault="00477B83" w:rsidP="00A016E5">
      <w:pPr>
        <w:ind w:left="1800" w:hanging="360"/>
        <w:rPr>
          <w:bCs/>
        </w:rPr>
      </w:pPr>
      <w:r>
        <w:t>4</w:t>
      </w:r>
      <w:r w:rsidR="00A016E5">
        <w:t xml:space="preserve">.  Describe </w:t>
      </w:r>
      <w:r w:rsidR="00A016E5">
        <w:rPr>
          <w:color w:val="000000"/>
        </w:rPr>
        <w:t xml:space="preserve">considerations and implications for </w:t>
      </w:r>
      <w:r w:rsidR="00A016E5">
        <w:rPr>
          <w:bCs/>
        </w:rPr>
        <w:t>cardiovascular medications.</w:t>
      </w:r>
    </w:p>
    <w:p w:rsidR="00A13960" w:rsidRDefault="00A13960" w:rsidP="00A016E5">
      <w:pPr>
        <w:ind w:left="1800" w:hanging="360"/>
        <w:rPr>
          <w:color w:val="000000"/>
        </w:rPr>
      </w:pPr>
    </w:p>
    <w:p w:rsidR="00A016E5" w:rsidRDefault="00477B83" w:rsidP="00A016E5">
      <w:pPr>
        <w:pStyle w:val="NormalWeb"/>
        <w:spacing w:before="0" w:after="0"/>
        <w:ind w:left="1440" w:right="202" w:hanging="720"/>
        <w:rPr>
          <w:rFonts w:ascii="Times New Roman" w:hAnsi="Times New Roman"/>
          <w:bCs/>
        </w:rPr>
      </w:pPr>
      <w:r>
        <w:rPr>
          <w:rFonts w:ascii="Times New Roman" w:hAnsi="Times New Roman"/>
          <w:bCs/>
        </w:rPr>
        <w:t>G</w:t>
      </w:r>
      <w:r w:rsidR="00A016E5">
        <w:rPr>
          <w:rFonts w:ascii="Times New Roman" w:hAnsi="Times New Roman"/>
          <w:bCs/>
        </w:rPr>
        <w:t xml:space="preserve">.  Apply </w:t>
      </w:r>
      <w:r w:rsidR="00D355E0">
        <w:rPr>
          <w:rFonts w:ascii="Times New Roman" w:hAnsi="Times New Roman"/>
          <w:bCs/>
        </w:rPr>
        <w:t>knowledge of</w:t>
      </w:r>
      <w:r w:rsidR="00A016E5">
        <w:rPr>
          <w:rFonts w:ascii="Times New Roman" w:hAnsi="Times New Roman"/>
          <w:bCs/>
        </w:rPr>
        <w:t xml:space="preserve"> the administration of hematological &amp; lymphatic system medications. </w:t>
      </w:r>
    </w:p>
    <w:p w:rsidR="00A016E5" w:rsidRDefault="00477B83" w:rsidP="00A016E5">
      <w:pPr>
        <w:pStyle w:val="NormalWeb"/>
        <w:spacing w:before="0" w:after="0"/>
        <w:ind w:left="1800" w:right="202" w:hanging="360"/>
        <w:rPr>
          <w:rFonts w:ascii="Times New Roman" w:hAnsi="Times New Roman"/>
          <w:bCs/>
        </w:rPr>
      </w:pPr>
      <w:r>
        <w:rPr>
          <w:rFonts w:ascii="Times New Roman" w:hAnsi="Times New Roman"/>
          <w:bCs/>
        </w:rPr>
        <w:t>1</w:t>
      </w:r>
      <w:r w:rsidR="00A016E5">
        <w:rPr>
          <w:rFonts w:ascii="Times New Roman" w:hAnsi="Times New Roman"/>
          <w:bCs/>
        </w:rPr>
        <w:t xml:space="preserve">.  Describe </w:t>
      </w:r>
      <w:r w:rsidR="00A016E5">
        <w:rPr>
          <w:rFonts w:ascii="Times New Roman" w:hAnsi="Times New Roman"/>
          <w:color w:val="000000"/>
        </w:rPr>
        <w:t xml:space="preserve">classifications and actions </w:t>
      </w:r>
      <w:r w:rsidR="00A016E5">
        <w:rPr>
          <w:rFonts w:ascii="Times New Roman" w:hAnsi="Times New Roman"/>
          <w:bCs/>
        </w:rPr>
        <w:t xml:space="preserve">of hematological &amp; lymphatic system medications. </w:t>
      </w:r>
    </w:p>
    <w:p w:rsidR="00A016E5" w:rsidRDefault="00477B83" w:rsidP="00A016E5">
      <w:pPr>
        <w:pStyle w:val="NormalWeb"/>
        <w:spacing w:before="0" w:after="0"/>
        <w:ind w:right="202"/>
        <w:rPr>
          <w:rFonts w:ascii="Times New Roman" w:hAnsi="Times New Roman"/>
          <w:color w:val="000000"/>
        </w:rPr>
      </w:pPr>
      <w:r>
        <w:rPr>
          <w:rFonts w:ascii="Times New Roman" w:hAnsi="Times New Roman"/>
        </w:rPr>
        <w:t xml:space="preserve">                        2</w:t>
      </w:r>
      <w:r w:rsidR="00A016E5">
        <w:rPr>
          <w:rFonts w:ascii="Times New Roman" w:hAnsi="Times New Roman"/>
        </w:rPr>
        <w:t>.  Describe when, how and to whom drugs may be administered</w:t>
      </w:r>
    </w:p>
    <w:p w:rsidR="00A016E5" w:rsidRDefault="00477B83" w:rsidP="00A016E5">
      <w:pPr>
        <w:ind w:left="1800" w:hanging="360"/>
        <w:rPr>
          <w:color w:val="000000"/>
        </w:rPr>
      </w:pPr>
      <w:r>
        <w:t>3</w:t>
      </w:r>
      <w:r w:rsidR="00A016E5">
        <w:t xml:space="preserve">.  Describe </w:t>
      </w:r>
      <w:r w:rsidR="00A016E5">
        <w:rPr>
          <w:color w:val="000000"/>
        </w:rPr>
        <w:t xml:space="preserve">side effects and special considerations </w:t>
      </w:r>
    </w:p>
    <w:p w:rsidR="00A016E5" w:rsidRDefault="00477B83" w:rsidP="00A016E5">
      <w:pPr>
        <w:ind w:left="1800" w:hanging="360"/>
        <w:rPr>
          <w:color w:val="000000"/>
        </w:rPr>
      </w:pPr>
      <w:r>
        <w:t>4</w:t>
      </w:r>
      <w:r w:rsidR="00A016E5">
        <w:t xml:space="preserve">.  Describe </w:t>
      </w:r>
      <w:r w:rsidR="00A016E5">
        <w:rPr>
          <w:color w:val="000000"/>
        </w:rPr>
        <w:t xml:space="preserve">considerations and implications </w:t>
      </w:r>
    </w:p>
    <w:p w:rsidR="00A13960" w:rsidRDefault="00A13960" w:rsidP="00A016E5">
      <w:pPr>
        <w:ind w:left="1800" w:hanging="360"/>
        <w:rPr>
          <w:color w:val="000000"/>
        </w:rPr>
      </w:pPr>
    </w:p>
    <w:p w:rsidR="00A016E5" w:rsidRDefault="00477B83" w:rsidP="00A016E5">
      <w:pPr>
        <w:pStyle w:val="NormalWeb"/>
        <w:spacing w:before="0" w:after="0"/>
        <w:ind w:left="1080" w:right="202" w:hanging="360"/>
        <w:rPr>
          <w:rFonts w:ascii="Times New Roman" w:hAnsi="Times New Roman"/>
          <w:bCs/>
        </w:rPr>
      </w:pPr>
      <w:r>
        <w:rPr>
          <w:rFonts w:ascii="Times New Roman" w:hAnsi="Times New Roman"/>
          <w:bCs/>
        </w:rPr>
        <w:t>H</w:t>
      </w:r>
      <w:r w:rsidR="00A016E5">
        <w:rPr>
          <w:rFonts w:ascii="Times New Roman" w:hAnsi="Times New Roman"/>
          <w:bCs/>
        </w:rPr>
        <w:t xml:space="preserve">.  Apply </w:t>
      </w:r>
      <w:r w:rsidR="00D355E0">
        <w:rPr>
          <w:rFonts w:ascii="Times New Roman" w:hAnsi="Times New Roman"/>
          <w:bCs/>
        </w:rPr>
        <w:t>knowledge of</w:t>
      </w:r>
      <w:r w:rsidR="00A016E5">
        <w:rPr>
          <w:rFonts w:ascii="Times New Roman" w:hAnsi="Times New Roman"/>
          <w:bCs/>
        </w:rPr>
        <w:t xml:space="preserve"> the administration of endocrine system medications. </w:t>
      </w:r>
    </w:p>
    <w:p w:rsidR="00A016E5" w:rsidRDefault="00A016E5" w:rsidP="00A016E5">
      <w:pPr>
        <w:pStyle w:val="NormalWeb"/>
        <w:spacing w:before="0" w:after="0"/>
        <w:ind w:left="360" w:right="202" w:firstLine="360"/>
        <w:rPr>
          <w:rFonts w:ascii="Times New Roman" w:hAnsi="Times New Roman"/>
          <w:color w:val="000000"/>
        </w:rPr>
      </w:pPr>
      <w:r>
        <w:tab/>
      </w:r>
      <w:r w:rsidR="00477B83">
        <w:rPr>
          <w:rFonts w:ascii="Times New Roman" w:hAnsi="Times New Roman"/>
          <w:bCs/>
        </w:rPr>
        <w:t>1</w:t>
      </w:r>
      <w:r>
        <w:rPr>
          <w:rFonts w:ascii="Times New Roman" w:hAnsi="Times New Roman"/>
          <w:bCs/>
        </w:rPr>
        <w:t xml:space="preserve">.  Describe </w:t>
      </w:r>
      <w:r>
        <w:rPr>
          <w:rFonts w:ascii="Times New Roman" w:hAnsi="Times New Roman"/>
          <w:color w:val="000000"/>
        </w:rPr>
        <w:t xml:space="preserve">classifications and actions </w:t>
      </w:r>
    </w:p>
    <w:p w:rsidR="00A016E5" w:rsidRDefault="00477B83" w:rsidP="00A016E5">
      <w:pPr>
        <w:pStyle w:val="NormalWeb"/>
        <w:spacing w:before="0" w:after="0"/>
        <w:ind w:right="202"/>
        <w:rPr>
          <w:rFonts w:ascii="Times New Roman" w:hAnsi="Times New Roman"/>
          <w:color w:val="000000"/>
        </w:rPr>
      </w:pPr>
      <w:r>
        <w:rPr>
          <w:rFonts w:ascii="Times New Roman" w:hAnsi="Times New Roman"/>
        </w:rPr>
        <w:t xml:space="preserve">                        2</w:t>
      </w:r>
      <w:r w:rsidR="00A016E5">
        <w:rPr>
          <w:rFonts w:ascii="Times New Roman" w:hAnsi="Times New Roman"/>
        </w:rPr>
        <w:t>.  Describe when, how and to whom drugs may be administered</w:t>
      </w:r>
    </w:p>
    <w:p w:rsidR="00A016E5" w:rsidRDefault="00477B83" w:rsidP="00A016E5">
      <w:pPr>
        <w:ind w:left="1800" w:hanging="360"/>
        <w:rPr>
          <w:color w:val="000000"/>
        </w:rPr>
      </w:pPr>
      <w:r>
        <w:lastRenderedPageBreak/>
        <w:t>3</w:t>
      </w:r>
      <w:r w:rsidR="00A016E5">
        <w:t xml:space="preserve">.  Describe </w:t>
      </w:r>
      <w:r w:rsidR="00A016E5">
        <w:rPr>
          <w:color w:val="000000"/>
        </w:rPr>
        <w:t xml:space="preserve">side effects and special considerations </w:t>
      </w:r>
    </w:p>
    <w:p w:rsidR="00A016E5" w:rsidRDefault="00477B83" w:rsidP="00A016E5">
      <w:pPr>
        <w:ind w:left="1800" w:hanging="360"/>
        <w:rPr>
          <w:color w:val="000000"/>
        </w:rPr>
      </w:pPr>
      <w:r>
        <w:t>4</w:t>
      </w:r>
      <w:r w:rsidR="00A016E5">
        <w:t xml:space="preserve">.  Describe </w:t>
      </w:r>
      <w:r w:rsidR="00A016E5">
        <w:rPr>
          <w:color w:val="000000"/>
        </w:rPr>
        <w:t xml:space="preserve">considerations and implications </w:t>
      </w:r>
    </w:p>
    <w:p w:rsidR="00A13960" w:rsidRDefault="00A13960" w:rsidP="00A016E5">
      <w:pPr>
        <w:ind w:left="1800" w:hanging="360"/>
        <w:rPr>
          <w:color w:val="000000"/>
        </w:rPr>
      </w:pPr>
    </w:p>
    <w:p w:rsidR="00A016E5" w:rsidRDefault="00477B83" w:rsidP="00A016E5">
      <w:pPr>
        <w:pStyle w:val="NormalWeb"/>
        <w:spacing w:before="0" w:after="0"/>
        <w:ind w:left="1440" w:right="202" w:hanging="720"/>
        <w:rPr>
          <w:rFonts w:ascii="Times New Roman" w:hAnsi="Times New Roman"/>
          <w:bCs/>
        </w:rPr>
      </w:pPr>
      <w:r>
        <w:rPr>
          <w:rFonts w:ascii="Times New Roman" w:hAnsi="Times New Roman"/>
          <w:bCs/>
        </w:rPr>
        <w:t>I</w:t>
      </w:r>
      <w:r w:rsidR="00A016E5">
        <w:rPr>
          <w:rFonts w:ascii="Times New Roman" w:hAnsi="Times New Roman"/>
          <w:bCs/>
        </w:rPr>
        <w:t xml:space="preserve">.  Apply </w:t>
      </w:r>
      <w:r w:rsidR="00D355E0">
        <w:rPr>
          <w:rFonts w:ascii="Times New Roman" w:hAnsi="Times New Roman"/>
          <w:bCs/>
        </w:rPr>
        <w:t>knowledge of</w:t>
      </w:r>
      <w:r w:rsidR="00A016E5">
        <w:rPr>
          <w:rFonts w:ascii="Times New Roman" w:hAnsi="Times New Roman"/>
          <w:bCs/>
        </w:rPr>
        <w:t xml:space="preserve"> the administration of integumentary system medications.</w:t>
      </w:r>
    </w:p>
    <w:p w:rsidR="00A016E5" w:rsidRDefault="00477B83" w:rsidP="00A016E5">
      <w:pPr>
        <w:pStyle w:val="NormalWeb"/>
        <w:spacing w:before="0" w:after="0"/>
        <w:ind w:left="360" w:right="202" w:firstLine="360"/>
        <w:rPr>
          <w:rFonts w:ascii="Times New Roman" w:hAnsi="Times New Roman"/>
          <w:color w:val="000000"/>
        </w:rPr>
      </w:pPr>
      <w:r>
        <w:rPr>
          <w:rFonts w:ascii="Times New Roman" w:hAnsi="Times New Roman"/>
          <w:bCs/>
        </w:rPr>
        <w:tab/>
        <w:t>1</w:t>
      </w:r>
      <w:r w:rsidR="00A016E5">
        <w:rPr>
          <w:rFonts w:ascii="Times New Roman" w:hAnsi="Times New Roman"/>
          <w:bCs/>
        </w:rPr>
        <w:t xml:space="preserve">.  Describe </w:t>
      </w:r>
      <w:r w:rsidR="00A016E5">
        <w:rPr>
          <w:rFonts w:ascii="Times New Roman" w:hAnsi="Times New Roman"/>
          <w:color w:val="000000"/>
        </w:rPr>
        <w:t xml:space="preserve">classifications and actions </w:t>
      </w:r>
    </w:p>
    <w:p w:rsidR="00A016E5" w:rsidRDefault="00477B83" w:rsidP="00A016E5">
      <w:pPr>
        <w:pStyle w:val="NormalWeb"/>
        <w:spacing w:before="0" w:after="0"/>
        <w:ind w:right="202"/>
        <w:rPr>
          <w:rFonts w:ascii="Times New Roman" w:hAnsi="Times New Roman"/>
          <w:color w:val="000000"/>
        </w:rPr>
      </w:pPr>
      <w:r>
        <w:rPr>
          <w:rFonts w:ascii="Times New Roman" w:hAnsi="Times New Roman"/>
        </w:rPr>
        <w:t xml:space="preserve">                        2</w:t>
      </w:r>
      <w:r w:rsidR="00A016E5">
        <w:rPr>
          <w:rFonts w:ascii="Times New Roman" w:hAnsi="Times New Roman"/>
        </w:rPr>
        <w:t>.  Describe when, how and to whom drugs may be administered</w:t>
      </w:r>
    </w:p>
    <w:p w:rsidR="00A016E5" w:rsidRDefault="00477B83" w:rsidP="00A016E5">
      <w:pPr>
        <w:ind w:left="1800" w:hanging="360"/>
        <w:rPr>
          <w:color w:val="000000"/>
        </w:rPr>
      </w:pPr>
      <w:r>
        <w:t>3</w:t>
      </w:r>
      <w:r w:rsidR="00A016E5">
        <w:t xml:space="preserve">.  Describe </w:t>
      </w:r>
      <w:r w:rsidR="00A016E5">
        <w:rPr>
          <w:color w:val="000000"/>
        </w:rPr>
        <w:t xml:space="preserve">side effects and special considerations </w:t>
      </w:r>
    </w:p>
    <w:p w:rsidR="00CA40BD" w:rsidRDefault="00477B83" w:rsidP="00A016E5">
      <w:pPr>
        <w:ind w:left="1800" w:hanging="360"/>
        <w:rPr>
          <w:color w:val="000000"/>
        </w:rPr>
      </w:pPr>
      <w:r>
        <w:t>4</w:t>
      </w:r>
      <w:r w:rsidR="00A016E5">
        <w:t xml:space="preserve">.  Describe </w:t>
      </w:r>
      <w:r w:rsidR="00CA40BD">
        <w:rPr>
          <w:color w:val="000000"/>
        </w:rPr>
        <w:t>considerations and implication</w:t>
      </w:r>
    </w:p>
    <w:p w:rsidR="00A13960" w:rsidRDefault="00A13960" w:rsidP="00A016E5">
      <w:pPr>
        <w:ind w:left="1800" w:hanging="360"/>
        <w:rPr>
          <w:color w:val="000000"/>
        </w:rPr>
      </w:pPr>
    </w:p>
    <w:p w:rsidR="00A016E5" w:rsidRDefault="00477B83" w:rsidP="00A016E5">
      <w:pPr>
        <w:pStyle w:val="NormalWeb"/>
        <w:spacing w:before="0" w:after="0"/>
        <w:ind w:left="115" w:right="202" w:firstLine="605"/>
        <w:rPr>
          <w:rFonts w:ascii="Times New Roman" w:hAnsi="Times New Roman"/>
          <w:bCs/>
        </w:rPr>
      </w:pPr>
      <w:r>
        <w:rPr>
          <w:rFonts w:ascii="Times New Roman" w:hAnsi="Times New Roman"/>
          <w:bCs/>
        </w:rPr>
        <w:t>J</w:t>
      </w:r>
      <w:r w:rsidR="00A016E5">
        <w:rPr>
          <w:rFonts w:ascii="Times New Roman" w:hAnsi="Times New Roman"/>
          <w:bCs/>
        </w:rPr>
        <w:t xml:space="preserve">.  Apply </w:t>
      </w:r>
      <w:r w:rsidR="00D355E0">
        <w:rPr>
          <w:rFonts w:ascii="Times New Roman" w:hAnsi="Times New Roman"/>
          <w:bCs/>
        </w:rPr>
        <w:t>knowledge of</w:t>
      </w:r>
      <w:r w:rsidR="00A016E5">
        <w:rPr>
          <w:rFonts w:ascii="Times New Roman" w:hAnsi="Times New Roman"/>
          <w:bCs/>
        </w:rPr>
        <w:t xml:space="preserve"> the administration of sensory system medications.</w:t>
      </w:r>
    </w:p>
    <w:p w:rsidR="00A016E5" w:rsidRDefault="00477B83" w:rsidP="00A016E5">
      <w:pPr>
        <w:pStyle w:val="NormalWeb"/>
        <w:spacing w:before="0" w:after="0"/>
        <w:ind w:left="360" w:right="202" w:firstLine="360"/>
        <w:rPr>
          <w:rFonts w:ascii="Times New Roman" w:hAnsi="Times New Roman"/>
          <w:color w:val="000000"/>
        </w:rPr>
      </w:pPr>
      <w:r>
        <w:rPr>
          <w:rFonts w:ascii="Times New Roman" w:hAnsi="Times New Roman"/>
          <w:bCs/>
        </w:rPr>
        <w:tab/>
        <w:t>1</w:t>
      </w:r>
      <w:r w:rsidR="00A016E5">
        <w:rPr>
          <w:rFonts w:ascii="Times New Roman" w:hAnsi="Times New Roman"/>
          <w:bCs/>
        </w:rPr>
        <w:t xml:space="preserve">.  Describe </w:t>
      </w:r>
      <w:r w:rsidR="00A016E5">
        <w:rPr>
          <w:rFonts w:ascii="Times New Roman" w:hAnsi="Times New Roman"/>
          <w:color w:val="000000"/>
        </w:rPr>
        <w:t xml:space="preserve">classifications and actions </w:t>
      </w:r>
    </w:p>
    <w:p w:rsidR="00A016E5" w:rsidRDefault="00477B83" w:rsidP="00A016E5">
      <w:pPr>
        <w:pStyle w:val="NormalWeb"/>
        <w:spacing w:before="0" w:after="0"/>
        <w:ind w:right="202"/>
        <w:rPr>
          <w:rFonts w:ascii="Times New Roman" w:hAnsi="Times New Roman"/>
          <w:color w:val="000000"/>
        </w:rPr>
      </w:pPr>
      <w:r>
        <w:rPr>
          <w:rFonts w:ascii="Times New Roman" w:hAnsi="Times New Roman"/>
        </w:rPr>
        <w:t xml:space="preserve">                        2</w:t>
      </w:r>
      <w:r w:rsidR="00A016E5">
        <w:rPr>
          <w:rFonts w:ascii="Times New Roman" w:hAnsi="Times New Roman"/>
        </w:rPr>
        <w:t>.  Describe when, how and to whom drugs may be administered</w:t>
      </w:r>
    </w:p>
    <w:p w:rsidR="00A016E5" w:rsidRDefault="00477B83" w:rsidP="00A016E5">
      <w:pPr>
        <w:ind w:left="1800" w:hanging="360"/>
        <w:rPr>
          <w:color w:val="000000"/>
        </w:rPr>
      </w:pPr>
      <w:r>
        <w:t>3</w:t>
      </w:r>
      <w:r w:rsidR="00A016E5">
        <w:t xml:space="preserve">.  Describe </w:t>
      </w:r>
      <w:r w:rsidR="00A016E5">
        <w:rPr>
          <w:color w:val="000000"/>
        </w:rPr>
        <w:t xml:space="preserve">side effects and special considerations </w:t>
      </w:r>
    </w:p>
    <w:p w:rsidR="00A016E5" w:rsidRDefault="00477B83" w:rsidP="00A016E5">
      <w:pPr>
        <w:ind w:left="1800" w:hanging="360"/>
        <w:rPr>
          <w:color w:val="000000"/>
        </w:rPr>
      </w:pPr>
      <w:r>
        <w:t>4</w:t>
      </w:r>
      <w:r w:rsidR="00A016E5">
        <w:t xml:space="preserve">.  Describe </w:t>
      </w:r>
      <w:r w:rsidR="00A016E5">
        <w:rPr>
          <w:color w:val="000000"/>
        </w:rPr>
        <w:t xml:space="preserve">considerations and implications </w:t>
      </w:r>
    </w:p>
    <w:p w:rsidR="00A13960" w:rsidRDefault="00A13960" w:rsidP="00A016E5">
      <w:pPr>
        <w:ind w:left="1800" w:hanging="360"/>
        <w:rPr>
          <w:color w:val="000000"/>
        </w:rPr>
      </w:pPr>
    </w:p>
    <w:p w:rsidR="00A016E5" w:rsidRDefault="00477B83" w:rsidP="00A016E5">
      <w:pPr>
        <w:pStyle w:val="NormalWeb"/>
        <w:spacing w:before="0" w:after="0"/>
        <w:ind w:left="1080" w:right="202" w:hanging="360"/>
        <w:rPr>
          <w:rFonts w:ascii="Times New Roman" w:hAnsi="Times New Roman"/>
          <w:bCs/>
        </w:rPr>
      </w:pPr>
      <w:r>
        <w:rPr>
          <w:rFonts w:ascii="Times New Roman" w:hAnsi="Times New Roman"/>
          <w:bCs/>
        </w:rPr>
        <w:t>K</w:t>
      </w:r>
      <w:r w:rsidR="00A016E5">
        <w:rPr>
          <w:rFonts w:ascii="Times New Roman" w:hAnsi="Times New Roman"/>
          <w:bCs/>
        </w:rPr>
        <w:t xml:space="preserve">. Apply </w:t>
      </w:r>
      <w:r w:rsidR="00D355E0">
        <w:rPr>
          <w:rFonts w:ascii="Times New Roman" w:hAnsi="Times New Roman"/>
          <w:bCs/>
        </w:rPr>
        <w:t>knowledge of</w:t>
      </w:r>
      <w:r w:rsidR="00A016E5">
        <w:rPr>
          <w:rFonts w:ascii="Times New Roman" w:hAnsi="Times New Roman"/>
          <w:bCs/>
        </w:rPr>
        <w:t xml:space="preserve"> the administration of musculoskeletal system medications.</w:t>
      </w:r>
    </w:p>
    <w:p w:rsidR="00A016E5" w:rsidRDefault="00477B83" w:rsidP="00A016E5">
      <w:pPr>
        <w:pStyle w:val="NormalWeb"/>
        <w:spacing w:before="0" w:after="0"/>
        <w:ind w:left="720" w:right="202" w:firstLine="720"/>
        <w:rPr>
          <w:rFonts w:ascii="Times New Roman" w:hAnsi="Times New Roman"/>
          <w:color w:val="000000"/>
        </w:rPr>
      </w:pPr>
      <w:r>
        <w:rPr>
          <w:rFonts w:ascii="Times New Roman" w:hAnsi="Times New Roman"/>
          <w:bCs/>
        </w:rPr>
        <w:t>1</w:t>
      </w:r>
      <w:r w:rsidR="00A016E5">
        <w:rPr>
          <w:rFonts w:ascii="Times New Roman" w:hAnsi="Times New Roman"/>
          <w:bCs/>
        </w:rPr>
        <w:t xml:space="preserve">.  Describe </w:t>
      </w:r>
      <w:r w:rsidR="00A016E5">
        <w:rPr>
          <w:rFonts w:ascii="Times New Roman" w:hAnsi="Times New Roman"/>
          <w:color w:val="000000"/>
        </w:rPr>
        <w:t xml:space="preserve">classifications and actions </w:t>
      </w:r>
    </w:p>
    <w:p w:rsidR="00A016E5" w:rsidRDefault="00477B83" w:rsidP="00A016E5">
      <w:pPr>
        <w:pStyle w:val="NormalWeb"/>
        <w:spacing w:before="0" w:after="0"/>
        <w:ind w:right="202"/>
        <w:rPr>
          <w:rFonts w:ascii="Times New Roman" w:hAnsi="Times New Roman"/>
          <w:color w:val="000000"/>
        </w:rPr>
      </w:pPr>
      <w:r>
        <w:rPr>
          <w:rFonts w:ascii="Times New Roman" w:hAnsi="Times New Roman"/>
        </w:rPr>
        <w:t xml:space="preserve">                        2</w:t>
      </w:r>
      <w:r w:rsidR="00A016E5">
        <w:rPr>
          <w:rFonts w:ascii="Times New Roman" w:hAnsi="Times New Roman"/>
        </w:rPr>
        <w:t>.  Describe when, how and to whom drugs may be administered</w:t>
      </w:r>
    </w:p>
    <w:p w:rsidR="00A016E5" w:rsidRDefault="00477B83" w:rsidP="00A016E5">
      <w:pPr>
        <w:ind w:left="1800" w:hanging="360"/>
        <w:rPr>
          <w:color w:val="000000"/>
        </w:rPr>
      </w:pPr>
      <w:r>
        <w:t>3</w:t>
      </w:r>
      <w:r w:rsidR="00A016E5">
        <w:t xml:space="preserve">.  Describe </w:t>
      </w:r>
      <w:r w:rsidR="00A016E5">
        <w:rPr>
          <w:color w:val="000000"/>
        </w:rPr>
        <w:t xml:space="preserve">side effects and special considerations </w:t>
      </w:r>
    </w:p>
    <w:p w:rsidR="00A016E5" w:rsidRDefault="00477B83" w:rsidP="00A016E5">
      <w:pPr>
        <w:ind w:left="1800" w:hanging="360"/>
        <w:rPr>
          <w:color w:val="000000"/>
        </w:rPr>
      </w:pPr>
      <w:r>
        <w:t>4</w:t>
      </w:r>
      <w:r w:rsidR="00A016E5">
        <w:t xml:space="preserve">.  Describe </w:t>
      </w:r>
      <w:r w:rsidR="00A016E5">
        <w:rPr>
          <w:color w:val="000000"/>
        </w:rPr>
        <w:t xml:space="preserve">considerations and implications </w:t>
      </w:r>
    </w:p>
    <w:p w:rsidR="00A13960" w:rsidRDefault="00A13960" w:rsidP="00A016E5">
      <w:pPr>
        <w:ind w:left="1800" w:hanging="360"/>
        <w:rPr>
          <w:color w:val="000000"/>
        </w:rPr>
      </w:pPr>
    </w:p>
    <w:p w:rsidR="00A016E5" w:rsidRDefault="00477B83" w:rsidP="00A016E5">
      <w:pPr>
        <w:pStyle w:val="NormalWeb"/>
        <w:spacing w:before="0" w:after="0"/>
        <w:ind w:left="1080" w:right="202" w:hanging="360"/>
        <w:rPr>
          <w:rFonts w:ascii="Times New Roman" w:hAnsi="Times New Roman"/>
          <w:bCs/>
        </w:rPr>
      </w:pPr>
      <w:r>
        <w:rPr>
          <w:rFonts w:ascii="Times New Roman" w:hAnsi="Times New Roman"/>
          <w:bCs/>
        </w:rPr>
        <w:t>L</w:t>
      </w:r>
      <w:r w:rsidR="00A016E5">
        <w:rPr>
          <w:rFonts w:ascii="Times New Roman" w:hAnsi="Times New Roman"/>
          <w:bCs/>
        </w:rPr>
        <w:t xml:space="preserve">. Apply </w:t>
      </w:r>
      <w:r w:rsidR="00D355E0">
        <w:rPr>
          <w:rFonts w:ascii="Times New Roman" w:hAnsi="Times New Roman"/>
          <w:bCs/>
        </w:rPr>
        <w:t>knowledge of</w:t>
      </w:r>
      <w:r w:rsidR="00A016E5">
        <w:rPr>
          <w:rFonts w:ascii="Times New Roman" w:hAnsi="Times New Roman"/>
          <w:bCs/>
        </w:rPr>
        <w:t xml:space="preserve"> the administration of gastrointestinal system medications.</w:t>
      </w:r>
    </w:p>
    <w:p w:rsidR="00A016E5" w:rsidRDefault="00A016E5" w:rsidP="00A016E5">
      <w:pPr>
        <w:pStyle w:val="NormalWeb"/>
        <w:spacing w:before="0" w:after="0"/>
        <w:ind w:left="360" w:right="202" w:firstLine="360"/>
        <w:rPr>
          <w:rFonts w:ascii="Times New Roman" w:hAnsi="Times New Roman"/>
          <w:color w:val="000000"/>
        </w:rPr>
      </w:pPr>
      <w:r>
        <w:tab/>
      </w:r>
      <w:r w:rsidR="00477B83">
        <w:rPr>
          <w:rFonts w:ascii="Times New Roman" w:hAnsi="Times New Roman"/>
          <w:bCs/>
        </w:rPr>
        <w:t>1</w:t>
      </w:r>
      <w:r>
        <w:rPr>
          <w:rFonts w:ascii="Times New Roman" w:hAnsi="Times New Roman"/>
          <w:bCs/>
        </w:rPr>
        <w:t xml:space="preserve">.  Describe </w:t>
      </w:r>
      <w:r>
        <w:rPr>
          <w:rFonts w:ascii="Times New Roman" w:hAnsi="Times New Roman"/>
          <w:color w:val="000000"/>
        </w:rPr>
        <w:t xml:space="preserve">classifications and actions </w:t>
      </w:r>
    </w:p>
    <w:p w:rsidR="00A016E5" w:rsidRDefault="00477B83" w:rsidP="00A016E5">
      <w:pPr>
        <w:pStyle w:val="NormalWeb"/>
        <w:spacing w:before="0" w:after="0"/>
        <w:ind w:right="202"/>
        <w:rPr>
          <w:rFonts w:ascii="Times New Roman" w:hAnsi="Times New Roman"/>
          <w:color w:val="000000"/>
        </w:rPr>
      </w:pPr>
      <w:r>
        <w:rPr>
          <w:rFonts w:ascii="Times New Roman" w:hAnsi="Times New Roman"/>
        </w:rPr>
        <w:t xml:space="preserve">                        2</w:t>
      </w:r>
      <w:r w:rsidR="00A016E5">
        <w:rPr>
          <w:rFonts w:ascii="Times New Roman" w:hAnsi="Times New Roman"/>
        </w:rPr>
        <w:t>.  Describe when, how and to whom drugs may be administered</w:t>
      </w:r>
    </w:p>
    <w:p w:rsidR="00A016E5" w:rsidRDefault="00477B83" w:rsidP="00A016E5">
      <w:pPr>
        <w:ind w:left="1800" w:hanging="360"/>
        <w:rPr>
          <w:color w:val="000000"/>
        </w:rPr>
      </w:pPr>
      <w:r>
        <w:t>3</w:t>
      </w:r>
      <w:r w:rsidR="00A016E5">
        <w:t xml:space="preserve">.  Describe </w:t>
      </w:r>
      <w:r w:rsidR="00A016E5">
        <w:rPr>
          <w:color w:val="000000"/>
        </w:rPr>
        <w:t xml:space="preserve">side effects and special considerations </w:t>
      </w:r>
    </w:p>
    <w:p w:rsidR="00A016E5" w:rsidRDefault="00477B83" w:rsidP="00A016E5">
      <w:pPr>
        <w:ind w:left="1800" w:hanging="360"/>
        <w:rPr>
          <w:color w:val="000000"/>
        </w:rPr>
      </w:pPr>
      <w:r>
        <w:t>4</w:t>
      </w:r>
      <w:r w:rsidR="00A016E5">
        <w:t xml:space="preserve">.  Describe </w:t>
      </w:r>
      <w:r w:rsidR="00A016E5">
        <w:rPr>
          <w:color w:val="000000"/>
        </w:rPr>
        <w:t xml:space="preserve">considerations and implications </w:t>
      </w:r>
    </w:p>
    <w:p w:rsidR="00A13960" w:rsidRDefault="00A13960" w:rsidP="00A016E5">
      <w:pPr>
        <w:ind w:left="1800" w:hanging="360"/>
        <w:rPr>
          <w:color w:val="000000"/>
        </w:rPr>
      </w:pPr>
    </w:p>
    <w:p w:rsidR="00A016E5" w:rsidRDefault="00477B83" w:rsidP="00A016E5">
      <w:pPr>
        <w:pStyle w:val="NormalWeb"/>
        <w:spacing w:before="0" w:after="0"/>
        <w:ind w:left="1080" w:right="202" w:hanging="360"/>
        <w:rPr>
          <w:rFonts w:ascii="Times New Roman" w:hAnsi="Times New Roman"/>
        </w:rPr>
      </w:pPr>
      <w:r>
        <w:rPr>
          <w:rFonts w:ascii="Times New Roman" w:hAnsi="Times New Roman"/>
          <w:bCs/>
        </w:rPr>
        <w:t>M</w:t>
      </w:r>
      <w:r w:rsidR="00A016E5">
        <w:rPr>
          <w:rFonts w:ascii="Times New Roman" w:hAnsi="Times New Roman"/>
          <w:bCs/>
        </w:rPr>
        <w:t xml:space="preserve">. Apply </w:t>
      </w:r>
      <w:r w:rsidR="00D355E0">
        <w:rPr>
          <w:rFonts w:ascii="Times New Roman" w:hAnsi="Times New Roman"/>
          <w:bCs/>
        </w:rPr>
        <w:t>knowledge of</w:t>
      </w:r>
      <w:r w:rsidR="00A016E5">
        <w:rPr>
          <w:rFonts w:ascii="Times New Roman" w:hAnsi="Times New Roman"/>
          <w:bCs/>
        </w:rPr>
        <w:t xml:space="preserve"> the administration of renal system medications.</w:t>
      </w:r>
    </w:p>
    <w:p w:rsidR="00A016E5" w:rsidRDefault="00A016E5" w:rsidP="00A016E5">
      <w:pPr>
        <w:pStyle w:val="NormalWeb"/>
        <w:spacing w:before="0" w:after="0"/>
        <w:ind w:left="360" w:right="202" w:firstLine="360"/>
        <w:rPr>
          <w:rFonts w:ascii="Times New Roman" w:hAnsi="Times New Roman"/>
          <w:color w:val="000000"/>
        </w:rPr>
      </w:pPr>
      <w:r>
        <w:tab/>
      </w:r>
      <w:r w:rsidR="00477B83">
        <w:rPr>
          <w:rFonts w:ascii="Times New Roman" w:hAnsi="Times New Roman"/>
          <w:bCs/>
        </w:rPr>
        <w:t>1</w:t>
      </w:r>
      <w:r>
        <w:rPr>
          <w:rFonts w:ascii="Times New Roman" w:hAnsi="Times New Roman"/>
          <w:bCs/>
        </w:rPr>
        <w:t xml:space="preserve">.  Describe </w:t>
      </w:r>
      <w:r>
        <w:rPr>
          <w:rFonts w:ascii="Times New Roman" w:hAnsi="Times New Roman"/>
          <w:color w:val="000000"/>
        </w:rPr>
        <w:t xml:space="preserve">classifications and actions </w:t>
      </w:r>
    </w:p>
    <w:p w:rsidR="00A016E5" w:rsidRDefault="00477B83" w:rsidP="00A016E5">
      <w:pPr>
        <w:pStyle w:val="NormalWeb"/>
        <w:spacing w:before="0" w:after="0"/>
        <w:ind w:right="202"/>
        <w:rPr>
          <w:rFonts w:ascii="Times New Roman" w:hAnsi="Times New Roman"/>
          <w:color w:val="000000"/>
        </w:rPr>
      </w:pPr>
      <w:r>
        <w:rPr>
          <w:rFonts w:ascii="Times New Roman" w:hAnsi="Times New Roman"/>
        </w:rPr>
        <w:t xml:space="preserve">                        2</w:t>
      </w:r>
      <w:r w:rsidR="00A016E5">
        <w:rPr>
          <w:rFonts w:ascii="Times New Roman" w:hAnsi="Times New Roman"/>
        </w:rPr>
        <w:t>.  Describe when, how and to whom drugs may be administered</w:t>
      </w:r>
    </w:p>
    <w:p w:rsidR="00A016E5" w:rsidRDefault="00477B83" w:rsidP="00A016E5">
      <w:pPr>
        <w:ind w:left="1800" w:hanging="360"/>
        <w:rPr>
          <w:color w:val="000000"/>
        </w:rPr>
      </w:pPr>
      <w:r>
        <w:t>3</w:t>
      </w:r>
      <w:r w:rsidR="00A016E5">
        <w:t xml:space="preserve">.  Describe </w:t>
      </w:r>
      <w:r w:rsidR="00A016E5">
        <w:rPr>
          <w:color w:val="000000"/>
        </w:rPr>
        <w:t xml:space="preserve">side effects and special considerations </w:t>
      </w:r>
    </w:p>
    <w:p w:rsidR="00A016E5" w:rsidRDefault="00477B83" w:rsidP="00A016E5">
      <w:pPr>
        <w:ind w:left="1800" w:hanging="360"/>
        <w:rPr>
          <w:color w:val="000000"/>
        </w:rPr>
      </w:pPr>
      <w:r>
        <w:t>4</w:t>
      </w:r>
      <w:r w:rsidR="00A016E5">
        <w:t xml:space="preserve">.  Describe </w:t>
      </w:r>
      <w:r w:rsidR="00A016E5">
        <w:rPr>
          <w:color w:val="000000"/>
        </w:rPr>
        <w:t xml:space="preserve">considerations and implications </w:t>
      </w:r>
    </w:p>
    <w:p w:rsidR="000B0DF5" w:rsidRDefault="000B0DF5" w:rsidP="00A016E5">
      <w:pPr>
        <w:pStyle w:val="NormalWeb"/>
        <w:spacing w:before="0" w:after="0"/>
        <w:ind w:left="1080" w:right="202" w:hanging="360"/>
        <w:rPr>
          <w:rFonts w:ascii="Times New Roman" w:hAnsi="Times New Roman"/>
          <w:bCs/>
        </w:rPr>
      </w:pPr>
    </w:p>
    <w:p w:rsidR="00A016E5" w:rsidRDefault="00477B83" w:rsidP="00A016E5">
      <w:pPr>
        <w:pStyle w:val="NormalWeb"/>
        <w:spacing w:before="0" w:after="0"/>
        <w:ind w:left="1080" w:right="202" w:hanging="360"/>
        <w:rPr>
          <w:rFonts w:ascii="Times New Roman" w:hAnsi="Times New Roman"/>
        </w:rPr>
      </w:pPr>
      <w:r>
        <w:rPr>
          <w:rFonts w:ascii="Times New Roman" w:hAnsi="Times New Roman"/>
          <w:bCs/>
        </w:rPr>
        <w:t>N</w:t>
      </w:r>
      <w:r w:rsidR="00A016E5">
        <w:rPr>
          <w:rFonts w:ascii="Times New Roman" w:hAnsi="Times New Roman"/>
          <w:bCs/>
        </w:rPr>
        <w:t xml:space="preserve">. Apply </w:t>
      </w:r>
      <w:r w:rsidR="00D355E0">
        <w:rPr>
          <w:rFonts w:ascii="Times New Roman" w:hAnsi="Times New Roman"/>
          <w:bCs/>
        </w:rPr>
        <w:t>knowledge of</w:t>
      </w:r>
      <w:r w:rsidR="00A016E5">
        <w:rPr>
          <w:rFonts w:ascii="Times New Roman" w:hAnsi="Times New Roman"/>
          <w:bCs/>
        </w:rPr>
        <w:t xml:space="preserve"> the administration of immune system medications.</w:t>
      </w:r>
    </w:p>
    <w:p w:rsidR="00A016E5" w:rsidRDefault="00A016E5" w:rsidP="00A016E5">
      <w:pPr>
        <w:pStyle w:val="NormalWeb"/>
        <w:spacing w:before="0" w:after="0"/>
        <w:ind w:left="360" w:right="202" w:firstLine="360"/>
        <w:rPr>
          <w:rFonts w:ascii="Times New Roman" w:hAnsi="Times New Roman"/>
          <w:color w:val="000000"/>
        </w:rPr>
      </w:pPr>
      <w:r>
        <w:tab/>
      </w:r>
      <w:r w:rsidR="00477B83">
        <w:rPr>
          <w:rFonts w:ascii="Times New Roman" w:hAnsi="Times New Roman"/>
          <w:bCs/>
        </w:rPr>
        <w:t>1</w:t>
      </w:r>
      <w:r>
        <w:rPr>
          <w:rFonts w:ascii="Times New Roman" w:hAnsi="Times New Roman"/>
          <w:bCs/>
        </w:rPr>
        <w:t xml:space="preserve">.  Describe </w:t>
      </w:r>
      <w:r>
        <w:rPr>
          <w:rFonts w:ascii="Times New Roman" w:hAnsi="Times New Roman"/>
          <w:color w:val="000000"/>
        </w:rPr>
        <w:t xml:space="preserve">classifications and actions </w:t>
      </w:r>
    </w:p>
    <w:p w:rsidR="00A016E5" w:rsidRDefault="00477B83" w:rsidP="00A016E5">
      <w:pPr>
        <w:pStyle w:val="NormalWeb"/>
        <w:spacing w:before="0" w:after="0"/>
        <w:ind w:right="202"/>
        <w:rPr>
          <w:rFonts w:ascii="Times New Roman" w:hAnsi="Times New Roman"/>
          <w:color w:val="000000"/>
        </w:rPr>
      </w:pPr>
      <w:r>
        <w:rPr>
          <w:rFonts w:ascii="Times New Roman" w:hAnsi="Times New Roman"/>
        </w:rPr>
        <w:t xml:space="preserve">                        2</w:t>
      </w:r>
      <w:r w:rsidR="00A016E5">
        <w:rPr>
          <w:rFonts w:ascii="Times New Roman" w:hAnsi="Times New Roman"/>
        </w:rPr>
        <w:t>.  Describe when, how and to whom drugs may be administered</w:t>
      </w:r>
    </w:p>
    <w:p w:rsidR="00A016E5" w:rsidRDefault="00477B83" w:rsidP="00A016E5">
      <w:pPr>
        <w:ind w:left="1800" w:hanging="360"/>
        <w:rPr>
          <w:color w:val="000000"/>
        </w:rPr>
      </w:pPr>
      <w:r>
        <w:t>3</w:t>
      </w:r>
      <w:r w:rsidR="00A016E5">
        <w:t xml:space="preserve">.  Describe </w:t>
      </w:r>
      <w:r w:rsidR="00A016E5">
        <w:rPr>
          <w:color w:val="000000"/>
        </w:rPr>
        <w:t xml:space="preserve">side effects and special considerations </w:t>
      </w:r>
    </w:p>
    <w:p w:rsidR="00A016E5" w:rsidRDefault="00477B83" w:rsidP="00A016E5">
      <w:pPr>
        <w:ind w:left="1800" w:hanging="360"/>
        <w:rPr>
          <w:color w:val="000000"/>
        </w:rPr>
      </w:pPr>
      <w:r>
        <w:t>4</w:t>
      </w:r>
      <w:r w:rsidR="00A016E5">
        <w:t xml:space="preserve">.  Describe </w:t>
      </w:r>
      <w:r w:rsidR="00A016E5">
        <w:rPr>
          <w:color w:val="000000"/>
        </w:rPr>
        <w:t xml:space="preserve">considerations and implications </w:t>
      </w:r>
    </w:p>
    <w:p w:rsidR="00A13960" w:rsidRDefault="00A13960" w:rsidP="00A016E5">
      <w:pPr>
        <w:ind w:left="1800" w:hanging="360"/>
        <w:rPr>
          <w:color w:val="000000"/>
        </w:rPr>
      </w:pPr>
    </w:p>
    <w:p w:rsidR="00A016E5" w:rsidRDefault="00477B83" w:rsidP="00A016E5">
      <w:pPr>
        <w:pStyle w:val="NormalWeb"/>
        <w:spacing w:before="0" w:after="0"/>
        <w:ind w:left="1080" w:right="202" w:hanging="360"/>
        <w:rPr>
          <w:rFonts w:ascii="Times New Roman" w:hAnsi="Times New Roman"/>
        </w:rPr>
      </w:pPr>
      <w:r>
        <w:rPr>
          <w:rFonts w:ascii="Times New Roman" w:hAnsi="Times New Roman"/>
          <w:bCs/>
        </w:rPr>
        <w:t>O</w:t>
      </w:r>
      <w:r w:rsidR="00A016E5">
        <w:rPr>
          <w:rFonts w:ascii="Times New Roman" w:hAnsi="Times New Roman"/>
          <w:bCs/>
        </w:rPr>
        <w:t xml:space="preserve">. Apply </w:t>
      </w:r>
      <w:r w:rsidR="00D355E0">
        <w:rPr>
          <w:rFonts w:ascii="Times New Roman" w:hAnsi="Times New Roman"/>
          <w:bCs/>
        </w:rPr>
        <w:t>knowledge of</w:t>
      </w:r>
      <w:r w:rsidR="00A016E5">
        <w:rPr>
          <w:rFonts w:ascii="Times New Roman" w:hAnsi="Times New Roman"/>
          <w:bCs/>
        </w:rPr>
        <w:t xml:space="preserve"> the administration of neurological system medications.</w:t>
      </w:r>
    </w:p>
    <w:p w:rsidR="00A016E5" w:rsidRDefault="00A016E5" w:rsidP="00A016E5">
      <w:pPr>
        <w:pStyle w:val="NormalWeb"/>
        <w:spacing w:before="0" w:after="0"/>
        <w:ind w:left="360" w:right="202" w:firstLine="360"/>
        <w:rPr>
          <w:rFonts w:ascii="Times New Roman" w:hAnsi="Times New Roman"/>
          <w:color w:val="000000"/>
        </w:rPr>
      </w:pPr>
      <w:r>
        <w:tab/>
      </w:r>
      <w:r w:rsidR="00477B83">
        <w:rPr>
          <w:rFonts w:ascii="Times New Roman" w:hAnsi="Times New Roman"/>
          <w:bCs/>
        </w:rPr>
        <w:t>1</w:t>
      </w:r>
      <w:r>
        <w:rPr>
          <w:rFonts w:ascii="Times New Roman" w:hAnsi="Times New Roman"/>
          <w:bCs/>
        </w:rPr>
        <w:t xml:space="preserve">.  Describe </w:t>
      </w:r>
      <w:r>
        <w:rPr>
          <w:rFonts w:ascii="Times New Roman" w:hAnsi="Times New Roman"/>
          <w:color w:val="000000"/>
        </w:rPr>
        <w:t xml:space="preserve">classifications and actions </w:t>
      </w:r>
    </w:p>
    <w:p w:rsidR="00A016E5" w:rsidRDefault="00477B83" w:rsidP="00A016E5">
      <w:pPr>
        <w:pStyle w:val="NormalWeb"/>
        <w:spacing w:before="0" w:after="0"/>
        <w:ind w:right="202"/>
        <w:rPr>
          <w:rFonts w:ascii="Times New Roman" w:hAnsi="Times New Roman"/>
          <w:color w:val="000000"/>
        </w:rPr>
      </w:pPr>
      <w:r>
        <w:rPr>
          <w:rFonts w:ascii="Times New Roman" w:hAnsi="Times New Roman"/>
        </w:rPr>
        <w:t xml:space="preserve">                        2</w:t>
      </w:r>
      <w:r w:rsidR="00A016E5">
        <w:rPr>
          <w:rFonts w:ascii="Times New Roman" w:hAnsi="Times New Roman"/>
        </w:rPr>
        <w:t>.  Describe when, how and to whom drugs may be administered</w:t>
      </w:r>
    </w:p>
    <w:p w:rsidR="00A016E5" w:rsidRDefault="00477B83" w:rsidP="00A016E5">
      <w:pPr>
        <w:ind w:left="1800" w:hanging="360"/>
        <w:rPr>
          <w:color w:val="000000"/>
        </w:rPr>
      </w:pPr>
      <w:r>
        <w:t>3</w:t>
      </w:r>
      <w:r w:rsidR="00A016E5">
        <w:t xml:space="preserve">.  Describe </w:t>
      </w:r>
      <w:r w:rsidR="00A016E5">
        <w:rPr>
          <w:color w:val="000000"/>
        </w:rPr>
        <w:t xml:space="preserve">side effects and special considerations </w:t>
      </w:r>
    </w:p>
    <w:p w:rsidR="00A016E5" w:rsidRDefault="00477B83" w:rsidP="00A016E5">
      <w:pPr>
        <w:ind w:left="1800" w:hanging="360"/>
        <w:rPr>
          <w:color w:val="000000"/>
        </w:rPr>
      </w:pPr>
      <w:r>
        <w:t>4</w:t>
      </w:r>
      <w:r w:rsidR="00A016E5">
        <w:t xml:space="preserve">.  Describe </w:t>
      </w:r>
      <w:r w:rsidR="00A016E5">
        <w:rPr>
          <w:color w:val="000000"/>
        </w:rPr>
        <w:t xml:space="preserve">considerations and implications </w:t>
      </w:r>
    </w:p>
    <w:p w:rsidR="00A13960" w:rsidRDefault="00A13960" w:rsidP="00A016E5">
      <w:pPr>
        <w:ind w:left="1800" w:hanging="360"/>
        <w:rPr>
          <w:color w:val="000000"/>
        </w:rPr>
      </w:pPr>
    </w:p>
    <w:p w:rsidR="00A016E5" w:rsidRDefault="00477B83" w:rsidP="00A016E5">
      <w:pPr>
        <w:pStyle w:val="NormalWeb"/>
        <w:spacing w:before="0" w:after="0"/>
        <w:ind w:left="1080" w:right="202" w:hanging="360"/>
        <w:rPr>
          <w:rFonts w:ascii="Times New Roman" w:hAnsi="Times New Roman"/>
          <w:bCs/>
        </w:rPr>
      </w:pPr>
      <w:r>
        <w:rPr>
          <w:rFonts w:ascii="Times New Roman" w:hAnsi="Times New Roman"/>
          <w:bCs/>
        </w:rPr>
        <w:t>P</w:t>
      </w:r>
      <w:r w:rsidR="00A016E5">
        <w:rPr>
          <w:rFonts w:ascii="Times New Roman" w:hAnsi="Times New Roman"/>
          <w:bCs/>
        </w:rPr>
        <w:t xml:space="preserve">. Apply </w:t>
      </w:r>
      <w:r w:rsidR="00D355E0">
        <w:rPr>
          <w:rFonts w:ascii="Times New Roman" w:hAnsi="Times New Roman"/>
          <w:bCs/>
        </w:rPr>
        <w:t>knowledge of</w:t>
      </w:r>
      <w:r w:rsidR="00A016E5">
        <w:rPr>
          <w:rFonts w:ascii="Times New Roman" w:hAnsi="Times New Roman"/>
          <w:bCs/>
        </w:rPr>
        <w:t xml:space="preserve"> the administration of mental health medications</w:t>
      </w:r>
    </w:p>
    <w:p w:rsidR="00A016E5" w:rsidRDefault="00A016E5" w:rsidP="00A016E5">
      <w:pPr>
        <w:pStyle w:val="NormalWeb"/>
        <w:spacing w:before="0" w:after="0"/>
        <w:ind w:left="360" w:right="202" w:firstLine="360"/>
        <w:rPr>
          <w:rFonts w:ascii="Times New Roman" w:hAnsi="Times New Roman"/>
          <w:color w:val="000000"/>
        </w:rPr>
      </w:pPr>
      <w:r>
        <w:tab/>
      </w:r>
      <w:r w:rsidR="00477B83">
        <w:rPr>
          <w:rFonts w:ascii="Times New Roman" w:hAnsi="Times New Roman"/>
        </w:rPr>
        <w:t>1</w:t>
      </w:r>
      <w:r>
        <w:rPr>
          <w:rFonts w:ascii="Times New Roman" w:hAnsi="Times New Roman"/>
        </w:rPr>
        <w:t xml:space="preserve">.  </w:t>
      </w:r>
      <w:r>
        <w:rPr>
          <w:rFonts w:ascii="Times New Roman" w:hAnsi="Times New Roman"/>
          <w:bCs/>
        </w:rPr>
        <w:t xml:space="preserve">Describe </w:t>
      </w:r>
      <w:r>
        <w:rPr>
          <w:rFonts w:ascii="Times New Roman" w:hAnsi="Times New Roman"/>
          <w:color w:val="000000"/>
        </w:rPr>
        <w:t xml:space="preserve">classifications and actions </w:t>
      </w:r>
    </w:p>
    <w:p w:rsidR="00A016E5" w:rsidRDefault="00A016E5" w:rsidP="00A016E5">
      <w:pPr>
        <w:pStyle w:val="NormalWeb"/>
        <w:spacing w:before="0" w:after="0"/>
        <w:ind w:right="202"/>
        <w:rPr>
          <w:rFonts w:ascii="Times New Roman" w:hAnsi="Times New Roman"/>
          <w:color w:val="000000"/>
        </w:rPr>
      </w:pPr>
      <w:r>
        <w:rPr>
          <w:rFonts w:ascii="Times New Roman" w:hAnsi="Times New Roman"/>
        </w:rPr>
        <w:t xml:space="preserve">     </w:t>
      </w:r>
      <w:r w:rsidR="00477B83">
        <w:rPr>
          <w:rFonts w:ascii="Times New Roman" w:hAnsi="Times New Roman"/>
        </w:rPr>
        <w:t xml:space="preserve">                   2</w:t>
      </w:r>
      <w:r>
        <w:rPr>
          <w:rFonts w:ascii="Times New Roman" w:hAnsi="Times New Roman"/>
        </w:rPr>
        <w:t>.  Describe when, how and to whom drugs may be administered</w:t>
      </w:r>
    </w:p>
    <w:p w:rsidR="00A016E5" w:rsidRDefault="00477B83" w:rsidP="00A016E5">
      <w:pPr>
        <w:ind w:left="1800" w:hanging="360"/>
        <w:rPr>
          <w:color w:val="000000"/>
        </w:rPr>
      </w:pPr>
      <w:r>
        <w:t>3</w:t>
      </w:r>
      <w:r w:rsidR="00A016E5">
        <w:t xml:space="preserve">.  Describe </w:t>
      </w:r>
      <w:r w:rsidR="00A016E5">
        <w:rPr>
          <w:color w:val="000000"/>
        </w:rPr>
        <w:t xml:space="preserve">side effects and special considerations </w:t>
      </w:r>
    </w:p>
    <w:p w:rsidR="00A016E5" w:rsidRDefault="00477B83" w:rsidP="00A016E5">
      <w:pPr>
        <w:ind w:left="1800" w:hanging="360"/>
        <w:rPr>
          <w:color w:val="000000"/>
        </w:rPr>
      </w:pPr>
      <w:r>
        <w:t>4</w:t>
      </w:r>
      <w:r w:rsidR="00A016E5">
        <w:t xml:space="preserve">.  Describe </w:t>
      </w:r>
      <w:r w:rsidR="00A016E5">
        <w:rPr>
          <w:color w:val="000000"/>
        </w:rPr>
        <w:t xml:space="preserve">considerations and implications </w:t>
      </w:r>
    </w:p>
    <w:p w:rsidR="00D355E0" w:rsidRDefault="00477B83" w:rsidP="00A016E5">
      <w:pPr>
        <w:ind w:left="1800" w:hanging="360"/>
      </w:pPr>
      <w:r>
        <w:t>5</w:t>
      </w:r>
      <w:r w:rsidR="00D355E0">
        <w:t xml:space="preserve">.  </w:t>
      </w:r>
      <w:r w:rsidR="008742AA">
        <w:t>Outline the physiological and therapeutic effects of common psychotropic medications.</w:t>
      </w:r>
    </w:p>
    <w:p w:rsidR="008742AA" w:rsidRDefault="00477B83" w:rsidP="00A016E5">
      <w:pPr>
        <w:ind w:left="1800" w:hanging="360"/>
      </w:pPr>
      <w:r>
        <w:t>6</w:t>
      </w:r>
      <w:r w:rsidR="008742AA">
        <w:t>. Outline frequently occurring side effects of common psychotropic medications.</w:t>
      </w:r>
    </w:p>
    <w:p w:rsidR="008742AA" w:rsidRDefault="00477B83" w:rsidP="00A016E5">
      <w:pPr>
        <w:ind w:left="1800" w:hanging="360"/>
      </w:pPr>
      <w:r>
        <w:t>7</w:t>
      </w:r>
      <w:r w:rsidR="008742AA">
        <w:t>. Describe toxicity and overdose with common psychotropic medications.</w:t>
      </w:r>
    </w:p>
    <w:p w:rsidR="008742AA" w:rsidRDefault="00477B83" w:rsidP="00A016E5">
      <w:pPr>
        <w:ind w:left="1800" w:hanging="360"/>
      </w:pPr>
      <w:r>
        <w:t>8</w:t>
      </w:r>
      <w:r w:rsidR="008742AA">
        <w:t>. Describe the use of psychotropic medications in special populations.</w:t>
      </w:r>
    </w:p>
    <w:p w:rsidR="00A13960" w:rsidRPr="008742AA" w:rsidRDefault="00A13960" w:rsidP="00A016E5">
      <w:pPr>
        <w:ind w:left="1800" w:hanging="360"/>
      </w:pPr>
    </w:p>
    <w:p w:rsidR="00A016E5" w:rsidRDefault="00477B83" w:rsidP="00A016E5">
      <w:pPr>
        <w:pStyle w:val="NormalWeb"/>
        <w:spacing w:before="0" w:after="0"/>
        <w:ind w:left="1080" w:right="202" w:hanging="360"/>
        <w:rPr>
          <w:rFonts w:ascii="Times New Roman" w:hAnsi="Times New Roman"/>
        </w:rPr>
      </w:pPr>
      <w:r>
        <w:rPr>
          <w:rFonts w:ascii="Times New Roman" w:hAnsi="Times New Roman"/>
          <w:bCs/>
        </w:rPr>
        <w:t>Q</w:t>
      </w:r>
      <w:r w:rsidR="00A016E5">
        <w:rPr>
          <w:rFonts w:ascii="Times New Roman" w:hAnsi="Times New Roman"/>
          <w:bCs/>
        </w:rPr>
        <w:t xml:space="preserve">. Apply </w:t>
      </w:r>
      <w:r w:rsidR="00D355E0">
        <w:rPr>
          <w:rFonts w:ascii="Times New Roman" w:hAnsi="Times New Roman"/>
          <w:bCs/>
        </w:rPr>
        <w:t>knowledge of</w:t>
      </w:r>
      <w:r w:rsidR="00A016E5">
        <w:rPr>
          <w:rFonts w:ascii="Times New Roman" w:hAnsi="Times New Roman"/>
          <w:bCs/>
        </w:rPr>
        <w:t xml:space="preserve"> the administration of vitamins, herbals, &amp; OTC medications.</w:t>
      </w:r>
    </w:p>
    <w:p w:rsidR="00A016E5" w:rsidRDefault="00A016E5" w:rsidP="00A016E5">
      <w:pPr>
        <w:pStyle w:val="NormalWeb"/>
        <w:spacing w:before="0" w:after="0"/>
        <w:ind w:left="360" w:right="202" w:firstLine="360"/>
        <w:rPr>
          <w:rFonts w:ascii="Times New Roman" w:hAnsi="Times New Roman"/>
          <w:color w:val="000000"/>
        </w:rPr>
      </w:pPr>
      <w:r>
        <w:tab/>
      </w:r>
      <w:r w:rsidR="00477B83">
        <w:rPr>
          <w:rFonts w:ascii="Times New Roman" w:hAnsi="Times New Roman"/>
          <w:bCs/>
        </w:rPr>
        <w:t>1</w:t>
      </w:r>
      <w:r>
        <w:rPr>
          <w:rFonts w:ascii="Times New Roman" w:hAnsi="Times New Roman"/>
          <w:bCs/>
        </w:rPr>
        <w:t xml:space="preserve">.  Describe </w:t>
      </w:r>
      <w:r>
        <w:rPr>
          <w:rFonts w:ascii="Times New Roman" w:hAnsi="Times New Roman"/>
          <w:color w:val="000000"/>
        </w:rPr>
        <w:t xml:space="preserve">classifications and actions </w:t>
      </w:r>
    </w:p>
    <w:p w:rsidR="00A016E5" w:rsidRDefault="00477B83" w:rsidP="00A016E5">
      <w:pPr>
        <w:pStyle w:val="NormalWeb"/>
        <w:spacing w:before="0" w:after="0"/>
        <w:ind w:right="202"/>
        <w:rPr>
          <w:rFonts w:ascii="Times New Roman" w:hAnsi="Times New Roman"/>
          <w:color w:val="000000"/>
        </w:rPr>
      </w:pPr>
      <w:r>
        <w:rPr>
          <w:rFonts w:ascii="Times New Roman" w:hAnsi="Times New Roman"/>
        </w:rPr>
        <w:t xml:space="preserve">                        2</w:t>
      </w:r>
      <w:r w:rsidR="00A016E5">
        <w:rPr>
          <w:rFonts w:ascii="Times New Roman" w:hAnsi="Times New Roman"/>
        </w:rPr>
        <w:t>.  Describe when, how and to whom drugs may be administered</w:t>
      </w:r>
    </w:p>
    <w:p w:rsidR="00A016E5" w:rsidRDefault="00477B83" w:rsidP="00A016E5">
      <w:pPr>
        <w:ind w:left="1800" w:hanging="360"/>
        <w:rPr>
          <w:color w:val="000000"/>
        </w:rPr>
      </w:pPr>
      <w:r>
        <w:t>3</w:t>
      </w:r>
      <w:r w:rsidR="00A016E5">
        <w:t xml:space="preserve">.  Describe </w:t>
      </w:r>
      <w:r w:rsidR="00A016E5">
        <w:rPr>
          <w:color w:val="000000"/>
        </w:rPr>
        <w:t xml:space="preserve">side effects and special considerations </w:t>
      </w:r>
    </w:p>
    <w:p w:rsidR="00A016E5" w:rsidRDefault="00477B83" w:rsidP="00A016E5">
      <w:pPr>
        <w:ind w:left="1800" w:hanging="360"/>
        <w:rPr>
          <w:color w:val="000000"/>
        </w:rPr>
      </w:pPr>
      <w:r>
        <w:t>4</w:t>
      </w:r>
      <w:r w:rsidR="00A016E5">
        <w:t xml:space="preserve">.  Describe </w:t>
      </w:r>
      <w:r w:rsidR="00A016E5">
        <w:rPr>
          <w:color w:val="000000"/>
        </w:rPr>
        <w:t xml:space="preserve">considerations and implications </w:t>
      </w:r>
    </w:p>
    <w:p w:rsidR="00D355E0" w:rsidRDefault="00D355E0" w:rsidP="00A016E5">
      <w:pPr>
        <w:tabs>
          <w:tab w:val="left" w:pos="720"/>
          <w:tab w:val="left" w:pos="1080"/>
        </w:tabs>
      </w:pPr>
      <w:bookmarkStart w:id="0" w:name="_GoBack"/>
      <w:bookmarkEnd w:id="0"/>
    </w:p>
    <w:p w:rsidR="00D355E0" w:rsidRDefault="00D355E0" w:rsidP="00A016E5">
      <w:pPr>
        <w:tabs>
          <w:tab w:val="left" w:pos="720"/>
          <w:tab w:val="left" w:pos="1080"/>
        </w:tabs>
      </w:pPr>
    </w:p>
    <w:p w:rsidR="00A016E5" w:rsidRDefault="00A016E5" w:rsidP="00A016E5">
      <w:pPr>
        <w:pStyle w:val="Heading1"/>
      </w:pPr>
      <w:r>
        <w:t>VI.</w:t>
      </w:r>
      <w:r>
        <w:tab/>
        <w:t>INSTRUCTOR’S EXPECTATIONS OF STUDENTS IN CLASS</w:t>
      </w:r>
    </w:p>
    <w:p w:rsidR="00A016E5" w:rsidRDefault="00A016E5" w:rsidP="00A016E5">
      <w:r>
        <w:tab/>
      </w:r>
    </w:p>
    <w:p w:rsidR="00A016E5" w:rsidRDefault="00A016E5" w:rsidP="00A016E5"/>
    <w:p w:rsidR="00A016E5" w:rsidRDefault="00A016E5" w:rsidP="00A016E5">
      <w:pPr>
        <w:pStyle w:val="Heading1"/>
      </w:pPr>
      <w:r>
        <w:t>VII.</w:t>
      </w:r>
      <w:r>
        <w:tab/>
        <w:t>TEXTBOOKS AND OTHER REQUIRED MATERIALS</w:t>
      </w:r>
    </w:p>
    <w:p w:rsidR="00D2086B" w:rsidRDefault="00D2086B" w:rsidP="00D2086B"/>
    <w:p w:rsidR="00D2086B" w:rsidRDefault="00D2086B" w:rsidP="00D2086B"/>
    <w:p w:rsidR="00D2086B" w:rsidRPr="00D2086B" w:rsidRDefault="00D2086B" w:rsidP="00D2086B">
      <w:pPr>
        <w:rPr>
          <w:b/>
        </w:rPr>
      </w:pPr>
      <w:r w:rsidRPr="00D2086B">
        <w:rPr>
          <w:b/>
        </w:rPr>
        <w:t>VIII.</w:t>
      </w:r>
      <w:r>
        <w:rPr>
          <w:b/>
        </w:rPr>
        <w:t xml:space="preserve">    REFERENCES</w:t>
      </w:r>
    </w:p>
    <w:p w:rsidR="00A016E5" w:rsidRDefault="00A016E5" w:rsidP="00A016E5"/>
    <w:p w:rsidR="00A016E5" w:rsidRDefault="00A016E5" w:rsidP="00A016E5">
      <w:pPr>
        <w:tabs>
          <w:tab w:val="left" w:pos="720"/>
        </w:tabs>
        <w:ind w:left="1080" w:hanging="1080"/>
      </w:pPr>
      <w:r>
        <w:tab/>
      </w:r>
    </w:p>
    <w:p w:rsidR="00A016E5" w:rsidRDefault="00D2086B" w:rsidP="00D2086B">
      <w:pPr>
        <w:pStyle w:val="Heading1"/>
      </w:pPr>
      <w:r>
        <w:t xml:space="preserve">IX.       </w:t>
      </w:r>
      <w:r w:rsidR="00A016E5">
        <w:t>METHODS OF INSTRUCTION AND EVALUATION</w:t>
      </w:r>
    </w:p>
    <w:p w:rsidR="00A016E5" w:rsidRDefault="00A016E5" w:rsidP="00A016E5"/>
    <w:p w:rsidR="00A016E5" w:rsidRDefault="00A016E5" w:rsidP="00A016E5">
      <w:pPr>
        <w:ind w:left="720"/>
      </w:pPr>
    </w:p>
    <w:p w:rsidR="00A016E5" w:rsidRDefault="00A016E5" w:rsidP="00A016E5">
      <w:pPr>
        <w:pStyle w:val="Heading1"/>
      </w:pPr>
      <w:r>
        <w:t>X.</w:t>
      </w:r>
      <w:r>
        <w:tab/>
        <w:t>ATTENDANCE REQUIREMENTS</w:t>
      </w:r>
    </w:p>
    <w:p w:rsidR="001F411F" w:rsidRPr="001F411F" w:rsidRDefault="001F411F" w:rsidP="001F411F"/>
    <w:p w:rsidR="00A016E5" w:rsidRDefault="00A016E5" w:rsidP="00A016E5"/>
    <w:p w:rsidR="00A016E5" w:rsidRDefault="00A016E5" w:rsidP="00A016E5">
      <w:pPr>
        <w:pStyle w:val="Heading1"/>
        <w:rPr>
          <w:b w:val="0"/>
          <w:bCs w:val="0"/>
        </w:rPr>
      </w:pPr>
      <w:r>
        <w:t>XI.</w:t>
      </w:r>
      <w:r>
        <w:tab/>
        <w:t>COURSE OUTLINE</w:t>
      </w:r>
    </w:p>
    <w:p w:rsidR="005C20EC" w:rsidRDefault="005C20EC" w:rsidP="00C06B4C">
      <w:pPr>
        <w:pStyle w:val="NormalWeb"/>
        <w:spacing w:before="0" w:after="0"/>
        <w:ind w:left="1080" w:right="202" w:hanging="360"/>
      </w:pPr>
    </w:p>
    <w:sectPr w:rsidR="005C20EC" w:rsidSect="006D588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77A53"/>
    <w:multiLevelType w:val="hybridMultilevel"/>
    <w:tmpl w:val="1714CF38"/>
    <w:lvl w:ilvl="0" w:tplc="0F54682E">
      <w:start w:val="5"/>
      <w:numFmt w:val="decimal"/>
      <w:lvlText w:val="%1."/>
      <w:lvlJc w:val="left"/>
      <w:pPr>
        <w:ind w:left="1080" w:hanging="360"/>
      </w:pPr>
      <w:rPr>
        <w:rFonts w:ascii="Times New Roman" w:eastAsia="Times New Roman" w:hAnsi="Times New Roman" w:cs="Times New Roman" w:hint="default"/>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C070B00"/>
    <w:multiLevelType w:val="hybridMultilevel"/>
    <w:tmpl w:val="FE72FDAE"/>
    <w:lvl w:ilvl="0" w:tplc="D1DA3B94">
      <w:start w:val="9"/>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B246AA8"/>
    <w:multiLevelType w:val="hybridMultilevel"/>
    <w:tmpl w:val="6DC456BC"/>
    <w:lvl w:ilvl="0" w:tplc="848A2164">
      <w:start w:val="1"/>
      <w:numFmt w:val="decimal"/>
      <w:lvlText w:val="%1."/>
      <w:lvlJc w:val="left"/>
      <w:pPr>
        <w:tabs>
          <w:tab w:val="num" w:pos="1080"/>
        </w:tabs>
        <w:ind w:left="1080" w:hanging="360"/>
      </w:pPr>
    </w:lvl>
    <w:lvl w:ilvl="1" w:tplc="C3FA0366">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15:restartNumberingAfterBreak="0">
    <w:nsid w:val="6A521F41"/>
    <w:multiLevelType w:val="hybridMultilevel"/>
    <w:tmpl w:val="09323F66"/>
    <w:lvl w:ilvl="0" w:tplc="1B480F6C">
      <w:start w:val="2"/>
      <w:numFmt w:val="upperRoman"/>
      <w:lvlText w:val="%1."/>
      <w:lvlJc w:val="left"/>
      <w:pPr>
        <w:tabs>
          <w:tab w:val="num" w:pos="1260"/>
        </w:tabs>
        <w:ind w:left="126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E65747B"/>
    <w:multiLevelType w:val="hybridMultilevel"/>
    <w:tmpl w:val="80C81ABC"/>
    <w:lvl w:ilvl="0" w:tplc="8B3CF514">
      <w:start w:val="8"/>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5"/>
    <w:rsid w:val="00007D5F"/>
    <w:rsid w:val="000B0DF5"/>
    <w:rsid w:val="001F411F"/>
    <w:rsid w:val="002A2018"/>
    <w:rsid w:val="00386D1A"/>
    <w:rsid w:val="003A7814"/>
    <w:rsid w:val="00475293"/>
    <w:rsid w:val="00477B83"/>
    <w:rsid w:val="005C20EC"/>
    <w:rsid w:val="006D35C3"/>
    <w:rsid w:val="006D5888"/>
    <w:rsid w:val="00794FC4"/>
    <w:rsid w:val="0080286C"/>
    <w:rsid w:val="008742AA"/>
    <w:rsid w:val="00A016E5"/>
    <w:rsid w:val="00A13960"/>
    <w:rsid w:val="00A659E3"/>
    <w:rsid w:val="00BD34F0"/>
    <w:rsid w:val="00C06B4C"/>
    <w:rsid w:val="00CA40BD"/>
    <w:rsid w:val="00CB4D75"/>
    <w:rsid w:val="00D2086B"/>
    <w:rsid w:val="00D355E0"/>
    <w:rsid w:val="00E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2BA13-1D6F-49EB-B454-22AAA27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6E5"/>
    <w:pPr>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016E5"/>
    <w:pPr>
      <w:keepNext/>
      <w:outlineLvl w:val="0"/>
    </w:pPr>
    <w:rPr>
      <w:b/>
      <w:bCs/>
    </w:rPr>
  </w:style>
  <w:style w:type="paragraph" w:styleId="Heading5">
    <w:name w:val="heading 5"/>
    <w:basedOn w:val="Normal"/>
    <w:next w:val="Normal"/>
    <w:link w:val="Heading5Char"/>
    <w:semiHidden/>
    <w:unhideWhenUsed/>
    <w:qFormat/>
    <w:rsid w:val="00A016E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6E5"/>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A016E5"/>
    <w:rPr>
      <w:rFonts w:ascii="Times New Roman" w:eastAsia="Times New Roman" w:hAnsi="Times New Roman" w:cs="Times New Roman"/>
      <w:b/>
      <w:bCs/>
      <w:i/>
      <w:iCs/>
      <w:sz w:val="26"/>
      <w:szCs w:val="26"/>
    </w:rPr>
  </w:style>
  <w:style w:type="paragraph" w:customStyle="1" w:styleId="Default">
    <w:name w:val="Default"/>
    <w:rsid w:val="00A016E5"/>
    <w:pPr>
      <w:autoSpaceDE w:val="0"/>
      <w:autoSpaceDN w:val="0"/>
      <w:adjustRightInd w:val="0"/>
      <w:spacing w:after="0" w:line="240" w:lineRule="auto"/>
    </w:pPr>
    <w:rPr>
      <w:rFonts w:ascii="Arial" w:eastAsia="Times New Roman" w:hAnsi="Arial" w:cs="Arial"/>
      <w:color w:val="000000"/>
      <w:sz w:val="24"/>
      <w:szCs w:val="24"/>
    </w:rPr>
  </w:style>
  <w:style w:type="paragraph" w:styleId="BodyTextIndent">
    <w:name w:val="Body Text Indent"/>
    <w:basedOn w:val="Default"/>
    <w:next w:val="Default"/>
    <w:link w:val="BodyTextIndentChar"/>
    <w:semiHidden/>
    <w:unhideWhenUsed/>
    <w:rsid w:val="00A016E5"/>
    <w:pPr>
      <w:autoSpaceDE/>
      <w:adjustRightInd/>
      <w:ind w:left="720"/>
    </w:pPr>
    <w:rPr>
      <w:rFonts w:ascii="Times New Roman" w:hAnsi="Times New Roman" w:cs="Times New Roman"/>
      <w:color w:val="auto"/>
    </w:rPr>
  </w:style>
  <w:style w:type="character" w:customStyle="1" w:styleId="BodyTextIndentChar">
    <w:name w:val="Body Text Indent Char"/>
    <w:basedOn w:val="DefaultParagraphFont"/>
    <w:link w:val="BodyTextIndent"/>
    <w:semiHidden/>
    <w:rsid w:val="00A016E5"/>
    <w:rPr>
      <w:rFonts w:ascii="Times New Roman" w:eastAsia="Times New Roman" w:hAnsi="Times New Roman" w:cs="Times New Roman"/>
      <w:sz w:val="24"/>
      <w:szCs w:val="24"/>
    </w:rPr>
  </w:style>
  <w:style w:type="paragraph" w:styleId="BodyTextIndent2">
    <w:name w:val="Body Text Indent 2"/>
    <w:basedOn w:val="Default"/>
    <w:next w:val="Default"/>
    <w:link w:val="BodyTextIndent2Char"/>
    <w:semiHidden/>
    <w:unhideWhenUsed/>
    <w:rsid w:val="00A016E5"/>
    <w:pPr>
      <w:tabs>
        <w:tab w:val="left" w:pos="1080"/>
      </w:tabs>
      <w:autoSpaceDE/>
      <w:adjustRightInd/>
      <w:ind w:left="1080" w:hanging="360"/>
    </w:pPr>
    <w:rPr>
      <w:rFonts w:ascii="Times New Roman" w:hAnsi="Times New Roman" w:cs="Times New Roman"/>
      <w:color w:val="auto"/>
    </w:rPr>
  </w:style>
  <w:style w:type="character" w:customStyle="1" w:styleId="BodyTextIndent2Char">
    <w:name w:val="Body Text Indent 2 Char"/>
    <w:basedOn w:val="DefaultParagraphFont"/>
    <w:link w:val="BodyTextIndent2"/>
    <w:semiHidden/>
    <w:rsid w:val="00A016E5"/>
    <w:rPr>
      <w:rFonts w:ascii="Times New Roman" w:eastAsia="Times New Roman" w:hAnsi="Times New Roman" w:cs="Times New Roman"/>
      <w:sz w:val="24"/>
      <w:szCs w:val="24"/>
    </w:rPr>
  </w:style>
  <w:style w:type="paragraph" w:styleId="NormalWeb">
    <w:name w:val="Normal (Web)"/>
    <w:basedOn w:val="Default"/>
    <w:next w:val="Default"/>
    <w:unhideWhenUsed/>
    <w:rsid w:val="00A016E5"/>
    <w:pPr>
      <w:spacing w:before="100" w:after="100"/>
    </w:pPr>
    <w:rPr>
      <w:rFonts w:cs="Times New Roman"/>
      <w:color w:val="auto"/>
    </w:rPr>
  </w:style>
  <w:style w:type="character" w:styleId="Hyperlink">
    <w:name w:val="Hyperlink"/>
    <w:basedOn w:val="DefaultParagraphFont"/>
    <w:uiPriority w:val="99"/>
    <w:unhideWhenUsed/>
    <w:rsid w:val="008028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9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DCD5-26BB-4F5B-B071-80B0EFD1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Kottas, Kathleen</dc:creator>
  <cp:lastModifiedBy>Engel, Rayna</cp:lastModifiedBy>
  <cp:revision>4</cp:revision>
  <dcterms:created xsi:type="dcterms:W3CDTF">2016-06-03T21:30:00Z</dcterms:created>
  <dcterms:modified xsi:type="dcterms:W3CDTF">2016-06-23T13:35:00Z</dcterms:modified>
</cp:coreProperties>
</file>