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72A" w:rsidRPr="00692885" w:rsidRDefault="00D7572A" w:rsidP="00692885">
      <w:pPr>
        <w:widowControl w:val="0"/>
        <w:jc w:val="center"/>
        <w:rPr>
          <w:color w:val="000000"/>
        </w:rPr>
      </w:pPr>
      <w:r w:rsidRPr="00692885">
        <w:rPr>
          <w:b/>
          <w:bCs/>
          <w:color w:val="000000"/>
        </w:rPr>
        <w:t xml:space="preserve">BARTON COMMUNITY COLLEGE </w:t>
      </w:r>
    </w:p>
    <w:p w:rsidR="00D7572A" w:rsidRPr="00692885" w:rsidRDefault="00D7572A" w:rsidP="00692885">
      <w:pPr>
        <w:widowControl w:val="0"/>
        <w:jc w:val="center"/>
        <w:rPr>
          <w:color w:val="000000"/>
        </w:rPr>
      </w:pPr>
      <w:r w:rsidRPr="00692885">
        <w:rPr>
          <w:b/>
          <w:bCs/>
          <w:color w:val="000000"/>
        </w:rPr>
        <w:t xml:space="preserve">COURSE SYLLABUS </w:t>
      </w:r>
    </w:p>
    <w:p w:rsidR="00D7572A" w:rsidRPr="00692885" w:rsidRDefault="00692885" w:rsidP="00971DCB">
      <w:pPr>
        <w:widowControl w:val="0"/>
        <w:rPr>
          <w:color w:val="000000"/>
        </w:rPr>
      </w:pPr>
      <w:r>
        <w:rPr>
          <w:b/>
          <w:bCs/>
          <w:color w:val="000000"/>
        </w:rPr>
        <w:t xml:space="preserve"> </w:t>
      </w:r>
    </w:p>
    <w:p w:rsidR="00D7572A" w:rsidRPr="00692885" w:rsidRDefault="00D7572A" w:rsidP="00692885">
      <w:pPr>
        <w:widowControl w:val="0"/>
        <w:jc w:val="center"/>
        <w:rPr>
          <w:color w:val="000000"/>
        </w:rPr>
      </w:pPr>
    </w:p>
    <w:p w:rsidR="00D7572A" w:rsidRPr="00692885" w:rsidRDefault="00D7572A" w:rsidP="00692885">
      <w:pPr>
        <w:pStyle w:val="Heading1"/>
        <w:widowControl w:val="0"/>
        <w:numPr>
          <w:ilvl w:val="0"/>
          <w:numId w:val="3"/>
        </w:numPr>
        <w:rPr>
          <w:color w:val="000000"/>
        </w:rPr>
      </w:pPr>
      <w:r w:rsidRPr="00692885">
        <w:rPr>
          <w:b/>
          <w:bCs/>
          <w:color w:val="000000"/>
        </w:rPr>
        <w:t xml:space="preserve">GENERAL COURSE INFORMATION </w:t>
      </w:r>
    </w:p>
    <w:p w:rsidR="00D7572A" w:rsidRPr="00692885" w:rsidRDefault="00D7572A" w:rsidP="00692885">
      <w:pPr>
        <w:widowControl w:val="0"/>
        <w:rPr>
          <w:color w:val="000000"/>
        </w:rPr>
      </w:pPr>
      <w:r w:rsidRPr="00692885">
        <w:rPr>
          <w:b/>
          <w:bCs/>
          <w:color w:val="000000"/>
        </w:rPr>
        <w:t xml:space="preserve"> </w:t>
      </w:r>
    </w:p>
    <w:p w:rsidR="00D7572A" w:rsidRPr="00692885" w:rsidRDefault="00D7572A" w:rsidP="00692885">
      <w:pPr>
        <w:widowControl w:val="0"/>
        <w:ind w:left="360"/>
        <w:rPr>
          <w:color w:val="000000"/>
        </w:rPr>
      </w:pPr>
      <w:r w:rsidRPr="00692885">
        <w:rPr>
          <w:color w:val="000000"/>
          <w:u w:val="single"/>
        </w:rPr>
        <w:t>Course Number</w:t>
      </w:r>
      <w:r w:rsidR="003969A7">
        <w:rPr>
          <w:color w:val="000000"/>
        </w:rPr>
        <w:t xml:space="preserve">:   </w:t>
      </w:r>
      <w:r w:rsidR="00765F8B">
        <w:rPr>
          <w:color w:val="000000"/>
        </w:rPr>
        <w:tab/>
      </w:r>
      <w:r w:rsidR="00765F8B">
        <w:rPr>
          <w:color w:val="000000"/>
        </w:rPr>
        <w:tab/>
      </w:r>
      <w:r w:rsidR="003969A7">
        <w:rPr>
          <w:color w:val="000000"/>
        </w:rPr>
        <w:t>MEAS 1104</w:t>
      </w:r>
    </w:p>
    <w:p w:rsidR="00D7572A" w:rsidRPr="00692885" w:rsidRDefault="00D7572A" w:rsidP="00692885">
      <w:pPr>
        <w:widowControl w:val="0"/>
        <w:ind w:left="360"/>
        <w:rPr>
          <w:color w:val="000000"/>
        </w:rPr>
      </w:pPr>
      <w:r w:rsidRPr="00692885">
        <w:rPr>
          <w:color w:val="000000"/>
          <w:u w:val="single"/>
        </w:rPr>
        <w:t>Course Title</w:t>
      </w:r>
      <w:r w:rsidRPr="00692885">
        <w:rPr>
          <w:color w:val="000000"/>
        </w:rPr>
        <w:t xml:space="preserve">:   </w:t>
      </w:r>
      <w:r w:rsidR="00765F8B">
        <w:rPr>
          <w:color w:val="000000"/>
        </w:rPr>
        <w:tab/>
      </w:r>
      <w:r w:rsidR="00765F8B">
        <w:rPr>
          <w:color w:val="000000"/>
        </w:rPr>
        <w:tab/>
      </w:r>
      <w:r w:rsidRPr="00692885">
        <w:rPr>
          <w:color w:val="000000"/>
        </w:rPr>
        <w:t>Flow Measurement</w:t>
      </w:r>
    </w:p>
    <w:p w:rsidR="00D7572A" w:rsidRPr="00692885" w:rsidRDefault="00D7572A" w:rsidP="00692885">
      <w:pPr>
        <w:widowControl w:val="0"/>
        <w:ind w:left="360"/>
        <w:rPr>
          <w:color w:val="000000"/>
        </w:rPr>
      </w:pPr>
      <w:r w:rsidRPr="00692885">
        <w:rPr>
          <w:color w:val="000000"/>
          <w:u w:val="single"/>
        </w:rPr>
        <w:t>Credit Hours</w:t>
      </w:r>
      <w:r w:rsidRPr="00692885">
        <w:rPr>
          <w:color w:val="000000"/>
        </w:rPr>
        <w:t xml:space="preserve">:   </w:t>
      </w:r>
      <w:r w:rsidR="00765F8B">
        <w:rPr>
          <w:color w:val="000000"/>
        </w:rPr>
        <w:tab/>
      </w:r>
      <w:r w:rsidR="00765F8B">
        <w:rPr>
          <w:color w:val="000000"/>
        </w:rPr>
        <w:tab/>
      </w:r>
      <w:r w:rsidRPr="00692885">
        <w:rPr>
          <w:color w:val="000000"/>
        </w:rPr>
        <w:t>6</w:t>
      </w:r>
    </w:p>
    <w:p w:rsidR="00D7572A" w:rsidRPr="00692885" w:rsidRDefault="00D7572A" w:rsidP="00692885">
      <w:pPr>
        <w:widowControl w:val="0"/>
        <w:ind w:left="360"/>
        <w:rPr>
          <w:color w:val="000000"/>
        </w:rPr>
      </w:pPr>
      <w:r w:rsidRPr="00692885">
        <w:rPr>
          <w:color w:val="000000"/>
          <w:u w:val="single"/>
        </w:rPr>
        <w:t>Prerequisite</w:t>
      </w:r>
      <w:r w:rsidRPr="00692885">
        <w:rPr>
          <w:color w:val="000000"/>
        </w:rPr>
        <w:t xml:space="preserve">:   </w:t>
      </w:r>
      <w:r w:rsidR="00765F8B">
        <w:rPr>
          <w:color w:val="000000"/>
        </w:rPr>
        <w:tab/>
      </w:r>
      <w:r w:rsidR="00765F8B">
        <w:rPr>
          <w:color w:val="000000"/>
        </w:rPr>
        <w:tab/>
      </w:r>
      <w:r w:rsidR="00C546D6">
        <w:rPr>
          <w:color w:val="000000"/>
        </w:rPr>
        <w:t>None</w:t>
      </w:r>
    </w:p>
    <w:p w:rsidR="00D7572A" w:rsidRPr="00692885" w:rsidRDefault="00D7572A" w:rsidP="00692885">
      <w:pPr>
        <w:widowControl w:val="0"/>
        <w:ind w:left="360"/>
        <w:rPr>
          <w:color w:val="000000"/>
        </w:rPr>
      </w:pPr>
      <w:r w:rsidRPr="00692885">
        <w:rPr>
          <w:color w:val="000000"/>
          <w:u w:val="single"/>
        </w:rPr>
        <w:t>Division/Discipline</w:t>
      </w:r>
      <w:r w:rsidRPr="00692885">
        <w:rPr>
          <w:color w:val="000000"/>
        </w:rPr>
        <w:t xml:space="preserve">:   </w:t>
      </w:r>
      <w:r w:rsidR="00765F8B">
        <w:rPr>
          <w:color w:val="000000"/>
        </w:rPr>
        <w:tab/>
      </w:r>
      <w:r w:rsidRPr="00692885">
        <w:rPr>
          <w:color w:val="000000"/>
        </w:rPr>
        <w:t xml:space="preserve">Workforce Training and Community Education/ Gas Measurement Program. </w:t>
      </w:r>
    </w:p>
    <w:p w:rsidR="00D7572A" w:rsidRPr="00692885" w:rsidRDefault="00D7572A" w:rsidP="00692885">
      <w:pPr>
        <w:widowControl w:val="0"/>
        <w:ind w:left="360"/>
        <w:rPr>
          <w:color w:val="000000"/>
        </w:rPr>
      </w:pPr>
      <w:r w:rsidRPr="00692885">
        <w:rPr>
          <w:color w:val="000000"/>
          <w:u w:val="single"/>
        </w:rPr>
        <w:t>Course Description</w:t>
      </w:r>
      <w:r w:rsidRPr="00692885">
        <w:rPr>
          <w:color w:val="000000"/>
        </w:rPr>
        <w:t>:</w:t>
      </w:r>
      <w:r w:rsidR="000358B7" w:rsidRPr="00692885">
        <w:rPr>
          <w:color w:val="000000"/>
        </w:rPr>
        <w:t xml:space="preserve">  </w:t>
      </w:r>
      <w:r w:rsidR="00765F8B">
        <w:rPr>
          <w:color w:val="000000"/>
        </w:rPr>
        <w:tab/>
      </w:r>
      <w:r w:rsidR="000358B7" w:rsidRPr="00692885">
        <w:rPr>
          <w:color w:val="000000"/>
        </w:rPr>
        <w:t xml:space="preserve">This </w:t>
      </w:r>
      <w:r w:rsidR="00982AC5" w:rsidRPr="00692885">
        <w:rPr>
          <w:color w:val="000000"/>
        </w:rPr>
        <w:t xml:space="preserve">instructor led and web based </w:t>
      </w:r>
      <w:r w:rsidR="000358B7" w:rsidRPr="00692885">
        <w:rPr>
          <w:color w:val="000000"/>
        </w:rPr>
        <w:t xml:space="preserve">course prepares the student to install, maintain, and troubleshoot all industry standard gas measurement devices.  </w:t>
      </w:r>
      <w:r w:rsidR="004F32A7" w:rsidRPr="00692885">
        <w:rPr>
          <w:color w:val="000000"/>
        </w:rPr>
        <w:t>The student will also learn how to interpret data from popular brands of flow computers and modify software parameters for specified applications.</w:t>
      </w:r>
      <w:r w:rsidRPr="00692885">
        <w:rPr>
          <w:color w:val="000000"/>
        </w:rPr>
        <w:t xml:space="preserve">  </w:t>
      </w:r>
    </w:p>
    <w:p w:rsidR="00D7572A" w:rsidRDefault="00D7572A" w:rsidP="00692885">
      <w:pPr>
        <w:widowControl w:val="0"/>
        <w:rPr>
          <w:b/>
          <w:bCs/>
          <w:color w:val="000000"/>
        </w:rPr>
      </w:pPr>
      <w:r w:rsidRPr="00692885">
        <w:rPr>
          <w:b/>
          <w:bCs/>
          <w:color w:val="000000"/>
        </w:rPr>
        <w:t xml:space="preserve"> </w:t>
      </w:r>
    </w:p>
    <w:p w:rsidR="00765F8B" w:rsidRPr="00692885" w:rsidRDefault="00765F8B" w:rsidP="00692885">
      <w:pPr>
        <w:widowControl w:val="0"/>
        <w:rPr>
          <w:color w:val="000000"/>
        </w:rPr>
      </w:pPr>
    </w:p>
    <w:p w:rsidR="000019C1" w:rsidRDefault="000019C1" w:rsidP="00692885">
      <w:pPr>
        <w:pStyle w:val="Heading1"/>
        <w:widowControl w:val="0"/>
        <w:numPr>
          <w:ilvl w:val="0"/>
          <w:numId w:val="3"/>
        </w:numPr>
        <w:rPr>
          <w:b/>
          <w:color w:val="000000"/>
        </w:rPr>
      </w:pPr>
      <w:r>
        <w:rPr>
          <w:b/>
          <w:color w:val="000000"/>
        </w:rPr>
        <w:t>INSTRUCTOR INFORMATION</w:t>
      </w:r>
    </w:p>
    <w:p w:rsidR="000019C1" w:rsidRDefault="000019C1" w:rsidP="000019C1"/>
    <w:p w:rsidR="000019C1" w:rsidRPr="000019C1" w:rsidRDefault="000019C1" w:rsidP="000019C1"/>
    <w:p w:rsidR="00D7572A" w:rsidRPr="00692885" w:rsidRDefault="000019C1" w:rsidP="00692885">
      <w:pPr>
        <w:pStyle w:val="Heading1"/>
        <w:widowControl w:val="0"/>
        <w:numPr>
          <w:ilvl w:val="0"/>
          <w:numId w:val="3"/>
        </w:numPr>
        <w:rPr>
          <w:color w:val="000000"/>
        </w:rPr>
      </w:pPr>
      <w:r>
        <w:rPr>
          <w:b/>
          <w:bCs/>
          <w:color w:val="000000"/>
        </w:rPr>
        <w:t>COLLEGE POLICIES</w:t>
      </w:r>
    </w:p>
    <w:p w:rsidR="00D7572A" w:rsidRPr="00692885" w:rsidRDefault="00D7572A" w:rsidP="00692885">
      <w:pPr>
        <w:widowControl w:val="0"/>
        <w:rPr>
          <w:color w:val="000000"/>
        </w:rPr>
      </w:pPr>
      <w:r w:rsidRPr="00692885">
        <w:rPr>
          <w:color w:val="000000"/>
        </w:rPr>
        <w:t xml:space="preserve"> </w:t>
      </w:r>
    </w:p>
    <w:p w:rsidR="000019C1" w:rsidRDefault="000019C1" w:rsidP="00765F8B">
      <w:pPr>
        <w:autoSpaceDE/>
        <w:autoSpaceDN/>
        <w:adjustRightInd/>
        <w:spacing w:line="259" w:lineRule="auto"/>
        <w:ind w:left="360"/>
        <w:rPr>
          <w:rFonts w:eastAsia="Calibri"/>
        </w:rPr>
      </w:pPr>
      <w:r w:rsidRPr="000019C1">
        <w:rPr>
          <w:rFonts w:eastAsia="Calibri"/>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765F8B" w:rsidRPr="000019C1" w:rsidRDefault="00765F8B" w:rsidP="00765F8B">
      <w:pPr>
        <w:autoSpaceDE/>
        <w:autoSpaceDN/>
        <w:adjustRightInd/>
        <w:spacing w:line="259" w:lineRule="auto"/>
        <w:ind w:left="360"/>
        <w:rPr>
          <w:rFonts w:eastAsia="Calibri"/>
        </w:rPr>
      </w:pPr>
    </w:p>
    <w:p w:rsidR="000019C1" w:rsidRDefault="000019C1" w:rsidP="00765F8B">
      <w:pPr>
        <w:autoSpaceDE/>
        <w:autoSpaceDN/>
        <w:adjustRightInd/>
        <w:spacing w:line="259" w:lineRule="auto"/>
        <w:ind w:left="360"/>
        <w:rPr>
          <w:rFonts w:eastAsia="Calibri"/>
        </w:rPr>
      </w:pPr>
      <w:r w:rsidRPr="000019C1">
        <w:rPr>
          <w:rFonts w:eastAsia="Calibri"/>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765F8B" w:rsidRPr="000019C1" w:rsidRDefault="00765F8B" w:rsidP="00765F8B">
      <w:pPr>
        <w:autoSpaceDE/>
        <w:autoSpaceDN/>
        <w:adjustRightInd/>
        <w:spacing w:line="259" w:lineRule="auto"/>
        <w:ind w:left="360"/>
        <w:rPr>
          <w:rFonts w:eastAsia="Calibri"/>
        </w:rPr>
      </w:pPr>
    </w:p>
    <w:p w:rsidR="000019C1" w:rsidRDefault="000019C1" w:rsidP="00765F8B">
      <w:pPr>
        <w:autoSpaceDE/>
        <w:autoSpaceDN/>
        <w:adjustRightInd/>
        <w:spacing w:line="259" w:lineRule="auto"/>
        <w:ind w:left="360"/>
        <w:rPr>
          <w:rFonts w:eastAsia="Calibri"/>
        </w:rPr>
      </w:pPr>
      <w:r w:rsidRPr="000019C1">
        <w:rPr>
          <w:rFonts w:eastAsia="Calibri"/>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765F8B" w:rsidRPr="000019C1" w:rsidRDefault="00765F8B" w:rsidP="00765F8B">
      <w:pPr>
        <w:autoSpaceDE/>
        <w:autoSpaceDN/>
        <w:adjustRightInd/>
        <w:spacing w:line="259" w:lineRule="auto"/>
        <w:ind w:left="360"/>
        <w:rPr>
          <w:rFonts w:eastAsia="Calibri"/>
        </w:rPr>
      </w:pPr>
    </w:p>
    <w:p w:rsidR="000019C1" w:rsidRPr="000019C1" w:rsidRDefault="000019C1" w:rsidP="00765F8B">
      <w:pPr>
        <w:autoSpaceDE/>
        <w:autoSpaceDN/>
        <w:adjustRightInd/>
        <w:spacing w:line="259" w:lineRule="auto"/>
        <w:ind w:left="360"/>
        <w:rPr>
          <w:rFonts w:eastAsia="Calibri"/>
        </w:rPr>
      </w:pPr>
      <w:r w:rsidRPr="000019C1">
        <w:rPr>
          <w:rFonts w:eastAsia="Calibri"/>
        </w:rPr>
        <w:t xml:space="preserve">Any student seeking an accommodation under the provisions of the Americans with Disability Act (ADA) is to notify Student Support Services via email at </w:t>
      </w:r>
      <w:hyperlink r:id="rId5" w:history="1">
        <w:r w:rsidRPr="000019C1">
          <w:rPr>
            <w:rFonts w:eastAsia="Calibri"/>
            <w:color w:val="0563C1"/>
            <w:u w:val="single"/>
          </w:rPr>
          <w:t>disabilityservices@bartonccc.edu</w:t>
        </w:r>
      </w:hyperlink>
      <w:r w:rsidRPr="000019C1">
        <w:rPr>
          <w:rFonts w:eastAsia="Calibri"/>
        </w:rPr>
        <w:t>.</w:t>
      </w:r>
    </w:p>
    <w:p w:rsidR="00D7572A" w:rsidRPr="00692885" w:rsidRDefault="00D7572A" w:rsidP="00765F8B">
      <w:pPr>
        <w:widowControl w:val="0"/>
        <w:rPr>
          <w:color w:val="000000"/>
        </w:rPr>
      </w:pPr>
      <w:r w:rsidRPr="00692885">
        <w:rPr>
          <w:color w:val="000000"/>
        </w:rPr>
        <w:t xml:space="preserve"> </w:t>
      </w:r>
    </w:p>
    <w:p w:rsidR="00D7572A" w:rsidRPr="00692885" w:rsidRDefault="00D7572A" w:rsidP="00765F8B">
      <w:pPr>
        <w:widowControl w:val="0"/>
        <w:rPr>
          <w:color w:val="000000"/>
        </w:rPr>
      </w:pPr>
      <w:r w:rsidRPr="00692885">
        <w:rPr>
          <w:color w:val="000000"/>
        </w:rPr>
        <w:t xml:space="preserve"> </w:t>
      </w:r>
    </w:p>
    <w:p w:rsidR="00D7572A" w:rsidRPr="00692885" w:rsidRDefault="00D7572A" w:rsidP="00692885">
      <w:pPr>
        <w:pStyle w:val="Heading1"/>
        <w:widowControl w:val="0"/>
        <w:numPr>
          <w:ilvl w:val="0"/>
          <w:numId w:val="3"/>
        </w:numPr>
        <w:rPr>
          <w:b/>
          <w:bCs/>
          <w:color w:val="000000"/>
        </w:rPr>
      </w:pPr>
      <w:r w:rsidRPr="00692885">
        <w:rPr>
          <w:b/>
          <w:bCs/>
          <w:color w:val="000000"/>
        </w:rPr>
        <w:t xml:space="preserve">COURSE AS VIEWED IN THE TOTAL CURRICULUM </w:t>
      </w:r>
    </w:p>
    <w:p w:rsidR="00D7572A" w:rsidRPr="00692885" w:rsidRDefault="00D7572A" w:rsidP="00692885">
      <w:pPr>
        <w:widowControl w:val="0"/>
        <w:rPr>
          <w:color w:val="000000"/>
        </w:rPr>
      </w:pPr>
    </w:p>
    <w:p w:rsidR="00D7572A" w:rsidRPr="00692885" w:rsidRDefault="004F32A7" w:rsidP="00692885">
      <w:pPr>
        <w:widowControl w:val="0"/>
        <w:ind w:left="360"/>
        <w:rPr>
          <w:color w:val="000000"/>
        </w:rPr>
      </w:pPr>
      <w:r w:rsidRPr="00692885">
        <w:rPr>
          <w:color w:val="000000"/>
        </w:rPr>
        <w:t xml:space="preserve">In the natural gas industry, precision of measurement is second in importance only to safety.  Because profit and potential losses can be directly related to measurement accuracy, gas companies insist that their technicians have a high level of training in installation, maintenance, and troubleshooting of gas measurement devices.  This course contains the </w:t>
      </w:r>
      <w:r w:rsidR="00D52875" w:rsidRPr="00692885">
        <w:rPr>
          <w:color w:val="000000"/>
        </w:rPr>
        <w:t>core intent of the gas measurement program.</w:t>
      </w:r>
    </w:p>
    <w:p w:rsidR="00765F8B" w:rsidRDefault="00765F8B" w:rsidP="00692885">
      <w:pPr>
        <w:widowControl w:val="0"/>
        <w:rPr>
          <w:color w:val="000000"/>
        </w:rPr>
      </w:pPr>
    </w:p>
    <w:p w:rsidR="00765F8B" w:rsidRPr="00692885" w:rsidRDefault="00765F8B" w:rsidP="00692885">
      <w:pPr>
        <w:widowControl w:val="0"/>
        <w:rPr>
          <w:color w:val="000000"/>
        </w:rPr>
      </w:pPr>
    </w:p>
    <w:p w:rsidR="00D7572A" w:rsidRPr="00692885" w:rsidRDefault="00D7572A" w:rsidP="00692885">
      <w:pPr>
        <w:pStyle w:val="ListParagraph"/>
        <w:widowControl w:val="0"/>
        <w:numPr>
          <w:ilvl w:val="0"/>
          <w:numId w:val="3"/>
        </w:numPr>
        <w:rPr>
          <w:color w:val="000000"/>
        </w:rPr>
      </w:pPr>
      <w:r w:rsidRPr="00692885">
        <w:rPr>
          <w:b/>
          <w:bCs/>
          <w:color w:val="000000"/>
        </w:rPr>
        <w:t>ASSESSMENT OF STU</w:t>
      </w:r>
      <w:r w:rsidR="00765F8B">
        <w:rPr>
          <w:b/>
          <w:bCs/>
          <w:color w:val="000000"/>
        </w:rPr>
        <w:t>DENT LEARNING</w:t>
      </w:r>
    </w:p>
    <w:p w:rsidR="00D7572A" w:rsidRPr="00692885" w:rsidRDefault="00D7572A" w:rsidP="00692885">
      <w:pPr>
        <w:widowControl w:val="0"/>
        <w:rPr>
          <w:color w:val="000000"/>
        </w:rPr>
      </w:pPr>
      <w:r w:rsidRPr="00692885">
        <w:rPr>
          <w:color w:val="000000"/>
        </w:rPr>
        <w:t xml:space="preserve"> </w:t>
      </w:r>
    </w:p>
    <w:p w:rsidR="00D7572A" w:rsidRPr="00692885" w:rsidRDefault="00D7572A" w:rsidP="00692885">
      <w:pPr>
        <w:tabs>
          <w:tab w:val="left" w:pos="720"/>
        </w:tabs>
        <w:ind w:left="360"/>
      </w:pPr>
      <w:r w:rsidRPr="00692885">
        <w:lastRenderedPageBreak/>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rsidR="00D7572A" w:rsidRPr="00692885" w:rsidRDefault="00D7572A" w:rsidP="00692885">
      <w:pPr>
        <w:widowControl w:val="0"/>
        <w:ind w:left="360"/>
        <w:rPr>
          <w:color w:val="000000"/>
        </w:rPr>
      </w:pPr>
    </w:p>
    <w:p w:rsidR="00D7572A" w:rsidRPr="00692885" w:rsidRDefault="00D7572A" w:rsidP="00692885">
      <w:pPr>
        <w:pStyle w:val="Heading2"/>
        <w:widowControl w:val="0"/>
        <w:ind w:left="360"/>
        <w:rPr>
          <w:color w:val="000000"/>
          <w:u w:val="single"/>
        </w:rPr>
      </w:pPr>
      <w:r w:rsidRPr="00692885">
        <w:rPr>
          <w:color w:val="000000"/>
          <w:u w:val="single"/>
        </w:rPr>
        <w:t>Course Outcomes</w:t>
      </w:r>
      <w:r w:rsidR="000019C1">
        <w:rPr>
          <w:color w:val="000000"/>
          <w:u w:val="single"/>
        </w:rPr>
        <w:t>, Competencies, and Supplemental Competencies</w:t>
      </w:r>
      <w:r w:rsidR="001245F2">
        <w:rPr>
          <w:color w:val="000000"/>
          <w:u w:val="single"/>
        </w:rPr>
        <w:t>:</w:t>
      </w:r>
    </w:p>
    <w:p w:rsidR="00D7572A" w:rsidRPr="00692885" w:rsidRDefault="00D7572A" w:rsidP="00692885">
      <w:pPr>
        <w:widowControl w:val="0"/>
        <w:rPr>
          <w:color w:val="000000"/>
        </w:rPr>
      </w:pPr>
    </w:p>
    <w:p w:rsidR="00BD68AC" w:rsidRPr="00692885" w:rsidRDefault="00BD68AC" w:rsidP="00745127">
      <w:pPr>
        <w:pStyle w:val="ListParagraph"/>
        <w:widowControl w:val="0"/>
        <w:numPr>
          <w:ilvl w:val="0"/>
          <w:numId w:val="5"/>
        </w:numPr>
        <w:spacing w:line="240" w:lineRule="atLeast"/>
      </w:pPr>
      <w:r w:rsidRPr="00692885">
        <w:t xml:space="preserve">Explain meter selection and why it is important.   </w:t>
      </w:r>
    </w:p>
    <w:p w:rsidR="00BD68AC" w:rsidRPr="00692885" w:rsidRDefault="00BD68AC" w:rsidP="000019C1">
      <w:pPr>
        <w:pStyle w:val="ListParagraph"/>
        <w:widowControl w:val="0"/>
        <w:numPr>
          <w:ilvl w:val="0"/>
          <w:numId w:val="31"/>
        </w:numPr>
        <w:spacing w:line="240" w:lineRule="atLeast"/>
      </w:pPr>
      <w:r w:rsidRPr="00692885">
        <w:t>List common gas measurement meter types.</w:t>
      </w:r>
    </w:p>
    <w:p w:rsidR="00765F8B" w:rsidRDefault="00BD68AC" w:rsidP="000019C1">
      <w:pPr>
        <w:pStyle w:val="ListParagraph"/>
        <w:widowControl w:val="0"/>
        <w:numPr>
          <w:ilvl w:val="0"/>
          <w:numId w:val="31"/>
        </w:numPr>
        <w:spacing w:line="240" w:lineRule="atLeast"/>
      </w:pPr>
      <w:r w:rsidRPr="00692885">
        <w:t>Identify appropriate meter selection for a given application.</w:t>
      </w:r>
    </w:p>
    <w:p w:rsidR="00BD68AC" w:rsidRPr="00692885" w:rsidRDefault="00BD68AC" w:rsidP="00765F8B">
      <w:pPr>
        <w:pStyle w:val="ListParagraph"/>
        <w:widowControl w:val="0"/>
        <w:spacing w:line="240" w:lineRule="atLeast"/>
        <w:ind w:left="1080"/>
      </w:pPr>
      <w:r w:rsidRPr="00692885">
        <w:t xml:space="preserve"> </w:t>
      </w:r>
    </w:p>
    <w:p w:rsidR="00BD68AC" w:rsidRPr="00692885" w:rsidRDefault="00BD68AC" w:rsidP="00745127">
      <w:pPr>
        <w:pStyle w:val="ListParagraph"/>
        <w:widowControl w:val="0"/>
        <w:numPr>
          <w:ilvl w:val="0"/>
          <w:numId w:val="5"/>
        </w:numPr>
        <w:spacing w:line="240" w:lineRule="atLeast"/>
      </w:pPr>
      <w:r w:rsidRPr="00692885">
        <w:t>Identify features of the Bristol and Fisher-ROC models of gas flow computers.</w:t>
      </w:r>
    </w:p>
    <w:p w:rsidR="00BD68AC" w:rsidRPr="00692885" w:rsidRDefault="00BD68AC" w:rsidP="000019C1">
      <w:pPr>
        <w:pStyle w:val="ListParagraph"/>
        <w:widowControl w:val="0"/>
        <w:numPr>
          <w:ilvl w:val="0"/>
          <w:numId w:val="32"/>
        </w:numPr>
        <w:spacing w:line="240" w:lineRule="atLeast"/>
      </w:pPr>
      <w:r w:rsidRPr="00692885">
        <w:t>List historical milestones of electronic flow measurement.</w:t>
      </w:r>
    </w:p>
    <w:p w:rsidR="003C207F" w:rsidRPr="00692885" w:rsidRDefault="003C207F" w:rsidP="000019C1">
      <w:pPr>
        <w:pStyle w:val="ListParagraph"/>
        <w:widowControl w:val="0"/>
        <w:numPr>
          <w:ilvl w:val="0"/>
          <w:numId w:val="32"/>
        </w:numPr>
        <w:spacing w:line="240" w:lineRule="atLeast"/>
      </w:pPr>
      <w:r w:rsidRPr="00692885">
        <w:t>Define primary, secondary, and tertiary elements.</w:t>
      </w:r>
    </w:p>
    <w:p w:rsidR="003C207F" w:rsidRPr="00692885" w:rsidRDefault="003C207F" w:rsidP="000019C1">
      <w:pPr>
        <w:pStyle w:val="ListParagraph"/>
        <w:widowControl w:val="0"/>
        <w:numPr>
          <w:ilvl w:val="0"/>
          <w:numId w:val="32"/>
        </w:numPr>
        <w:spacing w:line="240" w:lineRule="atLeast"/>
      </w:pPr>
      <w:r w:rsidRPr="00692885">
        <w:t>List communications options for the Bristol and Fisher-ROC flow computers.</w:t>
      </w:r>
    </w:p>
    <w:p w:rsidR="003C207F" w:rsidRPr="00692885" w:rsidRDefault="003C207F" w:rsidP="000019C1">
      <w:pPr>
        <w:pStyle w:val="ListParagraph"/>
        <w:widowControl w:val="0"/>
        <w:numPr>
          <w:ilvl w:val="0"/>
          <w:numId w:val="32"/>
        </w:numPr>
        <w:spacing w:line="240" w:lineRule="atLeast"/>
      </w:pPr>
      <w:r w:rsidRPr="00692885">
        <w:t>Summarize operation of a high speed counter.</w:t>
      </w:r>
    </w:p>
    <w:p w:rsidR="00BD68AC" w:rsidRDefault="003C207F" w:rsidP="000019C1">
      <w:pPr>
        <w:pStyle w:val="ListParagraph"/>
        <w:widowControl w:val="0"/>
        <w:numPr>
          <w:ilvl w:val="0"/>
          <w:numId w:val="32"/>
        </w:numPr>
        <w:spacing w:line="240" w:lineRule="atLeast"/>
      </w:pPr>
      <w:r w:rsidRPr="00692885">
        <w:t>List features of the Fischer-ROC Flo-Boss 107</w:t>
      </w:r>
      <w:r w:rsidR="00BD68AC" w:rsidRPr="00692885">
        <w:t xml:space="preserve">  </w:t>
      </w:r>
    </w:p>
    <w:p w:rsidR="00765F8B" w:rsidRPr="00692885" w:rsidRDefault="00765F8B" w:rsidP="00765F8B">
      <w:pPr>
        <w:pStyle w:val="ListParagraph"/>
        <w:widowControl w:val="0"/>
        <w:spacing w:line="240" w:lineRule="atLeast"/>
        <w:ind w:left="1080"/>
      </w:pPr>
    </w:p>
    <w:p w:rsidR="00BD68AC" w:rsidRPr="00692885" w:rsidRDefault="00BD68AC" w:rsidP="00745127">
      <w:pPr>
        <w:pStyle w:val="ListParagraph"/>
        <w:widowControl w:val="0"/>
        <w:numPr>
          <w:ilvl w:val="0"/>
          <w:numId w:val="5"/>
        </w:numPr>
        <w:spacing w:line="240" w:lineRule="atLeast"/>
      </w:pPr>
      <w:r w:rsidRPr="00692885">
        <w:t>List elements of accurate orifice measurement.</w:t>
      </w:r>
    </w:p>
    <w:p w:rsidR="003C207F" w:rsidRPr="00692885" w:rsidRDefault="003C207F" w:rsidP="000019C1">
      <w:pPr>
        <w:pStyle w:val="ListParagraph"/>
        <w:widowControl w:val="0"/>
        <w:numPr>
          <w:ilvl w:val="0"/>
          <w:numId w:val="33"/>
        </w:numPr>
        <w:spacing w:line="240" w:lineRule="atLeast"/>
      </w:pPr>
      <w:r w:rsidRPr="00692885">
        <w:t>Describe the effects of error accumulation in gas measurement.</w:t>
      </w:r>
    </w:p>
    <w:p w:rsidR="0062249B" w:rsidRPr="00692885" w:rsidRDefault="003C207F" w:rsidP="000019C1">
      <w:pPr>
        <w:pStyle w:val="ListParagraph"/>
        <w:widowControl w:val="0"/>
        <w:numPr>
          <w:ilvl w:val="0"/>
          <w:numId w:val="33"/>
        </w:numPr>
        <w:spacing w:line="240" w:lineRule="atLeast"/>
      </w:pPr>
      <w:r w:rsidRPr="00692885">
        <w:t>Interpret charts showing costs of orifice plate and differential pressure errors.</w:t>
      </w:r>
    </w:p>
    <w:p w:rsidR="0062249B" w:rsidRPr="00692885" w:rsidRDefault="0062249B" w:rsidP="000019C1">
      <w:pPr>
        <w:pStyle w:val="ListParagraph"/>
        <w:widowControl w:val="0"/>
        <w:numPr>
          <w:ilvl w:val="0"/>
          <w:numId w:val="33"/>
        </w:numPr>
        <w:spacing w:line="240" w:lineRule="atLeast"/>
      </w:pPr>
      <w:r w:rsidRPr="00692885">
        <w:t>Detail how pressure differential relates to orifice measurement.</w:t>
      </w:r>
    </w:p>
    <w:p w:rsidR="0062249B" w:rsidRPr="00692885" w:rsidRDefault="0062249B" w:rsidP="000019C1">
      <w:pPr>
        <w:pStyle w:val="ListParagraph"/>
        <w:widowControl w:val="0"/>
        <w:numPr>
          <w:ilvl w:val="0"/>
          <w:numId w:val="33"/>
        </w:numPr>
        <w:spacing w:line="240" w:lineRule="atLeast"/>
      </w:pPr>
      <w:r w:rsidRPr="00692885">
        <w:t>List the gas laws relating to orifice measurement.</w:t>
      </w:r>
    </w:p>
    <w:p w:rsidR="003C207F" w:rsidRDefault="0062249B" w:rsidP="000019C1">
      <w:pPr>
        <w:pStyle w:val="ListParagraph"/>
        <w:widowControl w:val="0"/>
        <w:numPr>
          <w:ilvl w:val="0"/>
          <w:numId w:val="33"/>
        </w:numPr>
        <w:spacing w:line="240" w:lineRule="atLeast"/>
      </w:pPr>
      <w:r w:rsidRPr="00692885">
        <w:t>Explain Beta Ratio and its effect on differential pressure.</w:t>
      </w:r>
      <w:r w:rsidR="003C207F" w:rsidRPr="00692885">
        <w:t xml:space="preserve"> </w:t>
      </w:r>
    </w:p>
    <w:p w:rsidR="00765F8B" w:rsidRPr="00692885" w:rsidRDefault="00765F8B" w:rsidP="00765F8B">
      <w:pPr>
        <w:pStyle w:val="ListParagraph"/>
        <w:widowControl w:val="0"/>
        <w:spacing w:line="240" w:lineRule="atLeast"/>
        <w:ind w:left="1080"/>
      </w:pPr>
    </w:p>
    <w:p w:rsidR="00BD68AC" w:rsidRPr="00692885" w:rsidRDefault="00BD68AC" w:rsidP="00745127">
      <w:pPr>
        <w:pStyle w:val="ListParagraph"/>
        <w:widowControl w:val="0"/>
        <w:numPr>
          <w:ilvl w:val="0"/>
          <w:numId w:val="5"/>
        </w:numPr>
        <w:spacing w:line="240" w:lineRule="atLeast"/>
      </w:pPr>
      <w:r w:rsidRPr="00692885">
        <w:t>Summarize regulations AGA-3, AGA-7, and AGA-9.</w:t>
      </w:r>
    </w:p>
    <w:p w:rsidR="0062249B" w:rsidRPr="00692885" w:rsidRDefault="0062249B" w:rsidP="000019C1">
      <w:pPr>
        <w:pStyle w:val="ListParagraph"/>
        <w:widowControl w:val="0"/>
        <w:numPr>
          <w:ilvl w:val="0"/>
          <w:numId w:val="34"/>
        </w:numPr>
        <w:spacing w:line="240" w:lineRule="atLeast"/>
      </w:pPr>
      <w:r w:rsidRPr="00692885">
        <w:t>Identify which AGA regulation pertains to a given type of flow meter.</w:t>
      </w:r>
    </w:p>
    <w:p w:rsidR="0062249B" w:rsidRDefault="0062249B" w:rsidP="000019C1">
      <w:pPr>
        <w:pStyle w:val="ListParagraph"/>
        <w:widowControl w:val="0"/>
        <w:numPr>
          <w:ilvl w:val="0"/>
          <w:numId w:val="34"/>
        </w:numPr>
        <w:spacing w:line="240" w:lineRule="atLeast"/>
      </w:pPr>
      <w:r w:rsidRPr="00692885">
        <w:t xml:space="preserve">Interpret flow calculations used in given AGA regulations. </w:t>
      </w:r>
    </w:p>
    <w:p w:rsidR="00765F8B" w:rsidRPr="00692885" w:rsidRDefault="00765F8B" w:rsidP="00765F8B">
      <w:pPr>
        <w:pStyle w:val="ListParagraph"/>
        <w:widowControl w:val="0"/>
        <w:spacing w:line="240" w:lineRule="atLeast"/>
        <w:ind w:left="1080"/>
      </w:pPr>
    </w:p>
    <w:p w:rsidR="00BD68AC" w:rsidRPr="00692885" w:rsidRDefault="00BD68AC" w:rsidP="00745127">
      <w:pPr>
        <w:pStyle w:val="ListParagraph"/>
        <w:widowControl w:val="0"/>
        <w:numPr>
          <w:ilvl w:val="0"/>
          <w:numId w:val="5"/>
        </w:numPr>
        <w:spacing w:line="240" w:lineRule="atLeast"/>
      </w:pPr>
      <w:r w:rsidRPr="00692885">
        <w:t>Define continuity of flow as it applies to gas flow</w:t>
      </w:r>
      <w:r w:rsidR="0062249B" w:rsidRPr="00692885">
        <w:t>.</w:t>
      </w:r>
    </w:p>
    <w:p w:rsidR="0062249B" w:rsidRPr="00692885" w:rsidRDefault="0062249B" w:rsidP="000019C1">
      <w:pPr>
        <w:pStyle w:val="ListParagraph"/>
        <w:widowControl w:val="0"/>
        <w:numPr>
          <w:ilvl w:val="0"/>
          <w:numId w:val="35"/>
        </w:numPr>
        <w:spacing w:line="240" w:lineRule="atLeast"/>
      </w:pPr>
      <w:r w:rsidRPr="00692885">
        <w:t>Define mean velocity.</w:t>
      </w:r>
    </w:p>
    <w:p w:rsidR="0062249B" w:rsidRPr="00692885" w:rsidRDefault="0062249B" w:rsidP="000019C1">
      <w:pPr>
        <w:pStyle w:val="ListParagraph"/>
        <w:widowControl w:val="0"/>
        <w:numPr>
          <w:ilvl w:val="0"/>
          <w:numId w:val="35"/>
        </w:numPr>
        <w:spacing w:line="240" w:lineRule="atLeast"/>
      </w:pPr>
      <w:r w:rsidRPr="00692885">
        <w:t>Define volumetric flow rate.</w:t>
      </w:r>
    </w:p>
    <w:p w:rsidR="0062249B" w:rsidRDefault="0062249B" w:rsidP="000019C1">
      <w:pPr>
        <w:pStyle w:val="ListParagraph"/>
        <w:widowControl w:val="0"/>
        <w:numPr>
          <w:ilvl w:val="0"/>
          <w:numId w:val="35"/>
        </w:numPr>
        <w:spacing w:line="240" w:lineRule="atLeast"/>
      </w:pPr>
      <w:r w:rsidRPr="00692885">
        <w:t xml:space="preserve">Calculate volumetric flow rate given mean velocity and cross sectional area. </w:t>
      </w:r>
    </w:p>
    <w:p w:rsidR="00765F8B" w:rsidRPr="00692885" w:rsidRDefault="00765F8B" w:rsidP="00765F8B">
      <w:pPr>
        <w:pStyle w:val="ListParagraph"/>
        <w:widowControl w:val="0"/>
        <w:spacing w:line="240" w:lineRule="atLeast"/>
        <w:ind w:left="1080"/>
      </w:pPr>
    </w:p>
    <w:p w:rsidR="00BD68AC" w:rsidRPr="00692885" w:rsidRDefault="00BD68AC" w:rsidP="00745127">
      <w:pPr>
        <w:pStyle w:val="ListParagraph"/>
        <w:widowControl w:val="0"/>
        <w:numPr>
          <w:ilvl w:val="0"/>
          <w:numId w:val="5"/>
        </w:numPr>
        <w:spacing w:line="240" w:lineRule="atLeast"/>
      </w:pPr>
      <w:r w:rsidRPr="00692885">
        <w:t>Define laminar flow and turbulent flow as they apply to natural gas.</w:t>
      </w:r>
    </w:p>
    <w:p w:rsidR="00763A4E" w:rsidRPr="00692885" w:rsidRDefault="00763A4E" w:rsidP="000019C1">
      <w:pPr>
        <w:pStyle w:val="ListParagraph"/>
        <w:widowControl w:val="0"/>
        <w:numPr>
          <w:ilvl w:val="0"/>
          <w:numId w:val="36"/>
        </w:numPr>
        <w:spacing w:line="240" w:lineRule="atLeast"/>
      </w:pPr>
      <w:r w:rsidRPr="00692885">
        <w:t>Contrast laminar and turbulent flow.</w:t>
      </w:r>
    </w:p>
    <w:p w:rsidR="00763A4E" w:rsidRPr="00692885" w:rsidRDefault="00763A4E" w:rsidP="000019C1">
      <w:pPr>
        <w:pStyle w:val="ListParagraph"/>
        <w:widowControl w:val="0"/>
        <w:numPr>
          <w:ilvl w:val="0"/>
          <w:numId w:val="36"/>
        </w:numPr>
        <w:spacing w:line="240" w:lineRule="atLeast"/>
      </w:pPr>
      <w:r w:rsidRPr="00692885">
        <w:t xml:space="preserve">Explain how the Reynolds Number determines whether a flow is laminar or turbulent. </w:t>
      </w:r>
    </w:p>
    <w:p w:rsidR="00763A4E" w:rsidRDefault="00763A4E" w:rsidP="000019C1">
      <w:pPr>
        <w:pStyle w:val="ListParagraph"/>
        <w:widowControl w:val="0"/>
        <w:numPr>
          <w:ilvl w:val="0"/>
          <w:numId w:val="36"/>
        </w:numPr>
        <w:spacing w:line="240" w:lineRule="atLeast"/>
      </w:pPr>
      <w:r w:rsidRPr="00692885">
        <w:t>Compare laminar flow to the aerodynamics of an airplane wing.</w:t>
      </w:r>
    </w:p>
    <w:p w:rsidR="00765F8B" w:rsidRPr="00692885" w:rsidRDefault="00765F8B" w:rsidP="00765F8B">
      <w:pPr>
        <w:pStyle w:val="ListParagraph"/>
        <w:widowControl w:val="0"/>
        <w:spacing w:line="240" w:lineRule="atLeast"/>
        <w:ind w:left="1080"/>
      </w:pPr>
    </w:p>
    <w:p w:rsidR="00BD68AC" w:rsidRPr="00692885" w:rsidRDefault="00BD68AC" w:rsidP="00745127">
      <w:pPr>
        <w:pStyle w:val="ListParagraph"/>
        <w:widowControl w:val="0"/>
        <w:numPr>
          <w:ilvl w:val="0"/>
          <w:numId w:val="5"/>
        </w:numPr>
        <w:spacing w:line="240" w:lineRule="atLeast"/>
      </w:pPr>
      <w:r w:rsidRPr="00692885">
        <w:t>Explain the Reynolds Number as it applies to gas flow.</w:t>
      </w:r>
    </w:p>
    <w:p w:rsidR="00763A4E" w:rsidRPr="00692885" w:rsidRDefault="00763A4E" w:rsidP="000019C1">
      <w:pPr>
        <w:pStyle w:val="ListParagraph"/>
        <w:widowControl w:val="0"/>
        <w:numPr>
          <w:ilvl w:val="0"/>
          <w:numId w:val="37"/>
        </w:numPr>
        <w:spacing w:line="240" w:lineRule="atLeast"/>
      </w:pPr>
      <w:r w:rsidRPr="00692885">
        <w:t>Illustrate the Reynolds Number ratio.</w:t>
      </w:r>
    </w:p>
    <w:p w:rsidR="00763A4E" w:rsidRPr="00692885" w:rsidRDefault="00763A4E" w:rsidP="000019C1">
      <w:pPr>
        <w:pStyle w:val="ListParagraph"/>
        <w:widowControl w:val="0"/>
        <w:numPr>
          <w:ilvl w:val="0"/>
          <w:numId w:val="37"/>
        </w:numPr>
        <w:spacing w:line="240" w:lineRule="atLeast"/>
      </w:pPr>
      <w:r w:rsidRPr="00692885">
        <w:t>Contrast inertia and viscosity.</w:t>
      </w:r>
    </w:p>
    <w:p w:rsidR="00763A4E" w:rsidRDefault="00763A4E" w:rsidP="000019C1">
      <w:pPr>
        <w:pStyle w:val="ListParagraph"/>
        <w:widowControl w:val="0"/>
        <w:numPr>
          <w:ilvl w:val="0"/>
          <w:numId w:val="37"/>
        </w:numPr>
        <w:spacing w:line="240" w:lineRule="atLeast"/>
      </w:pPr>
      <w:r w:rsidRPr="00692885">
        <w:t xml:space="preserve">Define the boundary layer and its role in pressure drop. </w:t>
      </w:r>
    </w:p>
    <w:p w:rsidR="00765F8B" w:rsidRPr="00692885" w:rsidRDefault="00765F8B" w:rsidP="00765F8B">
      <w:pPr>
        <w:pStyle w:val="ListParagraph"/>
        <w:widowControl w:val="0"/>
        <w:spacing w:line="240" w:lineRule="atLeast"/>
        <w:ind w:left="1080"/>
      </w:pPr>
    </w:p>
    <w:p w:rsidR="00BD68AC" w:rsidRPr="00692885" w:rsidRDefault="00BD68AC" w:rsidP="00745127">
      <w:pPr>
        <w:pStyle w:val="ListParagraph"/>
        <w:widowControl w:val="0"/>
        <w:numPr>
          <w:ilvl w:val="0"/>
          <w:numId w:val="5"/>
        </w:numPr>
        <w:spacing w:line="240" w:lineRule="atLeast"/>
      </w:pPr>
      <w:r w:rsidRPr="00692885">
        <w:t>Detail the functions of primary and secondary elements in orifice measurement.</w:t>
      </w:r>
    </w:p>
    <w:p w:rsidR="000A7130" w:rsidRPr="00692885" w:rsidRDefault="000A7130" w:rsidP="000019C1">
      <w:pPr>
        <w:pStyle w:val="ListParagraph"/>
        <w:widowControl w:val="0"/>
        <w:numPr>
          <w:ilvl w:val="0"/>
          <w:numId w:val="38"/>
        </w:numPr>
        <w:spacing w:line="240" w:lineRule="atLeast"/>
      </w:pPr>
      <w:r w:rsidRPr="00692885">
        <w:t xml:space="preserve">Define the vena </w:t>
      </w:r>
      <w:proofErr w:type="spellStart"/>
      <w:r w:rsidRPr="00692885">
        <w:t>contracta</w:t>
      </w:r>
      <w:proofErr w:type="spellEnd"/>
      <w:r w:rsidRPr="00692885">
        <w:t>.</w:t>
      </w:r>
    </w:p>
    <w:p w:rsidR="000A7130" w:rsidRPr="00692885" w:rsidRDefault="000A7130" w:rsidP="000019C1">
      <w:pPr>
        <w:pStyle w:val="ListParagraph"/>
        <w:widowControl w:val="0"/>
        <w:numPr>
          <w:ilvl w:val="0"/>
          <w:numId w:val="38"/>
        </w:numPr>
        <w:spacing w:line="240" w:lineRule="atLeast"/>
      </w:pPr>
      <w:r w:rsidRPr="00692885">
        <w:t>Detail how flow rate is determined in an orifice meter.</w:t>
      </w:r>
    </w:p>
    <w:p w:rsidR="000A7130" w:rsidRDefault="000A7130" w:rsidP="000019C1">
      <w:pPr>
        <w:pStyle w:val="ListParagraph"/>
        <w:widowControl w:val="0"/>
        <w:numPr>
          <w:ilvl w:val="0"/>
          <w:numId w:val="38"/>
        </w:numPr>
        <w:spacing w:line="240" w:lineRule="atLeast"/>
      </w:pPr>
      <w:r w:rsidRPr="00692885">
        <w:t>Explain Beta Ratio and its effect on differential pressure.</w:t>
      </w:r>
    </w:p>
    <w:p w:rsidR="00765F8B" w:rsidRPr="00692885" w:rsidRDefault="00765F8B" w:rsidP="00765F8B">
      <w:pPr>
        <w:pStyle w:val="ListParagraph"/>
        <w:widowControl w:val="0"/>
        <w:spacing w:line="240" w:lineRule="atLeast"/>
        <w:ind w:left="1080"/>
      </w:pPr>
    </w:p>
    <w:p w:rsidR="00BD68AC" w:rsidRPr="00692885" w:rsidRDefault="000A7130" w:rsidP="00745127">
      <w:pPr>
        <w:pStyle w:val="ListParagraph"/>
        <w:widowControl w:val="0"/>
        <w:numPr>
          <w:ilvl w:val="0"/>
          <w:numId w:val="5"/>
        </w:numPr>
        <w:spacing w:line="240" w:lineRule="atLeast"/>
      </w:pPr>
      <w:r w:rsidRPr="00692885">
        <w:t xml:space="preserve">List </w:t>
      </w:r>
      <w:r w:rsidR="00BD68AC" w:rsidRPr="00692885">
        <w:t>common problems encountered with flow measurement using orif</w:t>
      </w:r>
      <w:r w:rsidRPr="00692885">
        <w:t>ice plates</w:t>
      </w:r>
      <w:r w:rsidR="00BD68AC" w:rsidRPr="00692885">
        <w:t>.</w:t>
      </w:r>
    </w:p>
    <w:p w:rsidR="0041533F" w:rsidRDefault="0041533F" w:rsidP="000019C1">
      <w:pPr>
        <w:pStyle w:val="ListParagraph"/>
        <w:widowControl w:val="0"/>
        <w:numPr>
          <w:ilvl w:val="0"/>
          <w:numId w:val="39"/>
        </w:numPr>
        <w:spacing w:line="240" w:lineRule="atLeast"/>
      </w:pPr>
      <w:r w:rsidRPr="00692885">
        <w:t>Explain how edge sharpness, nicks, and flatness affect flow measurement.</w:t>
      </w:r>
    </w:p>
    <w:p w:rsidR="00765F8B" w:rsidRPr="00692885" w:rsidRDefault="00765F8B" w:rsidP="00765F8B">
      <w:pPr>
        <w:pStyle w:val="ListParagraph"/>
        <w:widowControl w:val="0"/>
        <w:spacing w:line="240" w:lineRule="atLeast"/>
        <w:ind w:left="1080"/>
      </w:pPr>
    </w:p>
    <w:p w:rsidR="00BD68AC" w:rsidRPr="00692885" w:rsidRDefault="00BD68AC" w:rsidP="00745127">
      <w:pPr>
        <w:pStyle w:val="ListParagraph"/>
        <w:widowControl w:val="0"/>
        <w:numPr>
          <w:ilvl w:val="0"/>
          <w:numId w:val="5"/>
        </w:numPr>
        <w:spacing w:line="240" w:lineRule="atLeast"/>
      </w:pPr>
      <w:r w:rsidRPr="00692885">
        <w:lastRenderedPageBreak/>
        <w:t>List parameters to check when performing meter tube inspections.</w:t>
      </w:r>
    </w:p>
    <w:p w:rsidR="0041533F" w:rsidRPr="00692885" w:rsidRDefault="0041533F" w:rsidP="000019C1">
      <w:pPr>
        <w:pStyle w:val="ListParagraph"/>
        <w:widowControl w:val="0"/>
        <w:numPr>
          <w:ilvl w:val="0"/>
          <w:numId w:val="40"/>
        </w:numPr>
        <w:spacing w:line="240" w:lineRule="atLeast"/>
      </w:pPr>
      <w:r w:rsidRPr="00692885">
        <w:t>Explain how meter tube length affects flow measurement.</w:t>
      </w:r>
    </w:p>
    <w:p w:rsidR="0041533F" w:rsidRPr="00692885" w:rsidRDefault="0041533F" w:rsidP="000019C1">
      <w:pPr>
        <w:pStyle w:val="ListParagraph"/>
        <w:widowControl w:val="0"/>
        <w:numPr>
          <w:ilvl w:val="0"/>
          <w:numId w:val="40"/>
        </w:numPr>
        <w:spacing w:line="240" w:lineRule="atLeast"/>
      </w:pPr>
      <w:r w:rsidRPr="00692885">
        <w:t>Explain how meter tube diameter affects flow measurement.</w:t>
      </w:r>
    </w:p>
    <w:p w:rsidR="0041533F" w:rsidRDefault="0041533F" w:rsidP="000019C1">
      <w:pPr>
        <w:pStyle w:val="ListParagraph"/>
        <w:widowControl w:val="0"/>
        <w:numPr>
          <w:ilvl w:val="0"/>
          <w:numId w:val="40"/>
        </w:numPr>
        <w:spacing w:line="240" w:lineRule="atLeast"/>
      </w:pPr>
      <w:r w:rsidRPr="00692885">
        <w:t>List the quality criteria for choosing a meter tube pipe.</w:t>
      </w:r>
    </w:p>
    <w:p w:rsidR="00765F8B" w:rsidRPr="00692885" w:rsidRDefault="00765F8B" w:rsidP="00765F8B">
      <w:pPr>
        <w:pStyle w:val="ListParagraph"/>
        <w:widowControl w:val="0"/>
        <w:spacing w:line="240" w:lineRule="atLeast"/>
        <w:ind w:left="1080"/>
      </w:pPr>
    </w:p>
    <w:p w:rsidR="00BD68AC" w:rsidRPr="00692885" w:rsidRDefault="00BD68AC" w:rsidP="00745127">
      <w:pPr>
        <w:pStyle w:val="ListParagraph"/>
        <w:numPr>
          <w:ilvl w:val="0"/>
          <w:numId w:val="5"/>
        </w:numPr>
        <w:spacing w:line="280" w:lineRule="exact"/>
        <w:jc w:val="both"/>
      </w:pPr>
      <w:r w:rsidRPr="00692885">
        <w:t>Describe the operation of turbine meters.</w:t>
      </w:r>
    </w:p>
    <w:p w:rsidR="00373380" w:rsidRPr="00692885" w:rsidRDefault="00373380" w:rsidP="000019C1">
      <w:pPr>
        <w:pStyle w:val="ListParagraph"/>
        <w:numPr>
          <w:ilvl w:val="0"/>
          <w:numId w:val="41"/>
        </w:numPr>
        <w:spacing w:line="280" w:lineRule="exact"/>
        <w:jc w:val="both"/>
      </w:pPr>
      <w:r w:rsidRPr="00692885">
        <w:t>Contrast inferential and direct measurement meters.</w:t>
      </w:r>
    </w:p>
    <w:p w:rsidR="00151482" w:rsidRPr="00692885" w:rsidRDefault="00151482" w:rsidP="000019C1">
      <w:pPr>
        <w:pStyle w:val="ListParagraph"/>
        <w:numPr>
          <w:ilvl w:val="0"/>
          <w:numId w:val="41"/>
        </w:numPr>
        <w:spacing w:line="280" w:lineRule="exact"/>
        <w:jc w:val="both"/>
      </w:pPr>
      <w:r w:rsidRPr="00692885">
        <w:t>State the flow equation for turbine meters.</w:t>
      </w:r>
    </w:p>
    <w:p w:rsidR="00151482" w:rsidRPr="00692885" w:rsidRDefault="00151482" w:rsidP="000019C1">
      <w:pPr>
        <w:pStyle w:val="ListParagraph"/>
        <w:numPr>
          <w:ilvl w:val="0"/>
          <w:numId w:val="41"/>
        </w:numPr>
        <w:spacing w:line="280" w:lineRule="exact"/>
        <w:jc w:val="both"/>
      </w:pPr>
      <w:r w:rsidRPr="00692885">
        <w:t>Explain the effect the rotor has on the exit angle of the gas for both ideal and real turbine meters.</w:t>
      </w:r>
    </w:p>
    <w:p w:rsidR="00151482" w:rsidRDefault="00151482" w:rsidP="000019C1">
      <w:pPr>
        <w:pStyle w:val="ListParagraph"/>
        <w:numPr>
          <w:ilvl w:val="0"/>
          <w:numId w:val="41"/>
        </w:numPr>
        <w:spacing w:line="280" w:lineRule="exact"/>
        <w:jc w:val="both"/>
      </w:pPr>
      <w:r w:rsidRPr="00692885">
        <w:t>Define K-Factor.</w:t>
      </w:r>
    </w:p>
    <w:p w:rsidR="00765F8B" w:rsidRPr="00692885" w:rsidRDefault="00765F8B" w:rsidP="00765F8B">
      <w:pPr>
        <w:pStyle w:val="ListParagraph"/>
        <w:spacing w:line="280" w:lineRule="exact"/>
        <w:ind w:left="1080"/>
        <w:jc w:val="both"/>
      </w:pPr>
    </w:p>
    <w:p w:rsidR="00151482" w:rsidRPr="00692885" w:rsidRDefault="00BD68AC" w:rsidP="00745127">
      <w:pPr>
        <w:pStyle w:val="ListParagraph"/>
        <w:numPr>
          <w:ilvl w:val="0"/>
          <w:numId w:val="5"/>
        </w:numPr>
        <w:spacing w:line="280" w:lineRule="exact"/>
        <w:jc w:val="both"/>
      </w:pPr>
      <w:r w:rsidRPr="00692885">
        <w:t>Identify the components of turbine meter runs, and accessories.</w:t>
      </w:r>
    </w:p>
    <w:p w:rsidR="00BD68AC" w:rsidRPr="00692885" w:rsidRDefault="00151482" w:rsidP="000019C1">
      <w:pPr>
        <w:pStyle w:val="ListParagraph"/>
        <w:numPr>
          <w:ilvl w:val="0"/>
          <w:numId w:val="42"/>
        </w:numPr>
        <w:tabs>
          <w:tab w:val="left" w:pos="1350"/>
        </w:tabs>
        <w:spacing w:line="280" w:lineRule="exact"/>
        <w:jc w:val="both"/>
      </w:pPr>
      <w:r w:rsidRPr="00692885">
        <w:t>Distinguish how each of the various parts of the generic turbine meter contributes to its operation.</w:t>
      </w:r>
      <w:r w:rsidR="00BD68AC" w:rsidRPr="00692885">
        <w:t xml:space="preserve"> </w:t>
      </w:r>
    </w:p>
    <w:p w:rsidR="00151482" w:rsidRPr="00692885" w:rsidRDefault="00151482" w:rsidP="000019C1">
      <w:pPr>
        <w:pStyle w:val="ListParagraph"/>
        <w:numPr>
          <w:ilvl w:val="0"/>
          <w:numId w:val="42"/>
        </w:numPr>
        <w:tabs>
          <w:tab w:val="left" w:pos="1350"/>
        </w:tabs>
        <w:spacing w:line="280" w:lineRule="exact"/>
        <w:jc w:val="both"/>
      </w:pPr>
      <w:r w:rsidRPr="00692885">
        <w:t>Identify the purpose of the nose cone.</w:t>
      </w:r>
    </w:p>
    <w:p w:rsidR="00151482" w:rsidRPr="00692885" w:rsidRDefault="00151482" w:rsidP="000019C1">
      <w:pPr>
        <w:pStyle w:val="ListParagraph"/>
        <w:numPr>
          <w:ilvl w:val="0"/>
          <w:numId w:val="42"/>
        </w:numPr>
        <w:tabs>
          <w:tab w:val="left" w:pos="1350"/>
        </w:tabs>
        <w:spacing w:line="280" w:lineRule="exact"/>
        <w:jc w:val="both"/>
      </w:pPr>
      <w:r w:rsidRPr="00692885">
        <w:t>Define the function of the annular passage.</w:t>
      </w:r>
    </w:p>
    <w:p w:rsidR="00151482" w:rsidRPr="00692885" w:rsidRDefault="00151482" w:rsidP="000019C1">
      <w:pPr>
        <w:pStyle w:val="ListParagraph"/>
        <w:numPr>
          <w:ilvl w:val="0"/>
          <w:numId w:val="42"/>
        </w:numPr>
        <w:tabs>
          <w:tab w:val="left" w:pos="1350"/>
        </w:tabs>
        <w:spacing w:line="280" w:lineRule="exact"/>
        <w:jc w:val="both"/>
      </w:pPr>
      <w:r w:rsidRPr="00692885">
        <w:t>List the types of flow conditioners.</w:t>
      </w:r>
    </w:p>
    <w:p w:rsidR="00151482" w:rsidRDefault="00151482" w:rsidP="000019C1">
      <w:pPr>
        <w:pStyle w:val="ListParagraph"/>
        <w:numPr>
          <w:ilvl w:val="0"/>
          <w:numId w:val="42"/>
        </w:numPr>
        <w:tabs>
          <w:tab w:val="left" w:pos="1350"/>
        </w:tabs>
        <w:spacing w:line="280" w:lineRule="exact"/>
        <w:jc w:val="both"/>
      </w:pPr>
      <w:r w:rsidRPr="00692885">
        <w:t>Detail the importance of Bypass and Block Valves at meter runs.</w:t>
      </w:r>
    </w:p>
    <w:p w:rsidR="00765F8B" w:rsidRPr="00692885" w:rsidRDefault="00765F8B" w:rsidP="00765F8B">
      <w:pPr>
        <w:pStyle w:val="ListParagraph"/>
        <w:tabs>
          <w:tab w:val="left" w:pos="1350"/>
        </w:tabs>
        <w:spacing w:line="280" w:lineRule="exact"/>
        <w:ind w:left="1080"/>
        <w:jc w:val="both"/>
      </w:pPr>
    </w:p>
    <w:p w:rsidR="00BD68AC" w:rsidRPr="00692885" w:rsidRDefault="00BD68AC" w:rsidP="00745127">
      <w:pPr>
        <w:pStyle w:val="ListParagraph"/>
        <w:numPr>
          <w:ilvl w:val="0"/>
          <w:numId w:val="5"/>
        </w:numPr>
        <w:spacing w:line="280" w:lineRule="exact"/>
        <w:jc w:val="both"/>
      </w:pPr>
      <w:r w:rsidRPr="00692885">
        <w:t xml:space="preserve">Interpret the requirements of field/factory proving, and calibration. </w:t>
      </w:r>
    </w:p>
    <w:p w:rsidR="00D8499D" w:rsidRPr="00692885" w:rsidRDefault="007B5783" w:rsidP="000019C1">
      <w:pPr>
        <w:pStyle w:val="ListParagraph"/>
        <w:numPr>
          <w:ilvl w:val="0"/>
          <w:numId w:val="43"/>
        </w:numPr>
        <w:spacing w:line="280" w:lineRule="exact"/>
        <w:jc w:val="both"/>
      </w:pPr>
      <w:r w:rsidRPr="00692885">
        <w:t>Compare</w:t>
      </w:r>
      <w:r w:rsidR="00D8499D" w:rsidRPr="00692885">
        <w:t xml:space="preserve"> the accuracy curve</w:t>
      </w:r>
      <w:r w:rsidRPr="00692885">
        <w:t>, linearity, and pressure loss</w:t>
      </w:r>
      <w:r w:rsidR="00D8499D" w:rsidRPr="00692885">
        <w:t>.</w:t>
      </w:r>
    </w:p>
    <w:p w:rsidR="00D8499D" w:rsidRPr="00692885" w:rsidRDefault="007B5783" w:rsidP="000019C1">
      <w:pPr>
        <w:pStyle w:val="ListParagraph"/>
        <w:numPr>
          <w:ilvl w:val="0"/>
          <w:numId w:val="43"/>
        </w:numPr>
        <w:spacing w:line="280" w:lineRule="exact"/>
        <w:jc w:val="both"/>
      </w:pPr>
      <w:r w:rsidRPr="00692885">
        <w:t>List the steps for turbine meter calibration.</w:t>
      </w:r>
    </w:p>
    <w:p w:rsidR="007B5783" w:rsidRDefault="007B5783" w:rsidP="000019C1">
      <w:pPr>
        <w:pStyle w:val="ListParagraph"/>
        <w:numPr>
          <w:ilvl w:val="0"/>
          <w:numId w:val="43"/>
        </w:numPr>
        <w:spacing w:line="280" w:lineRule="exact"/>
        <w:jc w:val="both"/>
      </w:pPr>
      <w:r w:rsidRPr="00692885">
        <w:t>Define the determination of calibration factor.</w:t>
      </w:r>
    </w:p>
    <w:p w:rsidR="00765F8B" w:rsidRPr="00692885" w:rsidRDefault="00765F8B" w:rsidP="00765F8B">
      <w:pPr>
        <w:pStyle w:val="ListParagraph"/>
        <w:spacing w:line="280" w:lineRule="exact"/>
        <w:ind w:left="1080"/>
        <w:jc w:val="both"/>
      </w:pPr>
    </w:p>
    <w:p w:rsidR="00BD68AC" w:rsidRPr="00692885" w:rsidRDefault="00BD68AC" w:rsidP="00745127">
      <w:pPr>
        <w:pStyle w:val="ListParagraph"/>
        <w:numPr>
          <w:ilvl w:val="0"/>
          <w:numId w:val="5"/>
        </w:numPr>
        <w:spacing w:line="280" w:lineRule="exact"/>
        <w:jc w:val="both"/>
      </w:pPr>
      <w:r w:rsidRPr="00692885">
        <w:t>List elements of correct turbine meter maintenance.</w:t>
      </w:r>
    </w:p>
    <w:p w:rsidR="007B5783" w:rsidRPr="00692885" w:rsidRDefault="007B5783" w:rsidP="000019C1">
      <w:pPr>
        <w:pStyle w:val="ListParagraph"/>
        <w:numPr>
          <w:ilvl w:val="0"/>
          <w:numId w:val="44"/>
        </w:numPr>
        <w:spacing w:line="280" w:lineRule="exact"/>
        <w:jc w:val="both"/>
      </w:pPr>
      <w:r w:rsidRPr="00692885">
        <w:t>Interpret a graph of maintenance requirements.</w:t>
      </w:r>
    </w:p>
    <w:p w:rsidR="007B5783" w:rsidRPr="00692885" w:rsidRDefault="007B5783" w:rsidP="000019C1">
      <w:pPr>
        <w:pStyle w:val="ListParagraph"/>
        <w:numPr>
          <w:ilvl w:val="0"/>
          <w:numId w:val="44"/>
        </w:numPr>
        <w:spacing w:line="280" w:lineRule="exact"/>
        <w:jc w:val="both"/>
      </w:pPr>
      <w:r w:rsidRPr="00692885">
        <w:t>List steps for rotor wobble test.</w:t>
      </w:r>
    </w:p>
    <w:p w:rsidR="007B5783" w:rsidRPr="00692885" w:rsidRDefault="007B5783" w:rsidP="000019C1">
      <w:pPr>
        <w:pStyle w:val="ListParagraph"/>
        <w:numPr>
          <w:ilvl w:val="0"/>
          <w:numId w:val="44"/>
        </w:numPr>
        <w:spacing w:line="280" w:lineRule="exact"/>
        <w:jc w:val="both"/>
      </w:pPr>
      <w:r w:rsidRPr="00692885">
        <w:t>List steps for spin time test.</w:t>
      </w:r>
    </w:p>
    <w:p w:rsidR="000400DB" w:rsidRDefault="007B5783" w:rsidP="000400DB">
      <w:pPr>
        <w:pStyle w:val="ListParagraph"/>
        <w:numPr>
          <w:ilvl w:val="0"/>
          <w:numId w:val="44"/>
        </w:numPr>
        <w:spacing w:line="280" w:lineRule="exact"/>
        <w:jc w:val="both"/>
      </w:pPr>
      <w:r w:rsidRPr="00692885">
        <w:t>Interpret the bearing inspection table.</w:t>
      </w:r>
    </w:p>
    <w:p w:rsidR="000400DB" w:rsidRDefault="00BD68AC" w:rsidP="000400DB">
      <w:pPr>
        <w:pStyle w:val="ListParagraph"/>
        <w:numPr>
          <w:ilvl w:val="0"/>
          <w:numId w:val="44"/>
        </w:numPr>
        <w:spacing w:line="280" w:lineRule="exact"/>
        <w:jc w:val="both"/>
      </w:pPr>
      <w:r w:rsidRPr="00692885">
        <w:t>Summarize steps of turbine meter troubleshooting.</w:t>
      </w:r>
    </w:p>
    <w:p w:rsidR="007B5783" w:rsidRDefault="007B5783" w:rsidP="000400DB">
      <w:pPr>
        <w:pStyle w:val="ListParagraph"/>
        <w:numPr>
          <w:ilvl w:val="0"/>
          <w:numId w:val="44"/>
        </w:numPr>
        <w:spacing w:line="280" w:lineRule="exact"/>
        <w:jc w:val="both"/>
      </w:pPr>
      <w:r w:rsidRPr="00692885">
        <w:t>Correlate correct techniques to given turbine problem symptoms.</w:t>
      </w:r>
    </w:p>
    <w:p w:rsidR="00765F8B" w:rsidRPr="00692885" w:rsidRDefault="00765F8B" w:rsidP="00765F8B">
      <w:pPr>
        <w:pStyle w:val="ListParagraph"/>
        <w:spacing w:line="280" w:lineRule="exact"/>
        <w:ind w:left="1080"/>
        <w:jc w:val="both"/>
      </w:pPr>
    </w:p>
    <w:p w:rsidR="00BD68AC" w:rsidRPr="00692885" w:rsidRDefault="00BD68AC" w:rsidP="00745127">
      <w:pPr>
        <w:pStyle w:val="ListParagraph"/>
        <w:widowControl w:val="0"/>
        <w:numPr>
          <w:ilvl w:val="0"/>
          <w:numId w:val="5"/>
        </w:numPr>
        <w:spacing w:line="240" w:lineRule="atLeast"/>
      </w:pPr>
      <w:r w:rsidRPr="00692885">
        <w:t>Define terms used for ultrasonic flow meters.</w:t>
      </w:r>
    </w:p>
    <w:p w:rsidR="007B5783" w:rsidRPr="00692885" w:rsidRDefault="007B5783" w:rsidP="000019C1">
      <w:pPr>
        <w:pStyle w:val="ListParagraph"/>
        <w:widowControl w:val="0"/>
        <w:numPr>
          <w:ilvl w:val="0"/>
          <w:numId w:val="46"/>
        </w:numPr>
        <w:spacing w:line="240" w:lineRule="atLeast"/>
      </w:pPr>
      <w:r w:rsidRPr="00692885">
        <w:t>Show examples of custody transfer meters.</w:t>
      </w:r>
    </w:p>
    <w:p w:rsidR="007B5783" w:rsidRDefault="007B5783" w:rsidP="000019C1">
      <w:pPr>
        <w:pStyle w:val="ListParagraph"/>
        <w:widowControl w:val="0"/>
        <w:numPr>
          <w:ilvl w:val="0"/>
          <w:numId w:val="46"/>
        </w:numPr>
        <w:spacing w:line="240" w:lineRule="atLeast"/>
      </w:pPr>
      <w:r w:rsidRPr="00692885">
        <w:t>Relate gas laws to functions of ultrasonic flow meters.</w:t>
      </w:r>
    </w:p>
    <w:p w:rsidR="00765F8B" w:rsidRPr="00692885" w:rsidRDefault="00765F8B" w:rsidP="00765F8B">
      <w:pPr>
        <w:pStyle w:val="ListParagraph"/>
        <w:widowControl w:val="0"/>
        <w:spacing w:line="240" w:lineRule="atLeast"/>
        <w:ind w:left="1080"/>
      </w:pPr>
    </w:p>
    <w:p w:rsidR="00BD68AC" w:rsidRPr="00692885" w:rsidRDefault="00BD68AC" w:rsidP="00745127">
      <w:pPr>
        <w:pStyle w:val="ListParagraph"/>
        <w:widowControl w:val="0"/>
        <w:numPr>
          <w:ilvl w:val="0"/>
          <w:numId w:val="5"/>
        </w:numPr>
        <w:spacing w:line="240" w:lineRule="atLeast"/>
      </w:pPr>
      <w:r w:rsidRPr="00692885">
        <w:t>Detail how ultrasonic signals are used to measure flow.</w:t>
      </w:r>
    </w:p>
    <w:p w:rsidR="00D0081E" w:rsidRPr="00692885" w:rsidRDefault="00D0081E" w:rsidP="000019C1">
      <w:pPr>
        <w:pStyle w:val="ListParagraph"/>
        <w:widowControl w:val="0"/>
        <w:numPr>
          <w:ilvl w:val="0"/>
          <w:numId w:val="47"/>
        </w:numPr>
        <w:spacing w:line="240" w:lineRule="atLeast"/>
      </w:pPr>
      <w:r w:rsidRPr="00692885">
        <w:t>Explain the theory of Bounce Path meters.</w:t>
      </w:r>
    </w:p>
    <w:p w:rsidR="00D0081E" w:rsidRDefault="00D0081E" w:rsidP="000019C1">
      <w:pPr>
        <w:pStyle w:val="ListParagraph"/>
        <w:widowControl w:val="0"/>
        <w:numPr>
          <w:ilvl w:val="0"/>
          <w:numId w:val="47"/>
        </w:numPr>
        <w:spacing w:line="240" w:lineRule="atLeast"/>
      </w:pPr>
      <w:r w:rsidRPr="00692885">
        <w:t>Detail how the speed of sound is used to calculate flow.</w:t>
      </w:r>
    </w:p>
    <w:p w:rsidR="00765F8B" w:rsidRPr="00692885" w:rsidRDefault="00765F8B" w:rsidP="00765F8B">
      <w:pPr>
        <w:pStyle w:val="ListParagraph"/>
        <w:widowControl w:val="0"/>
        <w:spacing w:line="240" w:lineRule="atLeast"/>
        <w:ind w:left="1080"/>
      </w:pPr>
    </w:p>
    <w:p w:rsidR="00BD68AC" w:rsidRPr="00692885" w:rsidRDefault="00BD68AC" w:rsidP="00745127">
      <w:pPr>
        <w:pStyle w:val="ListParagraph"/>
        <w:widowControl w:val="0"/>
        <w:numPr>
          <w:ilvl w:val="0"/>
          <w:numId w:val="5"/>
        </w:numPr>
        <w:spacing w:line="240" w:lineRule="atLeast"/>
      </w:pPr>
      <w:r w:rsidRPr="00692885">
        <w:t>List features of common ultrasonic flow meters.</w:t>
      </w:r>
    </w:p>
    <w:p w:rsidR="00D0081E" w:rsidRPr="00692885" w:rsidRDefault="00D0081E" w:rsidP="000019C1">
      <w:pPr>
        <w:pStyle w:val="ListParagraph"/>
        <w:widowControl w:val="0"/>
        <w:numPr>
          <w:ilvl w:val="0"/>
          <w:numId w:val="48"/>
        </w:numPr>
        <w:spacing w:line="240" w:lineRule="atLeast"/>
      </w:pPr>
      <w:r w:rsidRPr="00692885">
        <w:t xml:space="preserve">List </w:t>
      </w:r>
      <w:proofErr w:type="spellStart"/>
      <w:r w:rsidRPr="00692885">
        <w:t>Instromet</w:t>
      </w:r>
      <w:proofErr w:type="spellEnd"/>
      <w:r w:rsidRPr="00692885">
        <w:t xml:space="preserve"> meter design criteria.</w:t>
      </w:r>
    </w:p>
    <w:p w:rsidR="00D0081E" w:rsidRPr="00692885" w:rsidRDefault="00D0081E" w:rsidP="000019C1">
      <w:pPr>
        <w:pStyle w:val="ListParagraph"/>
        <w:widowControl w:val="0"/>
        <w:numPr>
          <w:ilvl w:val="0"/>
          <w:numId w:val="48"/>
        </w:numPr>
        <w:spacing w:line="240" w:lineRule="atLeast"/>
      </w:pPr>
      <w:r w:rsidRPr="00692885">
        <w:t>List features of the Uniform Software.</w:t>
      </w:r>
    </w:p>
    <w:p w:rsidR="00D0081E" w:rsidRPr="00692885" w:rsidRDefault="00D0081E" w:rsidP="000019C1">
      <w:pPr>
        <w:pStyle w:val="ListParagraph"/>
        <w:widowControl w:val="0"/>
        <w:numPr>
          <w:ilvl w:val="0"/>
          <w:numId w:val="48"/>
        </w:numPr>
        <w:spacing w:line="240" w:lineRule="atLeast"/>
      </w:pPr>
      <w:r w:rsidRPr="00692885">
        <w:t>List alarm codes and errors.</w:t>
      </w:r>
    </w:p>
    <w:p w:rsidR="00D0081E" w:rsidRPr="00692885" w:rsidRDefault="00D0081E" w:rsidP="000019C1">
      <w:pPr>
        <w:pStyle w:val="ListParagraph"/>
        <w:widowControl w:val="0"/>
        <w:numPr>
          <w:ilvl w:val="0"/>
          <w:numId w:val="48"/>
        </w:numPr>
        <w:spacing w:line="240" w:lineRule="atLeast"/>
      </w:pPr>
      <w:r w:rsidRPr="00692885">
        <w:t>Explain the Daniel USM theory of operation.</w:t>
      </w:r>
    </w:p>
    <w:p w:rsidR="00D0081E" w:rsidRPr="00692885" w:rsidRDefault="00D0081E" w:rsidP="000019C1">
      <w:pPr>
        <w:pStyle w:val="ListParagraph"/>
        <w:widowControl w:val="0"/>
        <w:numPr>
          <w:ilvl w:val="0"/>
          <w:numId w:val="48"/>
        </w:numPr>
        <w:spacing w:line="240" w:lineRule="atLeast"/>
      </w:pPr>
      <w:r w:rsidRPr="00692885">
        <w:t>Summarize the two parts of a Daniel USM installation.</w:t>
      </w:r>
    </w:p>
    <w:p w:rsidR="00D0081E" w:rsidRDefault="00D0081E" w:rsidP="000019C1">
      <w:pPr>
        <w:pStyle w:val="ListParagraph"/>
        <w:widowControl w:val="0"/>
        <w:numPr>
          <w:ilvl w:val="0"/>
          <w:numId w:val="48"/>
        </w:numPr>
        <w:spacing w:line="240" w:lineRule="atLeast"/>
      </w:pPr>
      <w:r w:rsidRPr="00692885">
        <w:t>List causes of common failures of ultrasonic meters.</w:t>
      </w:r>
    </w:p>
    <w:p w:rsidR="00765F8B" w:rsidRPr="00692885" w:rsidRDefault="00765F8B" w:rsidP="00765F8B">
      <w:pPr>
        <w:pStyle w:val="ListParagraph"/>
        <w:widowControl w:val="0"/>
        <w:spacing w:line="240" w:lineRule="atLeast"/>
        <w:ind w:left="1080"/>
      </w:pPr>
    </w:p>
    <w:p w:rsidR="00BD68AC" w:rsidRPr="00692885" w:rsidRDefault="00BD68AC" w:rsidP="00745127">
      <w:pPr>
        <w:pStyle w:val="ListParagraph"/>
        <w:widowControl w:val="0"/>
        <w:numPr>
          <w:ilvl w:val="0"/>
          <w:numId w:val="5"/>
        </w:numPr>
        <w:spacing w:line="240" w:lineRule="atLeast"/>
      </w:pPr>
      <w:r w:rsidRPr="00692885">
        <w:t>Outline maintenance and inspection requirements for ultrasonic meters.</w:t>
      </w:r>
    </w:p>
    <w:p w:rsidR="00D0081E" w:rsidRPr="00692885" w:rsidRDefault="00D0081E" w:rsidP="000019C1">
      <w:pPr>
        <w:pStyle w:val="ListParagraph"/>
        <w:widowControl w:val="0"/>
        <w:numPr>
          <w:ilvl w:val="0"/>
          <w:numId w:val="49"/>
        </w:numPr>
        <w:spacing w:line="240" w:lineRule="atLeast"/>
      </w:pPr>
      <w:r w:rsidRPr="00692885">
        <w:t>List steps for an installation inspection.</w:t>
      </w:r>
    </w:p>
    <w:p w:rsidR="00D0081E" w:rsidRPr="00692885" w:rsidRDefault="00D0081E" w:rsidP="000019C1">
      <w:pPr>
        <w:pStyle w:val="ListParagraph"/>
        <w:widowControl w:val="0"/>
        <w:numPr>
          <w:ilvl w:val="0"/>
          <w:numId w:val="49"/>
        </w:numPr>
        <w:spacing w:line="240" w:lineRule="atLeast"/>
      </w:pPr>
      <w:r w:rsidRPr="00692885">
        <w:t>List the steps for scheduled inspection.</w:t>
      </w:r>
    </w:p>
    <w:p w:rsidR="00BD68AC" w:rsidRPr="00692885" w:rsidRDefault="00A36A1F" w:rsidP="000019C1">
      <w:pPr>
        <w:pStyle w:val="ListParagraph"/>
        <w:widowControl w:val="0"/>
        <w:numPr>
          <w:ilvl w:val="0"/>
          <w:numId w:val="49"/>
        </w:numPr>
        <w:spacing w:line="240" w:lineRule="atLeast"/>
      </w:pPr>
      <w:r w:rsidRPr="00692885">
        <w:t>Detail the frequency output check.</w:t>
      </w:r>
    </w:p>
    <w:p w:rsidR="00D7572A" w:rsidRDefault="00D7572A" w:rsidP="00765F8B">
      <w:pPr>
        <w:widowControl w:val="0"/>
        <w:rPr>
          <w:color w:val="000000"/>
        </w:rPr>
      </w:pPr>
      <w:r w:rsidRPr="00692885">
        <w:rPr>
          <w:color w:val="000000"/>
        </w:rPr>
        <w:lastRenderedPageBreak/>
        <w:t xml:space="preserve"> </w:t>
      </w:r>
    </w:p>
    <w:p w:rsidR="00765F8B" w:rsidRPr="00692885" w:rsidRDefault="00765F8B" w:rsidP="00765F8B">
      <w:pPr>
        <w:widowControl w:val="0"/>
        <w:rPr>
          <w:color w:val="000000"/>
        </w:rPr>
      </w:pPr>
    </w:p>
    <w:p w:rsidR="00765F8B" w:rsidRPr="00971DCB" w:rsidRDefault="00B33046" w:rsidP="00971DCB">
      <w:pPr>
        <w:keepNext/>
        <w:numPr>
          <w:ilvl w:val="0"/>
          <w:numId w:val="30"/>
        </w:numPr>
        <w:autoSpaceDE/>
        <w:autoSpaceDN/>
        <w:adjustRightInd/>
        <w:snapToGrid w:val="0"/>
        <w:outlineLvl w:val="1"/>
        <w:rPr>
          <w:rFonts w:eastAsia="Times New Roman"/>
          <w:b/>
        </w:rPr>
      </w:pPr>
      <w:r w:rsidRPr="00B33046">
        <w:rPr>
          <w:rFonts w:eastAsia="Times New Roman"/>
          <w:b/>
        </w:rPr>
        <w:t>INSTRUCTOR'S EXPECTATIONS OF STUDENTS IN CLASS</w:t>
      </w:r>
    </w:p>
    <w:p w:rsidR="00765F8B" w:rsidRDefault="00765F8B" w:rsidP="00971DCB">
      <w:pPr>
        <w:autoSpaceDE/>
        <w:autoSpaceDN/>
        <w:adjustRightInd/>
        <w:rPr>
          <w:rFonts w:eastAsia="Times New Roman"/>
          <w:sz w:val="20"/>
          <w:szCs w:val="20"/>
        </w:rPr>
      </w:pPr>
    </w:p>
    <w:p w:rsidR="00971DCB" w:rsidRPr="00B33046" w:rsidRDefault="00971DCB" w:rsidP="00971DCB">
      <w:pPr>
        <w:autoSpaceDE/>
        <w:autoSpaceDN/>
        <w:adjustRightInd/>
        <w:rPr>
          <w:rFonts w:eastAsia="Times New Roman"/>
          <w:sz w:val="20"/>
          <w:szCs w:val="20"/>
        </w:rPr>
      </w:pPr>
    </w:p>
    <w:p w:rsidR="00B33046" w:rsidRPr="00B33046" w:rsidRDefault="00B33046" w:rsidP="00971DCB">
      <w:pPr>
        <w:keepNext/>
        <w:numPr>
          <w:ilvl w:val="0"/>
          <w:numId w:val="30"/>
        </w:numPr>
        <w:autoSpaceDE/>
        <w:autoSpaceDN/>
        <w:adjustRightInd/>
        <w:snapToGrid w:val="0"/>
        <w:outlineLvl w:val="1"/>
        <w:rPr>
          <w:rFonts w:eastAsia="Times New Roman"/>
          <w:b/>
        </w:rPr>
      </w:pPr>
      <w:r w:rsidRPr="00B33046">
        <w:rPr>
          <w:rFonts w:eastAsia="Times New Roman"/>
          <w:b/>
        </w:rPr>
        <w:t>TEXTBOOKS AND OTHER REQUIRED MATERIALS</w:t>
      </w:r>
    </w:p>
    <w:p w:rsidR="00765F8B" w:rsidRDefault="00765F8B" w:rsidP="00971DCB">
      <w:pPr>
        <w:autoSpaceDE/>
        <w:autoSpaceDN/>
        <w:adjustRightInd/>
        <w:rPr>
          <w:rFonts w:eastAsia="Times New Roman"/>
          <w:sz w:val="20"/>
          <w:szCs w:val="20"/>
        </w:rPr>
      </w:pPr>
    </w:p>
    <w:p w:rsidR="00971DCB" w:rsidRPr="00B33046" w:rsidRDefault="00971DCB" w:rsidP="00971DCB">
      <w:pPr>
        <w:autoSpaceDE/>
        <w:autoSpaceDN/>
        <w:adjustRightInd/>
        <w:rPr>
          <w:rFonts w:eastAsia="Times New Roman"/>
          <w:sz w:val="20"/>
          <w:szCs w:val="20"/>
        </w:rPr>
      </w:pPr>
    </w:p>
    <w:p w:rsidR="00971DCB" w:rsidRDefault="00B33046" w:rsidP="00971DCB">
      <w:pPr>
        <w:keepNext/>
        <w:numPr>
          <w:ilvl w:val="0"/>
          <w:numId w:val="30"/>
        </w:numPr>
        <w:autoSpaceDE/>
        <w:autoSpaceDN/>
        <w:adjustRightInd/>
        <w:snapToGrid w:val="0"/>
        <w:outlineLvl w:val="2"/>
        <w:rPr>
          <w:rFonts w:eastAsia="Times New Roman"/>
          <w:b/>
        </w:rPr>
      </w:pPr>
      <w:r w:rsidRPr="00B33046">
        <w:rPr>
          <w:rFonts w:eastAsia="Times New Roman"/>
          <w:b/>
        </w:rPr>
        <w:t>REFERENCES</w:t>
      </w:r>
    </w:p>
    <w:p w:rsidR="00971DCB" w:rsidRPr="00971DCB" w:rsidRDefault="00971DCB" w:rsidP="00971DCB">
      <w:pPr>
        <w:keepNext/>
        <w:autoSpaceDE/>
        <w:autoSpaceDN/>
        <w:adjustRightInd/>
        <w:snapToGrid w:val="0"/>
        <w:ind w:left="360"/>
        <w:outlineLvl w:val="2"/>
        <w:rPr>
          <w:rFonts w:eastAsia="Times New Roman"/>
          <w:b/>
        </w:rPr>
      </w:pPr>
    </w:p>
    <w:p w:rsidR="00765F8B" w:rsidRPr="00B33046" w:rsidRDefault="00765F8B" w:rsidP="00971DCB">
      <w:pPr>
        <w:autoSpaceDE/>
        <w:autoSpaceDN/>
        <w:adjustRightInd/>
        <w:rPr>
          <w:rFonts w:eastAsia="Times New Roman"/>
          <w:snapToGrid w:val="0"/>
        </w:rPr>
      </w:pPr>
    </w:p>
    <w:p w:rsidR="00B33046" w:rsidRPr="00B33046" w:rsidRDefault="00B33046" w:rsidP="00971DCB">
      <w:pPr>
        <w:keepNext/>
        <w:numPr>
          <w:ilvl w:val="0"/>
          <w:numId w:val="30"/>
        </w:numPr>
        <w:autoSpaceDE/>
        <w:autoSpaceDN/>
        <w:adjustRightInd/>
        <w:snapToGrid w:val="0"/>
        <w:outlineLvl w:val="2"/>
        <w:rPr>
          <w:rFonts w:eastAsia="Times New Roman"/>
          <w:b/>
        </w:rPr>
      </w:pPr>
      <w:r w:rsidRPr="00B33046">
        <w:rPr>
          <w:rFonts w:eastAsia="Times New Roman"/>
          <w:b/>
        </w:rPr>
        <w:t>METHODS OF INSTRUCTION AND EVALUATION</w:t>
      </w:r>
    </w:p>
    <w:p w:rsidR="00765F8B" w:rsidRDefault="00765F8B" w:rsidP="00971DCB">
      <w:pPr>
        <w:keepNext/>
        <w:autoSpaceDE/>
        <w:autoSpaceDN/>
        <w:adjustRightInd/>
        <w:snapToGrid w:val="0"/>
        <w:outlineLvl w:val="1"/>
        <w:rPr>
          <w:rFonts w:eastAsia="Times New Roman"/>
        </w:rPr>
      </w:pPr>
    </w:p>
    <w:p w:rsidR="00971DCB" w:rsidRPr="00B33046" w:rsidRDefault="00971DCB" w:rsidP="00971DCB">
      <w:pPr>
        <w:keepNext/>
        <w:autoSpaceDE/>
        <w:autoSpaceDN/>
        <w:adjustRightInd/>
        <w:snapToGrid w:val="0"/>
        <w:outlineLvl w:val="1"/>
        <w:rPr>
          <w:rFonts w:eastAsia="Times New Roman"/>
        </w:rPr>
      </w:pPr>
    </w:p>
    <w:p w:rsidR="00B33046" w:rsidRPr="00B33046" w:rsidRDefault="00B33046" w:rsidP="00971DCB">
      <w:pPr>
        <w:keepNext/>
        <w:numPr>
          <w:ilvl w:val="0"/>
          <w:numId w:val="30"/>
        </w:numPr>
        <w:autoSpaceDE/>
        <w:autoSpaceDN/>
        <w:adjustRightInd/>
        <w:snapToGrid w:val="0"/>
        <w:outlineLvl w:val="1"/>
        <w:rPr>
          <w:rFonts w:eastAsia="Times New Roman"/>
          <w:b/>
        </w:rPr>
      </w:pPr>
      <w:r w:rsidRPr="00B33046">
        <w:rPr>
          <w:rFonts w:eastAsia="Times New Roman"/>
          <w:b/>
        </w:rPr>
        <w:t>ATTENDANCE REQUIREMENTS</w:t>
      </w:r>
      <w:bookmarkStart w:id="0" w:name="_GoBack"/>
      <w:bookmarkEnd w:id="0"/>
    </w:p>
    <w:p w:rsidR="00B33046" w:rsidRDefault="00B33046" w:rsidP="00971DCB">
      <w:pPr>
        <w:autoSpaceDE/>
        <w:autoSpaceDN/>
        <w:adjustRightInd/>
        <w:rPr>
          <w:rFonts w:eastAsia="Times New Roman"/>
          <w:sz w:val="20"/>
          <w:szCs w:val="20"/>
        </w:rPr>
      </w:pPr>
    </w:p>
    <w:p w:rsidR="00971DCB" w:rsidRPr="00B33046" w:rsidRDefault="00971DCB" w:rsidP="00971DCB">
      <w:pPr>
        <w:autoSpaceDE/>
        <w:autoSpaceDN/>
        <w:adjustRightInd/>
        <w:rPr>
          <w:rFonts w:eastAsia="Times New Roman"/>
          <w:sz w:val="20"/>
          <w:szCs w:val="20"/>
        </w:rPr>
      </w:pPr>
    </w:p>
    <w:p w:rsidR="00B33046" w:rsidRPr="00765F8B" w:rsidRDefault="00B33046" w:rsidP="00971DCB">
      <w:pPr>
        <w:keepNext/>
        <w:numPr>
          <w:ilvl w:val="0"/>
          <w:numId w:val="30"/>
        </w:numPr>
        <w:autoSpaceDE/>
        <w:autoSpaceDN/>
        <w:adjustRightInd/>
        <w:snapToGrid w:val="0"/>
        <w:outlineLvl w:val="1"/>
        <w:rPr>
          <w:rFonts w:eastAsia="Times New Roman"/>
          <w:b/>
        </w:rPr>
      </w:pPr>
      <w:r w:rsidRPr="00765F8B">
        <w:rPr>
          <w:rFonts w:eastAsia="Times New Roman"/>
          <w:b/>
        </w:rPr>
        <w:t>COURSE OUTLINE</w:t>
      </w:r>
    </w:p>
    <w:p w:rsidR="00D7572A" w:rsidRPr="00692885" w:rsidRDefault="00D7572A" w:rsidP="00971DCB">
      <w:pPr>
        <w:widowControl w:val="0"/>
        <w:rPr>
          <w:color w:val="000000"/>
        </w:rPr>
      </w:pPr>
    </w:p>
    <w:sectPr w:rsidR="00D7572A" w:rsidRPr="00692885" w:rsidSect="00765F8B">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236D6"/>
    <w:multiLevelType w:val="hybridMultilevel"/>
    <w:tmpl w:val="8124C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B47B3"/>
    <w:multiLevelType w:val="hybridMultilevel"/>
    <w:tmpl w:val="C6A43C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6A0CC7"/>
    <w:multiLevelType w:val="hybridMultilevel"/>
    <w:tmpl w:val="CA9431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F51BB6"/>
    <w:multiLevelType w:val="hybridMultilevel"/>
    <w:tmpl w:val="9AB8F7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65598F"/>
    <w:multiLevelType w:val="hybridMultilevel"/>
    <w:tmpl w:val="C93A62A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7B1291"/>
    <w:multiLevelType w:val="hybridMultilevel"/>
    <w:tmpl w:val="04D4B9AE"/>
    <w:lvl w:ilvl="0" w:tplc="A8FA1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052C11"/>
    <w:multiLevelType w:val="hybridMultilevel"/>
    <w:tmpl w:val="A134E0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4D2BF2"/>
    <w:multiLevelType w:val="hybridMultilevel"/>
    <w:tmpl w:val="165AF914"/>
    <w:lvl w:ilvl="0" w:tplc="6106A060">
      <w:start w:val="6"/>
      <w:numFmt w:val="upperRoman"/>
      <w:lvlText w:val="%1."/>
      <w:lvlJc w:val="righ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4B75C03"/>
    <w:multiLevelType w:val="hybridMultilevel"/>
    <w:tmpl w:val="5DC2757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347278"/>
    <w:multiLevelType w:val="hybridMultilevel"/>
    <w:tmpl w:val="8CFADD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6B6F90"/>
    <w:multiLevelType w:val="hybridMultilevel"/>
    <w:tmpl w:val="349474A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D71BA0"/>
    <w:multiLevelType w:val="hybridMultilevel"/>
    <w:tmpl w:val="8C24D44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904A6C"/>
    <w:multiLevelType w:val="hybridMultilevel"/>
    <w:tmpl w:val="A9F2353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415CD0"/>
    <w:multiLevelType w:val="hybridMultilevel"/>
    <w:tmpl w:val="E194A3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3E7985"/>
    <w:multiLevelType w:val="hybridMultilevel"/>
    <w:tmpl w:val="46A80684"/>
    <w:lvl w:ilvl="0" w:tplc="A8FA1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A87308"/>
    <w:multiLevelType w:val="hybridMultilevel"/>
    <w:tmpl w:val="719498C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CB4D2A"/>
    <w:multiLevelType w:val="hybridMultilevel"/>
    <w:tmpl w:val="14A8B8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E506DA5"/>
    <w:multiLevelType w:val="hybridMultilevel"/>
    <w:tmpl w:val="6B0ADB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6A6499"/>
    <w:multiLevelType w:val="hybridMultilevel"/>
    <w:tmpl w:val="D1227D2E"/>
    <w:lvl w:ilvl="0" w:tplc="7B12F3F6">
      <w:start w:val="5"/>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33E17B2A"/>
    <w:multiLevelType w:val="hybridMultilevel"/>
    <w:tmpl w:val="257A24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AD1EE8"/>
    <w:multiLevelType w:val="hybridMultilevel"/>
    <w:tmpl w:val="E4A05DC6"/>
    <w:lvl w:ilvl="0" w:tplc="A8FA1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9B011A"/>
    <w:multiLevelType w:val="hybridMultilevel"/>
    <w:tmpl w:val="34A64E5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F5306F"/>
    <w:multiLevelType w:val="hybridMultilevel"/>
    <w:tmpl w:val="AF96A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054A8C"/>
    <w:multiLevelType w:val="hybridMultilevel"/>
    <w:tmpl w:val="5F2EE0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9F662A"/>
    <w:multiLevelType w:val="hybridMultilevel"/>
    <w:tmpl w:val="3FD078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CE858E0"/>
    <w:multiLevelType w:val="hybridMultilevel"/>
    <w:tmpl w:val="BD22306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C70EDB"/>
    <w:multiLevelType w:val="hybridMultilevel"/>
    <w:tmpl w:val="1E867BA6"/>
    <w:lvl w:ilvl="0" w:tplc="A8FA1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461801"/>
    <w:multiLevelType w:val="hybridMultilevel"/>
    <w:tmpl w:val="921E281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BA9586A"/>
    <w:multiLevelType w:val="hybridMultilevel"/>
    <w:tmpl w:val="20C8FB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C406F7B"/>
    <w:multiLevelType w:val="hybridMultilevel"/>
    <w:tmpl w:val="158030D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E222D83"/>
    <w:multiLevelType w:val="hybridMultilevel"/>
    <w:tmpl w:val="7ACC85C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ECE08E5"/>
    <w:multiLevelType w:val="hybridMultilevel"/>
    <w:tmpl w:val="C6147B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1EF13B8"/>
    <w:multiLevelType w:val="hybridMultilevel"/>
    <w:tmpl w:val="B71C465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6E84615"/>
    <w:multiLevelType w:val="hybridMultilevel"/>
    <w:tmpl w:val="14AC79D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7424040"/>
    <w:multiLevelType w:val="hybridMultilevel"/>
    <w:tmpl w:val="0C0C8164"/>
    <w:lvl w:ilvl="0" w:tplc="BFA0DA16">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8B40BE"/>
    <w:multiLevelType w:val="hybridMultilevel"/>
    <w:tmpl w:val="DF5ECE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DFD047F"/>
    <w:multiLevelType w:val="hybridMultilevel"/>
    <w:tmpl w:val="69E4C76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29C5836"/>
    <w:multiLevelType w:val="hybridMultilevel"/>
    <w:tmpl w:val="D306213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3A92518"/>
    <w:multiLevelType w:val="hybridMultilevel"/>
    <w:tmpl w:val="ECA2BAC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7964176"/>
    <w:multiLevelType w:val="hybridMultilevel"/>
    <w:tmpl w:val="2642FF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9930958"/>
    <w:multiLevelType w:val="hybridMultilevel"/>
    <w:tmpl w:val="EABA73C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A760651"/>
    <w:multiLevelType w:val="hybridMultilevel"/>
    <w:tmpl w:val="0E16A5F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DD3154C"/>
    <w:multiLevelType w:val="hybridMultilevel"/>
    <w:tmpl w:val="5D1C9502"/>
    <w:lvl w:ilvl="0" w:tplc="A8FA1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156311"/>
    <w:multiLevelType w:val="hybridMultilevel"/>
    <w:tmpl w:val="6D4C555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2C836C1"/>
    <w:multiLevelType w:val="hybridMultilevel"/>
    <w:tmpl w:val="811EF7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5965925"/>
    <w:multiLevelType w:val="hybridMultilevel"/>
    <w:tmpl w:val="EAC888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BF6DA1"/>
    <w:multiLevelType w:val="hybridMultilevel"/>
    <w:tmpl w:val="FC44605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8221336"/>
    <w:multiLevelType w:val="hybridMultilevel"/>
    <w:tmpl w:val="0254919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19"/>
  </w:num>
  <w:num w:numId="3">
    <w:abstractNumId w:val="34"/>
  </w:num>
  <w:num w:numId="4">
    <w:abstractNumId w:val="22"/>
  </w:num>
  <w:num w:numId="5">
    <w:abstractNumId w:val="45"/>
  </w:num>
  <w:num w:numId="6">
    <w:abstractNumId w:val="44"/>
  </w:num>
  <w:num w:numId="7">
    <w:abstractNumId w:val="17"/>
  </w:num>
  <w:num w:numId="8">
    <w:abstractNumId w:val="39"/>
  </w:num>
  <w:num w:numId="9">
    <w:abstractNumId w:val="30"/>
  </w:num>
  <w:num w:numId="10">
    <w:abstractNumId w:val="8"/>
  </w:num>
  <w:num w:numId="11">
    <w:abstractNumId w:val="33"/>
  </w:num>
  <w:num w:numId="12">
    <w:abstractNumId w:val="37"/>
  </w:num>
  <w:num w:numId="13">
    <w:abstractNumId w:val="43"/>
  </w:num>
  <w:num w:numId="14">
    <w:abstractNumId w:val="47"/>
  </w:num>
  <w:num w:numId="15">
    <w:abstractNumId w:val="4"/>
  </w:num>
  <w:num w:numId="16">
    <w:abstractNumId w:val="27"/>
  </w:num>
  <w:num w:numId="17">
    <w:abstractNumId w:val="21"/>
  </w:num>
  <w:num w:numId="18">
    <w:abstractNumId w:val="38"/>
  </w:num>
  <w:num w:numId="19">
    <w:abstractNumId w:val="9"/>
  </w:num>
  <w:num w:numId="20">
    <w:abstractNumId w:val="36"/>
  </w:num>
  <w:num w:numId="21">
    <w:abstractNumId w:val="41"/>
  </w:num>
  <w:num w:numId="22">
    <w:abstractNumId w:val="11"/>
  </w:num>
  <w:num w:numId="23">
    <w:abstractNumId w:val="32"/>
  </w:num>
  <w:num w:numId="24">
    <w:abstractNumId w:val="10"/>
  </w:num>
  <w:num w:numId="25">
    <w:abstractNumId w:val="6"/>
  </w:num>
  <w:num w:numId="26">
    <w:abstractNumId w:val="0"/>
  </w:num>
  <w:num w:numId="27">
    <w:abstractNumId w:val="40"/>
  </w:num>
  <w:num w:numId="28">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7"/>
  </w:num>
  <w:num w:numId="31">
    <w:abstractNumId w:val="20"/>
  </w:num>
  <w:num w:numId="32">
    <w:abstractNumId w:val="42"/>
  </w:num>
  <w:num w:numId="33">
    <w:abstractNumId w:val="14"/>
  </w:num>
  <w:num w:numId="34">
    <w:abstractNumId w:val="23"/>
  </w:num>
  <w:num w:numId="35">
    <w:abstractNumId w:val="28"/>
  </w:num>
  <w:num w:numId="36">
    <w:abstractNumId w:val="46"/>
  </w:num>
  <w:num w:numId="37">
    <w:abstractNumId w:val="26"/>
  </w:num>
  <w:num w:numId="38">
    <w:abstractNumId w:val="5"/>
  </w:num>
  <w:num w:numId="39">
    <w:abstractNumId w:val="15"/>
  </w:num>
  <w:num w:numId="40">
    <w:abstractNumId w:val="12"/>
  </w:num>
  <w:num w:numId="41">
    <w:abstractNumId w:val="2"/>
  </w:num>
  <w:num w:numId="42">
    <w:abstractNumId w:val="13"/>
  </w:num>
  <w:num w:numId="43">
    <w:abstractNumId w:val="16"/>
  </w:num>
  <w:num w:numId="44">
    <w:abstractNumId w:val="31"/>
  </w:num>
  <w:num w:numId="45">
    <w:abstractNumId w:val="25"/>
  </w:num>
  <w:num w:numId="46">
    <w:abstractNumId w:val="3"/>
  </w:num>
  <w:num w:numId="47">
    <w:abstractNumId w:val="1"/>
  </w:num>
  <w:num w:numId="48">
    <w:abstractNumId w:val="35"/>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72A"/>
    <w:rsid w:val="000019C1"/>
    <w:rsid w:val="00004BA9"/>
    <w:rsid w:val="00006387"/>
    <w:rsid w:val="00010151"/>
    <w:rsid w:val="00013104"/>
    <w:rsid w:val="0002793B"/>
    <w:rsid w:val="000358B7"/>
    <w:rsid w:val="000400DB"/>
    <w:rsid w:val="00041244"/>
    <w:rsid w:val="00053DB6"/>
    <w:rsid w:val="00062386"/>
    <w:rsid w:val="00062E4C"/>
    <w:rsid w:val="00064C52"/>
    <w:rsid w:val="00071D31"/>
    <w:rsid w:val="000724E6"/>
    <w:rsid w:val="000866F6"/>
    <w:rsid w:val="00087945"/>
    <w:rsid w:val="00091C67"/>
    <w:rsid w:val="00092869"/>
    <w:rsid w:val="000A10F4"/>
    <w:rsid w:val="000A210A"/>
    <w:rsid w:val="000A40AA"/>
    <w:rsid w:val="000A7130"/>
    <w:rsid w:val="000B1419"/>
    <w:rsid w:val="000B2E9B"/>
    <w:rsid w:val="000B6B99"/>
    <w:rsid w:val="000B73C8"/>
    <w:rsid w:val="000D785A"/>
    <w:rsid w:val="000E3CE7"/>
    <w:rsid w:val="000E57B3"/>
    <w:rsid w:val="000F1AD5"/>
    <w:rsid w:val="000F404E"/>
    <w:rsid w:val="000F4F2B"/>
    <w:rsid w:val="00102E39"/>
    <w:rsid w:val="00103F77"/>
    <w:rsid w:val="00105B60"/>
    <w:rsid w:val="0010641F"/>
    <w:rsid w:val="001114CE"/>
    <w:rsid w:val="0012457F"/>
    <w:rsid w:val="001245F2"/>
    <w:rsid w:val="00124B27"/>
    <w:rsid w:val="00130B12"/>
    <w:rsid w:val="00140295"/>
    <w:rsid w:val="00151482"/>
    <w:rsid w:val="00154A77"/>
    <w:rsid w:val="001572D1"/>
    <w:rsid w:val="00157C13"/>
    <w:rsid w:val="00187C50"/>
    <w:rsid w:val="00193023"/>
    <w:rsid w:val="001A34C6"/>
    <w:rsid w:val="001A53C0"/>
    <w:rsid w:val="001A7C2B"/>
    <w:rsid w:val="001B0506"/>
    <w:rsid w:val="001C5535"/>
    <w:rsid w:val="001E21BF"/>
    <w:rsid w:val="002034B1"/>
    <w:rsid w:val="00205181"/>
    <w:rsid w:val="0020582C"/>
    <w:rsid w:val="002106B5"/>
    <w:rsid w:val="0022794F"/>
    <w:rsid w:val="002323BD"/>
    <w:rsid w:val="00237B4E"/>
    <w:rsid w:val="002438E4"/>
    <w:rsid w:val="0025413F"/>
    <w:rsid w:val="00266E6E"/>
    <w:rsid w:val="002711EB"/>
    <w:rsid w:val="0027349F"/>
    <w:rsid w:val="0028041E"/>
    <w:rsid w:val="002B0FA5"/>
    <w:rsid w:val="002B7523"/>
    <w:rsid w:val="002B7F44"/>
    <w:rsid w:val="002C0C78"/>
    <w:rsid w:val="002D02B9"/>
    <w:rsid w:val="002D3665"/>
    <w:rsid w:val="002D6D79"/>
    <w:rsid w:val="002D700D"/>
    <w:rsid w:val="002D7991"/>
    <w:rsid w:val="002E2780"/>
    <w:rsid w:val="002E4C48"/>
    <w:rsid w:val="002F2084"/>
    <w:rsid w:val="002F6B5F"/>
    <w:rsid w:val="00301FB3"/>
    <w:rsid w:val="003041D2"/>
    <w:rsid w:val="00305797"/>
    <w:rsid w:val="00315FAA"/>
    <w:rsid w:val="00317002"/>
    <w:rsid w:val="00326428"/>
    <w:rsid w:val="003336E7"/>
    <w:rsid w:val="003342CF"/>
    <w:rsid w:val="003347A3"/>
    <w:rsid w:val="00334A17"/>
    <w:rsid w:val="00336B56"/>
    <w:rsid w:val="0034177D"/>
    <w:rsid w:val="003439E8"/>
    <w:rsid w:val="00345A70"/>
    <w:rsid w:val="00352AD5"/>
    <w:rsid w:val="00353B0E"/>
    <w:rsid w:val="003555EC"/>
    <w:rsid w:val="0036173E"/>
    <w:rsid w:val="003711F3"/>
    <w:rsid w:val="00373380"/>
    <w:rsid w:val="0038469C"/>
    <w:rsid w:val="00385EA8"/>
    <w:rsid w:val="00385F12"/>
    <w:rsid w:val="00396999"/>
    <w:rsid w:val="003969A7"/>
    <w:rsid w:val="003C207F"/>
    <w:rsid w:val="003C21D6"/>
    <w:rsid w:val="003D454A"/>
    <w:rsid w:val="003D6166"/>
    <w:rsid w:val="003D6C49"/>
    <w:rsid w:val="003D6E24"/>
    <w:rsid w:val="003F00D2"/>
    <w:rsid w:val="003F1B4B"/>
    <w:rsid w:val="00400176"/>
    <w:rsid w:val="004125DF"/>
    <w:rsid w:val="0041533F"/>
    <w:rsid w:val="00423B8E"/>
    <w:rsid w:val="004304E1"/>
    <w:rsid w:val="004318D0"/>
    <w:rsid w:val="0043522D"/>
    <w:rsid w:val="00435735"/>
    <w:rsid w:val="004503F7"/>
    <w:rsid w:val="004519E2"/>
    <w:rsid w:val="00452567"/>
    <w:rsid w:val="00453C76"/>
    <w:rsid w:val="00457DF0"/>
    <w:rsid w:val="00461AB1"/>
    <w:rsid w:val="00466E7C"/>
    <w:rsid w:val="00467EB4"/>
    <w:rsid w:val="00470091"/>
    <w:rsid w:val="00477333"/>
    <w:rsid w:val="004777E4"/>
    <w:rsid w:val="00486469"/>
    <w:rsid w:val="00491AFC"/>
    <w:rsid w:val="004A31D9"/>
    <w:rsid w:val="004A4902"/>
    <w:rsid w:val="004B2A8C"/>
    <w:rsid w:val="004B5C36"/>
    <w:rsid w:val="004B6A4F"/>
    <w:rsid w:val="004B7FF3"/>
    <w:rsid w:val="004C23CE"/>
    <w:rsid w:val="004C41CC"/>
    <w:rsid w:val="004D5D70"/>
    <w:rsid w:val="004E24F3"/>
    <w:rsid w:val="004F14AF"/>
    <w:rsid w:val="004F32A7"/>
    <w:rsid w:val="004F63F9"/>
    <w:rsid w:val="00515BEE"/>
    <w:rsid w:val="00516019"/>
    <w:rsid w:val="0053172E"/>
    <w:rsid w:val="00544B76"/>
    <w:rsid w:val="00547930"/>
    <w:rsid w:val="00551A85"/>
    <w:rsid w:val="005539B3"/>
    <w:rsid w:val="00554CFC"/>
    <w:rsid w:val="0055575B"/>
    <w:rsid w:val="0056643A"/>
    <w:rsid w:val="00567EDA"/>
    <w:rsid w:val="00576D20"/>
    <w:rsid w:val="00593C0D"/>
    <w:rsid w:val="0059405D"/>
    <w:rsid w:val="005953B2"/>
    <w:rsid w:val="005959E7"/>
    <w:rsid w:val="00596483"/>
    <w:rsid w:val="005A77BE"/>
    <w:rsid w:val="005B3729"/>
    <w:rsid w:val="005B3EE4"/>
    <w:rsid w:val="005C0A9F"/>
    <w:rsid w:val="005C5650"/>
    <w:rsid w:val="005D4388"/>
    <w:rsid w:val="005F00AC"/>
    <w:rsid w:val="005F0EEF"/>
    <w:rsid w:val="005F123A"/>
    <w:rsid w:val="00607999"/>
    <w:rsid w:val="0062249B"/>
    <w:rsid w:val="00634803"/>
    <w:rsid w:val="0064054E"/>
    <w:rsid w:val="0064244B"/>
    <w:rsid w:val="00642A88"/>
    <w:rsid w:val="00644AE5"/>
    <w:rsid w:val="006477F2"/>
    <w:rsid w:val="00651979"/>
    <w:rsid w:val="00667F3D"/>
    <w:rsid w:val="00672E15"/>
    <w:rsid w:val="0067461C"/>
    <w:rsid w:val="00675C2C"/>
    <w:rsid w:val="00682BDD"/>
    <w:rsid w:val="00683CB0"/>
    <w:rsid w:val="00684B7E"/>
    <w:rsid w:val="00685209"/>
    <w:rsid w:val="00685831"/>
    <w:rsid w:val="006909AD"/>
    <w:rsid w:val="006927C1"/>
    <w:rsid w:val="00692885"/>
    <w:rsid w:val="00693B53"/>
    <w:rsid w:val="00697E45"/>
    <w:rsid w:val="006A1B4C"/>
    <w:rsid w:val="006A7092"/>
    <w:rsid w:val="006B2161"/>
    <w:rsid w:val="006B34AA"/>
    <w:rsid w:val="006C59FD"/>
    <w:rsid w:val="006D07D2"/>
    <w:rsid w:val="006D3122"/>
    <w:rsid w:val="006D317F"/>
    <w:rsid w:val="006D3765"/>
    <w:rsid w:val="006E3BBE"/>
    <w:rsid w:val="006E4831"/>
    <w:rsid w:val="006F4C7E"/>
    <w:rsid w:val="00703436"/>
    <w:rsid w:val="00704630"/>
    <w:rsid w:val="007073B2"/>
    <w:rsid w:val="007077D8"/>
    <w:rsid w:val="00716F30"/>
    <w:rsid w:val="00723050"/>
    <w:rsid w:val="00731657"/>
    <w:rsid w:val="00734505"/>
    <w:rsid w:val="00734FCB"/>
    <w:rsid w:val="00735BE3"/>
    <w:rsid w:val="00736CEA"/>
    <w:rsid w:val="00743096"/>
    <w:rsid w:val="00743242"/>
    <w:rsid w:val="00745127"/>
    <w:rsid w:val="0076275F"/>
    <w:rsid w:val="00763A4E"/>
    <w:rsid w:val="00765B13"/>
    <w:rsid w:val="00765F8B"/>
    <w:rsid w:val="00774C65"/>
    <w:rsid w:val="00776DC3"/>
    <w:rsid w:val="00776E0E"/>
    <w:rsid w:val="007B4682"/>
    <w:rsid w:val="007B5783"/>
    <w:rsid w:val="007C21F6"/>
    <w:rsid w:val="007C2F46"/>
    <w:rsid w:val="007C66EF"/>
    <w:rsid w:val="007D7B93"/>
    <w:rsid w:val="007F782B"/>
    <w:rsid w:val="0083228A"/>
    <w:rsid w:val="008351C9"/>
    <w:rsid w:val="00845A58"/>
    <w:rsid w:val="008466C7"/>
    <w:rsid w:val="00846B36"/>
    <w:rsid w:val="00854855"/>
    <w:rsid w:val="00875B12"/>
    <w:rsid w:val="00876E2D"/>
    <w:rsid w:val="00882FB0"/>
    <w:rsid w:val="00886C88"/>
    <w:rsid w:val="008A2787"/>
    <w:rsid w:val="008C45DB"/>
    <w:rsid w:val="008C6B9E"/>
    <w:rsid w:val="008C7565"/>
    <w:rsid w:val="008E6D64"/>
    <w:rsid w:val="009104F5"/>
    <w:rsid w:val="00910C0A"/>
    <w:rsid w:val="0091506E"/>
    <w:rsid w:val="00917F09"/>
    <w:rsid w:val="0092311D"/>
    <w:rsid w:val="00931074"/>
    <w:rsid w:val="00931EDE"/>
    <w:rsid w:val="00936918"/>
    <w:rsid w:val="00941A8E"/>
    <w:rsid w:val="00944226"/>
    <w:rsid w:val="00944688"/>
    <w:rsid w:val="00957CF4"/>
    <w:rsid w:val="0096774F"/>
    <w:rsid w:val="00970C10"/>
    <w:rsid w:val="00971DCB"/>
    <w:rsid w:val="009725E1"/>
    <w:rsid w:val="00982AC5"/>
    <w:rsid w:val="00984B47"/>
    <w:rsid w:val="009858A5"/>
    <w:rsid w:val="0099563B"/>
    <w:rsid w:val="00995F18"/>
    <w:rsid w:val="00997A6B"/>
    <w:rsid w:val="009A000B"/>
    <w:rsid w:val="009A3CDC"/>
    <w:rsid w:val="009A3F91"/>
    <w:rsid w:val="009A7039"/>
    <w:rsid w:val="009B0292"/>
    <w:rsid w:val="009B1B59"/>
    <w:rsid w:val="009B1E69"/>
    <w:rsid w:val="009B7796"/>
    <w:rsid w:val="009C060B"/>
    <w:rsid w:val="009C1A24"/>
    <w:rsid w:val="009C4E99"/>
    <w:rsid w:val="009D1748"/>
    <w:rsid w:val="009D3824"/>
    <w:rsid w:val="009D49E7"/>
    <w:rsid w:val="009E084A"/>
    <w:rsid w:val="009E72B2"/>
    <w:rsid w:val="009E7688"/>
    <w:rsid w:val="009E7E10"/>
    <w:rsid w:val="009E7E61"/>
    <w:rsid w:val="009F1A7F"/>
    <w:rsid w:val="009F552C"/>
    <w:rsid w:val="009F5D03"/>
    <w:rsid w:val="00A16BA0"/>
    <w:rsid w:val="00A209F2"/>
    <w:rsid w:val="00A22C81"/>
    <w:rsid w:val="00A24C96"/>
    <w:rsid w:val="00A36A1F"/>
    <w:rsid w:val="00A448EC"/>
    <w:rsid w:val="00A521F4"/>
    <w:rsid w:val="00A530AE"/>
    <w:rsid w:val="00A549D0"/>
    <w:rsid w:val="00A63441"/>
    <w:rsid w:val="00A63ED6"/>
    <w:rsid w:val="00A670BB"/>
    <w:rsid w:val="00A75E83"/>
    <w:rsid w:val="00A76E7E"/>
    <w:rsid w:val="00A77791"/>
    <w:rsid w:val="00A9711F"/>
    <w:rsid w:val="00AA0A2D"/>
    <w:rsid w:val="00AB1ADA"/>
    <w:rsid w:val="00AB31B7"/>
    <w:rsid w:val="00AB5458"/>
    <w:rsid w:val="00AB77A8"/>
    <w:rsid w:val="00AC4444"/>
    <w:rsid w:val="00AC491D"/>
    <w:rsid w:val="00AC561D"/>
    <w:rsid w:val="00AD2AAC"/>
    <w:rsid w:val="00AD2CC8"/>
    <w:rsid w:val="00AE2AC7"/>
    <w:rsid w:val="00AE4DE4"/>
    <w:rsid w:val="00AF0A15"/>
    <w:rsid w:val="00AF0CAC"/>
    <w:rsid w:val="00B050D5"/>
    <w:rsid w:val="00B064BA"/>
    <w:rsid w:val="00B0798A"/>
    <w:rsid w:val="00B110E8"/>
    <w:rsid w:val="00B149C0"/>
    <w:rsid w:val="00B15371"/>
    <w:rsid w:val="00B1611E"/>
    <w:rsid w:val="00B23239"/>
    <w:rsid w:val="00B27626"/>
    <w:rsid w:val="00B31004"/>
    <w:rsid w:val="00B33046"/>
    <w:rsid w:val="00B47549"/>
    <w:rsid w:val="00B5635D"/>
    <w:rsid w:val="00B72033"/>
    <w:rsid w:val="00B742BF"/>
    <w:rsid w:val="00B755A3"/>
    <w:rsid w:val="00B814F6"/>
    <w:rsid w:val="00B85FD4"/>
    <w:rsid w:val="00B90779"/>
    <w:rsid w:val="00B916E3"/>
    <w:rsid w:val="00BC0C11"/>
    <w:rsid w:val="00BC3108"/>
    <w:rsid w:val="00BD0DB0"/>
    <w:rsid w:val="00BD68AC"/>
    <w:rsid w:val="00BE2E59"/>
    <w:rsid w:val="00BE7693"/>
    <w:rsid w:val="00BF2834"/>
    <w:rsid w:val="00C055C8"/>
    <w:rsid w:val="00C12C25"/>
    <w:rsid w:val="00C14466"/>
    <w:rsid w:val="00C14A34"/>
    <w:rsid w:val="00C15156"/>
    <w:rsid w:val="00C161A8"/>
    <w:rsid w:val="00C16BDE"/>
    <w:rsid w:val="00C170AD"/>
    <w:rsid w:val="00C17555"/>
    <w:rsid w:val="00C22769"/>
    <w:rsid w:val="00C23DDD"/>
    <w:rsid w:val="00C30D78"/>
    <w:rsid w:val="00C316D0"/>
    <w:rsid w:val="00C32B11"/>
    <w:rsid w:val="00C41717"/>
    <w:rsid w:val="00C44D64"/>
    <w:rsid w:val="00C47C14"/>
    <w:rsid w:val="00C546D6"/>
    <w:rsid w:val="00C55942"/>
    <w:rsid w:val="00C63728"/>
    <w:rsid w:val="00C65165"/>
    <w:rsid w:val="00C725D8"/>
    <w:rsid w:val="00C7305D"/>
    <w:rsid w:val="00C80285"/>
    <w:rsid w:val="00C92FB8"/>
    <w:rsid w:val="00C94BF1"/>
    <w:rsid w:val="00CA3D84"/>
    <w:rsid w:val="00CB1D42"/>
    <w:rsid w:val="00CD1762"/>
    <w:rsid w:val="00CD6D24"/>
    <w:rsid w:val="00CE028C"/>
    <w:rsid w:val="00CE59C6"/>
    <w:rsid w:val="00CF4417"/>
    <w:rsid w:val="00CF6A9C"/>
    <w:rsid w:val="00D0081E"/>
    <w:rsid w:val="00D07587"/>
    <w:rsid w:val="00D1319A"/>
    <w:rsid w:val="00D20E4B"/>
    <w:rsid w:val="00D22E2A"/>
    <w:rsid w:val="00D24CA6"/>
    <w:rsid w:val="00D27529"/>
    <w:rsid w:val="00D27FAA"/>
    <w:rsid w:val="00D40CDA"/>
    <w:rsid w:val="00D40D50"/>
    <w:rsid w:val="00D41FE6"/>
    <w:rsid w:val="00D52875"/>
    <w:rsid w:val="00D64664"/>
    <w:rsid w:val="00D7119F"/>
    <w:rsid w:val="00D73CA3"/>
    <w:rsid w:val="00D7572A"/>
    <w:rsid w:val="00D76063"/>
    <w:rsid w:val="00D8499D"/>
    <w:rsid w:val="00D85275"/>
    <w:rsid w:val="00D96056"/>
    <w:rsid w:val="00D96374"/>
    <w:rsid w:val="00D97D1E"/>
    <w:rsid w:val="00DB41DE"/>
    <w:rsid w:val="00DC09ED"/>
    <w:rsid w:val="00DC2593"/>
    <w:rsid w:val="00DD5385"/>
    <w:rsid w:val="00DE111B"/>
    <w:rsid w:val="00DE649E"/>
    <w:rsid w:val="00DE65E2"/>
    <w:rsid w:val="00DF4401"/>
    <w:rsid w:val="00E11ECA"/>
    <w:rsid w:val="00E1559B"/>
    <w:rsid w:val="00E20EBE"/>
    <w:rsid w:val="00E2249B"/>
    <w:rsid w:val="00E35094"/>
    <w:rsid w:val="00E55A48"/>
    <w:rsid w:val="00E63026"/>
    <w:rsid w:val="00E7035B"/>
    <w:rsid w:val="00E77ABD"/>
    <w:rsid w:val="00E8567A"/>
    <w:rsid w:val="00E92048"/>
    <w:rsid w:val="00EA5210"/>
    <w:rsid w:val="00EA7FF1"/>
    <w:rsid w:val="00EB6CFC"/>
    <w:rsid w:val="00EC595F"/>
    <w:rsid w:val="00ED24F7"/>
    <w:rsid w:val="00ED5CA9"/>
    <w:rsid w:val="00ED78EE"/>
    <w:rsid w:val="00EE1F04"/>
    <w:rsid w:val="00EE3F60"/>
    <w:rsid w:val="00EF5006"/>
    <w:rsid w:val="00EF6F87"/>
    <w:rsid w:val="00F05FEC"/>
    <w:rsid w:val="00F247A2"/>
    <w:rsid w:val="00F30382"/>
    <w:rsid w:val="00F443D6"/>
    <w:rsid w:val="00F52DD0"/>
    <w:rsid w:val="00F666BB"/>
    <w:rsid w:val="00F71AD6"/>
    <w:rsid w:val="00F71B7A"/>
    <w:rsid w:val="00F7361F"/>
    <w:rsid w:val="00F8456F"/>
    <w:rsid w:val="00F90584"/>
    <w:rsid w:val="00FA4897"/>
    <w:rsid w:val="00FA6097"/>
    <w:rsid w:val="00FB5715"/>
    <w:rsid w:val="00FC3ECB"/>
    <w:rsid w:val="00FC59F2"/>
    <w:rsid w:val="00FD09A9"/>
    <w:rsid w:val="00FE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3FA50C-7439-4C8B-99B2-8405FBE7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72A"/>
    <w:pPr>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rsid w:val="00D7572A"/>
    <w:pPr>
      <w:outlineLvl w:val="0"/>
    </w:pPr>
  </w:style>
  <w:style w:type="paragraph" w:styleId="Heading2">
    <w:name w:val="heading 2"/>
    <w:basedOn w:val="Normal"/>
    <w:next w:val="Normal"/>
    <w:link w:val="Heading2Char"/>
    <w:uiPriority w:val="99"/>
    <w:qFormat/>
    <w:rsid w:val="00D7572A"/>
    <w:pPr>
      <w:outlineLvl w:val="1"/>
    </w:pPr>
  </w:style>
  <w:style w:type="paragraph" w:styleId="Heading3">
    <w:name w:val="heading 3"/>
    <w:basedOn w:val="Normal"/>
    <w:next w:val="Normal"/>
    <w:link w:val="Heading3Char"/>
    <w:uiPriority w:val="9"/>
    <w:semiHidden/>
    <w:unhideWhenUsed/>
    <w:qFormat/>
    <w:rsid w:val="00B33046"/>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9"/>
    <w:qFormat/>
    <w:rsid w:val="00D7572A"/>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7572A"/>
    <w:rPr>
      <w:rFonts w:ascii="Times New Roman" w:hAnsi="Times New Roman" w:cs="Times New Roman"/>
      <w:sz w:val="24"/>
      <w:szCs w:val="24"/>
    </w:rPr>
  </w:style>
  <w:style w:type="character" w:customStyle="1" w:styleId="Heading2Char">
    <w:name w:val="Heading 2 Char"/>
    <w:basedOn w:val="DefaultParagraphFont"/>
    <w:link w:val="Heading2"/>
    <w:uiPriority w:val="99"/>
    <w:rsid w:val="00D7572A"/>
    <w:rPr>
      <w:rFonts w:ascii="Times New Roman" w:hAnsi="Times New Roman" w:cs="Times New Roman"/>
      <w:sz w:val="24"/>
      <w:szCs w:val="24"/>
    </w:rPr>
  </w:style>
  <w:style w:type="character" w:customStyle="1" w:styleId="Heading5Char">
    <w:name w:val="Heading 5 Char"/>
    <w:basedOn w:val="DefaultParagraphFont"/>
    <w:link w:val="Heading5"/>
    <w:uiPriority w:val="99"/>
    <w:rsid w:val="00D7572A"/>
    <w:rPr>
      <w:rFonts w:ascii="Times New Roman" w:hAnsi="Times New Roman" w:cs="Times New Roman"/>
      <w:sz w:val="24"/>
      <w:szCs w:val="24"/>
    </w:rPr>
  </w:style>
  <w:style w:type="paragraph" w:styleId="ListParagraph">
    <w:name w:val="List Paragraph"/>
    <w:basedOn w:val="Normal"/>
    <w:uiPriority w:val="34"/>
    <w:qFormat/>
    <w:rsid w:val="00BD68AC"/>
    <w:pPr>
      <w:ind w:left="720"/>
      <w:contextualSpacing/>
    </w:pPr>
  </w:style>
  <w:style w:type="character" w:customStyle="1" w:styleId="Heading3Char">
    <w:name w:val="Heading 3 Char"/>
    <w:basedOn w:val="DefaultParagraphFont"/>
    <w:link w:val="Heading3"/>
    <w:uiPriority w:val="9"/>
    <w:semiHidden/>
    <w:rsid w:val="00B33046"/>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B330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58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Barton</Company>
  <LinksUpToDate>false</LinksUpToDate>
  <CharactersWithSpaces>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baughm</dc:creator>
  <cp:keywords/>
  <dc:description/>
  <cp:lastModifiedBy>Engel, Rayna</cp:lastModifiedBy>
  <cp:revision>5</cp:revision>
  <dcterms:created xsi:type="dcterms:W3CDTF">2016-02-22T16:55:00Z</dcterms:created>
  <dcterms:modified xsi:type="dcterms:W3CDTF">2016-03-15T14:32:00Z</dcterms:modified>
</cp:coreProperties>
</file>