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w:t>
      </w:r>
      <w:r w:rsidR="001225EF">
        <w:rPr>
          <w:snapToGrid w:val="0"/>
        </w:rPr>
        <w:t xml:space="preserve">  </w:t>
      </w:r>
      <w:r w:rsidR="0077712A">
        <w:rPr>
          <w:snapToGrid w:val="0"/>
        </w:rPr>
        <w:t>MATH 1823</w:t>
      </w:r>
      <w:r w:rsidR="002D4CB8" w:rsidRPr="00D8374C">
        <w:rPr>
          <w:snapToGrid w:val="0"/>
        </w:rPr>
        <w:tab/>
      </w:r>
      <w:r w:rsidR="00AD1199">
        <w:rPr>
          <w:snapToGrid w:val="0"/>
        </w:rPr>
        <w:t xml:space="preserve"> </w:t>
      </w:r>
    </w:p>
    <w:p w:rsidR="00615192" w:rsidRPr="00D8374C" w:rsidRDefault="00615192" w:rsidP="00070B27">
      <w:pPr>
        <w:ind w:left="2790" w:hanging="2070"/>
        <w:rPr>
          <w:snapToGrid w:val="0"/>
        </w:rPr>
      </w:pPr>
      <w:r w:rsidRPr="00D8374C">
        <w:rPr>
          <w:snapToGrid w:val="0"/>
          <w:u w:val="single"/>
        </w:rPr>
        <w:t>Course Title</w:t>
      </w:r>
      <w:r w:rsidR="001225EF">
        <w:rPr>
          <w:snapToGrid w:val="0"/>
        </w:rPr>
        <w:t xml:space="preserve">:  </w:t>
      </w:r>
      <w:r w:rsidR="0077712A">
        <w:rPr>
          <w:snapToGrid w:val="0"/>
        </w:rPr>
        <w:t>Mathematics for Liberal Arts</w:t>
      </w:r>
    </w:p>
    <w:p w:rsidR="00615192" w:rsidRPr="00D8374C" w:rsidRDefault="00615192" w:rsidP="00070B27">
      <w:pPr>
        <w:tabs>
          <w:tab w:val="left" w:pos="2790"/>
        </w:tabs>
        <w:ind w:left="720"/>
        <w:rPr>
          <w:snapToGrid w:val="0"/>
        </w:rPr>
      </w:pPr>
      <w:r w:rsidRPr="00D8374C">
        <w:rPr>
          <w:snapToGrid w:val="0"/>
          <w:u w:val="single"/>
        </w:rPr>
        <w:t>Credit Hours</w:t>
      </w:r>
      <w:r w:rsidR="001225EF">
        <w:rPr>
          <w:snapToGrid w:val="0"/>
        </w:rPr>
        <w:t xml:space="preserve">:  </w:t>
      </w:r>
      <w:r w:rsidR="00234B2B">
        <w:rPr>
          <w:snapToGrid w:val="0"/>
        </w:rPr>
        <w:t>3 Credit Hours</w:t>
      </w:r>
    </w:p>
    <w:p w:rsidR="00615192" w:rsidRPr="00D8374C" w:rsidRDefault="00615192" w:rsidP="001225EF">
      <w:pPr>
        <w:ind w:left="720"/>
        <w:rPr>
          <w:snapToGrid w:val="0"/>
        </w:rPr>
      </w:pPr>
      <w:r w:rsidRPr="00D8374C">
        <w:rPr>
          <w:snapToGrid w:val="0"/>
          <w:u w:val="single"/>
        </w:rPr>
        <w:t>Prerequisites</w:t>
      </w:r>
      <w:r w:rsidR="001225EF">
        <w:rPr>
          <w:snapToGrid w:val="0"/>
        </w:rPr>
        <w:t xml:space="preserve">:  </w:t>
      </w:r>
      <w:r w:rsidR="00234B2B">
        <w:rPr>
          <w:snapToGrid w:val="0"/>
        </w:rPr>
        <w:t xml:space="preserve">MATH 1824 Intermediate Algebra with a grade of C or better OR having passed Module 12 in College Preparatory Mathematics OR an </w:t>
      </w:r>
      <w:r w:rsidR="001225EF">
        <w:rPr>
          <w:snapToGrid w:val="0"/>
        </w:rPr>
        <w:t>appropriate placement score</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DE5A1A">
        <w:rPr>
          <w:snapToGrid w:val="0"/>
        </w:rPr>
        <w:t>:   Academic Division/Mathematics</w:t>
      </w:r>
    </w:p>
    <w:p w:rsidR="00AD1199" w:rsidRPr="00D8374C" w:rsidRDefault="00615192" w:rsidP="001225EF">
      <w:pPr>
        <w:ind w:left="720"/>
        <w:rPr>
          <w:snapToGrid w:val="0"/>
        </w:rPr>
      </w:pPr>
      <w:r w:rsidRPr="00D8374C">
        <w:rPr>
          <w:snapToGrid w:val="0"/>
          <w:u w:val="single"/>
        </w:rPr>
        <w:t>Course Description</w:t>
      </w:r>
      <w:r w:rsidR="008543F9" w:rsidRPr="00D8374C">
        <w:rPr>
          <w:snapToGrid w:val="0"/>
        </w:rPr>
        <w:t xml:space="preserve">:  </w:t>
      </w:r>
      <w:r w:rsidR="00AD1199">
        <w:rPr>
          <w:snapToGrid w:val="0"/>
        </w:rPr>
        <w:t xml:space="preserve"> </w:t>
      </w:r>
      <w:r w:rsidR="00DE5A1A">
        <w:rPr>
          <w:snapToGrid w:val="0"/>
        </w:rPr>
        <w:t>This is a general education course designed to meet the needs of students majoring in non-technical degree programs that do not require courses for which college algebra is a prerequisite and students who are majoring in non-STEM fields. Emphasis will be placed on developing critical thinking and quantitative reasoning skills needed to understand major issues in society.</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Default="00615192" w:rsidP="00E8001C">
      <w:pPr>
        <w:pStyle w:val="Heading1"/>
        <w:rPr>
          <w:b/>
        </w:rPr>
      </w:pPr>
      <w:r w:rsidRPr="00D8374C">
        <w:rPr>
          <w:b/>
        </w:rPr>
        <w:t>COURSE AS VIEWED IN THE TOTAL CURRICULUM</w:t>
      </w:r>
    </w:p>
    <w:p w:rsidR="001225EF" w:rsidRDefault="001225EF" w:rsidP="00DE5A1A">
      <w:pPr>
        <w:ind w:left="720"/>
      </w:pPr>
    </w:p>
    <w:p w:rsidR="00DE5A1A" w:rsidRDefault="00DE5A1A" w:rsidP="00DE5A1A">
      <w:pPr>
        <w:ind w:left="720"/>
      </w:pPr>
      <w:r>
        <w:t>Mathematics for Liberal Arts is an approved general education course at B</w:t>
      </w:r>
      <w:r w:rsidR="001225EF">
        <w:t>arton Community College</w:t>
      </w:r>
      <w:r>
        <w:t xml:space="preserve">, which can be used to fulfill degree requirements as a college level </w:t>
      </w:r>
      <w:r>
        <w:lastRenderedPageBreak/>
        <w:t xml:space="preserve">mathematics course. It cannot be used for an Associate of Science degree, but it can be used for an Associate of Arts </w:t>
      </w:r>
      <w:r w:rsidR="001225EF">
        <w:t xml:space="preserve">or Associate of General Studies </w:t>
      </w:r>
      <w:r>
        <w:t>degree.</w:t>
      </w:r>
    </w:p>
    <w:p w:rsidR="00DE5A1A" w:rsidRDefault="00DE5A1A" w:rsidP="00DE5A1A">
      <w:pPr>
        <w:ind w:left="720"/>
      </w:pPr>
    </w:p>
    <w:p w:rsidR="00DE5A1A" w:rsidRPr="00DE5A1A" w:rsidRDefault="00DE5A1A" w:rsidP="00DE5A1A">
      <w:pPr>
        <w:ind w:left="720"/>
      </w:pPr>
      <w:r>
        <w:t xml:space="preserve">This course is designed to provide students with an opportunity to gain an understanding of mathematics and the mathematical processes. The purpose of the course is to develop students’ ability to use the tools </w:t>
      </w:r>
      <w:r w:rsidR="001C3099">
        <w:t>of</w:t>
      </w:r>
      <w:r>
        <w:t xml:space="preserve"> mathematics to communicate and to formulate and solve </w:t>
      </w:r>
      <w:r w:rsidR="001C3099">
        <w:t>problems</w:t>
      </w:r>
      <w:r>
        <w:t xml:space="preserve">. The goal of the course is to develop knowledge as to how mathematics has affected society, its institutions, and the world. Emphasis is not placed on remediation of arithmetic skill deficiencies. </w:t>
      </w:r>
      <w:r w:rsidR="001C3099">
        <w:t>Inductive reasoning and discovery are emphasized in applications selected from a wide variety of topics.</w:t>
      </w:r>
    </w:p>
    <w:p w:rsidR="00615192" w:rsidRDefault="00615192">
      <w:pPr>
        <w:ind w:left="720"/>
        <w:rPr>
          <w:snapToGrid w:val="0"/>
        </w:rPr>
      </w:pPr>
    </w:p>
    <w:p w:rsidR="001225EF" w:rsidRDefault="001225EF">
      <w:pPr>
        <w:ind w:left="720"/>
        <w:rPr>
          <w:szCs w:val="24"/>
        </w:rPr>
      </w:pPr>
      <w:r w:rsidRPr="009F4A86">
        <w:rPr>
          <w:szCs w:val="24"/>
        </w:rP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1225EF" w:rsidRDefault="001225EF">
      <w:pPr>
        <w:ind w:left="720"/>
        <w:rPr>
          <w:snapToGrid w:val="0"/>
        </w:rPr>
      </w:pPr>
    </w:p>
    <w:p w:rsidR="001225EF" w:rsidRPr="00D8374C" w:rsidRDefault="001225EF">
      <w:pPr>
        <w:ind w:left="720"/>
        <w:rPr>
          <w:snapToGrid w:val="0"/>
        </w:rPr>
      </w:pPr>
      <w:r>
        <w:t xml:space="preserve">The learning outcomes and competencies detailed in this course syllabus meet or exceed those specified for this course by the Kansas Core Outcomes Groups project, and as approved by the Kansas Board of Regents – </w:t>
      </w:r>
      <w:hyperlink r:id="rId9" w:history="1">
        <w:r w:rsidRPr="00161FD9">
          <w:rPr>
            <w:rStyle w:val="Hyperlink"/>
          </w:rPr>
          <w:t>http://kansasregents.org/transfer_articulation</w:t>
        </w:r>
      </w:hyperlink>
      <w:r>
        <w:t>.</w:t>
      </w:r>
    </w:p>
    <w:p w:rsidR="00615192" w:rsidRPr="00D8374C" w:rsidRDefault="00615192">
      <w:pPr>
        <w:ind w:left="720"/>
        <w:rPr>
          <w:snapToGrid w:val="0"/>
        </w:rPr>
      </w:pPr>
    </w:p>
    <w:p w:rsidR="00615192"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1225EF" w:rsidRDefault="001225EF" w:rsidP="001C3099">
      <w:pPr>
        <w:ind w:left="720"/>
        <w:rPr>
          <w:szCs w:val="24"/>
        </w:rPr>
      </w:pPr>
    </w:p>
    <w:p w:rsidR="001C3099" w:rsidRPr="0049624D" w:rsidRDefault="001C3099" w:rsidP="001C3099">
      <w:pPr>
        <w:ind w:left="720"/>
        <w:rPr>
          <w:szCs w:val="24"/>
        </w:rPr>
      </w:pPr>
      <w:r w:rsidRPr="0049624D">
        <w:rPr>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1C3099" w:rsidRPr="001C3099" w:rsidRDefault="001C3099" w:rsidP="001C3099"/>
    <w:p w:rsidR="00615192" w:rsidRPr="00D8374C" w:rsidRDefault="00615192" w:rsidP="001C3099">
      <w:r w:rsidRPr="00D8374C">
        <w:tab/>
      </w:r>
      <w:r w:rsidR="00AD1199">
        <w:rPr>
          <w:color w:val="000000"/>
        </w:rPr>
        <w:t xml:space="preserve"> </w:t>
      </w:r>
      <w:r w:rsidR="006B6846"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Pr="00D8374C">
        <w:t>:</w:t>
      </w:r>
    </w:p>
    <w:p w:rsidR="00DA5F73" w:rsidRPr="00D8374C" w:rsidRDefault="00DA5F73">
      <w:pPr>
        <w:ind w:left="144" w:firstLine="576"/>
      </w:pPr>
    </w:p>
    <w:p w:rsidR="007A3E8C" w:rsidRPr="00D8374C" w:rsidRDefault="00AD1199" w:rsidP="000C3D82">
      <w:pPr>
        <w:numPr>
          <w:ilvl w:val="0"/>
          <w:numId w:val="2"/>
        </w:numPr>
        <w:rPr>
          <w:snapToGrid w:val="0"/>
        </w:rPr>
      </w:pPr>
      <w:r>
        <w:rPr>
          <w:snapToGrid w:val="0"/>
        </w:rPr>
        <w:t xml:space="preserve"> </w:t>
      </w:r>
      <w:r w:rsidR="001C3099">
        <w:rPr>
          <w:snapToGrid w:val="0"/>
        </w:rPr>
        <w:t>Apply critical and logical thinking skills to various applications</w:t>
      </w:r>
      <w:r w:rsidR="00A328AD">
        <w:rPr>
          <w:snapToGrid w:val="0"/>
        </w:rPr>
        <w:t>.</w:t>
      </w:r>
    </w:p>
    <w:p w:rsidR="00750BA3" w:rsidRPr="00D8374C" w:rsidRDefault="00AD1199" w:rsidP="000C3D82">
      <w:pPr>
        <w:numPr>
          <w:ilvl w:val="0"/>
          <w:numId w:val="5"/>
        </w:numPr>
        <w:rPr>
          <w:snapToGrid w:val="0"/>
        </w:rPr>
      </w:pPr>
      <w:r>
        <w:rPr>
          <w:snapToGrid w:val="0"/>
        </w:rPr>
        <w:t xml:space="preserve"> </w:t>
      </w:r>
      <w:r w:rsidR="001C3099">
        <w:rPr>
          <w:snapToGrid w:val="0"/>
        </w:rPr>
        <w:t>Apply problem solving reasoning, processes, and techniques.</w:t>
      </w:r>
    </w:p>
    <w:p w:rsidR="00750BA3" w:rsidRDefault="00AD1199" w:rsidP="000C3D82">
      <w:pPr>
        <w:numPr>
          <w:ilvl w:val="0"/>
          <w:numId w:val="5"/>
        </w:numPr>
        <w:rPr>
          <w:snapToGrid w:val="0"/>
        </w:rPr>
      </w:pPr>
      <w:r>
        <w:rPr>
          <w:snapToGrid w:val="0"/>
        </w:rPr>
        <w:t xml:space="preserve"> </w:t>
      </w:r>
      <w:r w:rsidR="001C3099">
        <w:rPr>
          <w:snapToGrid w:val="0"/>
        </w:rPr>
        <w:t>Distinguish between valid and invalid logical arguments.</w:t>
      </w:r>
    </w:p>
    <w:p w:rsidR="007A3E8C" w:rsidRPr="00D8374C" w:rsidRDefault="007A3E8C" w:rsidP="007A3E8C">
      <w:pPr>
        <w:ind w:left="1080"/>
        <w:rPr>
          <w:snapToGrid w:val="0"/>
        </w:rPr>
      </w:pPr>
    </w:p>
    <w:p w:rsidR="00257A37" w:rsidRPr="00D8374C" w:rsidRDefault="00307982" w:rsidP="000C3D82">
      <w:pPr>
        <w:numPr>
          <w:ilvl w:val="0"/>
          <w:numId w:val="2"/>
        </w:numPr>
        <w:rPr>
          <w:snapToGrid w:val="0"/>
        </w:rPr>
      </w:pPr>
      <w:r>
        <w:rPr>
          <w:snapToGrid w:val="0"/>
        </w:rPr>
        <w:t>Apply estimation and an understanding o</w:t>
      </w:r>
      <w:r w:rsidR="00147B0E">
        <w:rPr>
          <w:snapToGrid w:val="0"/>
        </w:rPr>
        <w:t>f</w:t>
      </w:r>
      <w:r>
        <w:rPr>
          <w:snapToGrid w:val="0"/>
        </w:rPr>
        <w:t xml:space="preserve"> numbers to various applications.</w:t>
      </w:r>
      <w:r w:rsidR="00AD1199">
        <w:rPr>
          <w:snapToGrid w:val="0"/>
        </w:rPr>
        <w:t xml:space="preserve"> </w:t>
      </w:r>
    </w:p>
    <w:p w:rsidR="00257A37" w:rsidRPr="00D8374C" w:rsidRDefault="00AD1199" w:rsidP="000C3D82">
      <w:pPr>
        <w:numPr>
          <w:ilvl w:val="0"/>
          <w:numId w:val="6"/>
        </w:numPr>
        <w:rPr>
          <w:snapToGrid w:val="0"/>
        </w:rPr>
      </w:pPr>
      <w:r>
        <w:rPr>
          <w:snapToGrid w:val="0"/>
          <w:szCs w:val="24"/>
        </w:rPr>
        <w:t xml:space="preserve"> </w:t>
      </w:r>
      <w:r w:rsidR="00307982">
        <w:rPr>
          <w:snapToGrid w:val="0"/>
          <w:szCs w:val="24"/>
        </w:rPr>
        <w:t>Evaluate rates, r</w:t>
      </w:r>
      <w:r w:rsidR="0001514E">
        <w:rPr>
          <w:snapToGrid w:val="0"/>
          <w:szCs w:val="24"/>
        </w:rPr>
        <w:t>atios, proportions, and percentages.</w:t>
      </w:r>
    </w:p>
    <w:p w:rsidR="00750BA3" w:rsidRPr="00D8374C" w:rsidRDefault="00AD1199" w:rsidP="000C3D82">
      <w:pPr>
        <w:numPr>
          <w:ilvl w:val="0"/>
          <w:numId w:val="6"/>
        </w:numPr>
        <w:rPr>
          <w:snapToGrid w:val="0"/>
        </w:rPr>
      </w:pPr>
      <w:r>
        <w:rPr>
          <w:snapToGrid w:val="0"/>
          <w:szCs w:val="24"/>
        </w:rPr>
        <w:t xml:space="preserve"> </w:t>
      </w:r>
      <w:r w:rsidR="00E12CB7">
        <w:rPr>
          <w:snapToGrid w:val="0"/>
          <w:szCs w:val="24"/>
        </w:rPr>
        <w:t xml:space="preserve">Identify </w:t>
      </w:r>
      <w:r w:rsidR="00307982">
        <w:rPr>
          <w:snapToGrid w:val="0"/>
          <w:szCs w:val="24"/>
        </w:rPr>
        <w:t>well-known application</w:t>
      </w:r>
      <w:r w:rsidR="00E12CB7">
        <w:rPr>
          <w:snapToGrid w:val="0"/>
          <w:szCs w:val="24"/>
        </w:rPr>
        <w:t>s of number theory.</w:t>
      </w:r>
    </w:p>
    <w:p w:rsidR="007A3E8C" w:rsidRPr="00D8374C" w:rsidRDefault="007A3E8C" w:rsidP="007A3E8C">
      <w:pPr>
        <w:ind w:left="1080"/>
        <w:rPr>
          <w:snapToGrid w:val="0"/>
        </w:rPr>
      </w:pPr>
    </w:p>
    <w:p w:rsidR="007A3E8C" w:rsidRPr="00D8374C" w:rsidRDefault="00AD1199" w:rsidP="000C3D82">
      <w:pPr>
        <w:numPr>
          <w:ilvl w:val="0"/>
          <w:numId w:val="2"/>
        </w:numPr>
        <w:rPr>
          <w:snapToGrid w:val="0"/>
        </w:rPr>
      </w:pPr>
      <w:r>
        <w:rPr>
          <w:snapToGrid w:val="0"/>
        </w:rPr>
        <w:t xml:space="preserve"> </w:t>
      </w:r>
      <w:r w:rsidR="00A328AD">
        <w:rPr>
          <w:snapToGrid w:val="0"/>
        </w:rPr>
        <w:t>Apply generalizations, principles, theories, or rules to the real world.</w:t>
      </w:r>
    </w:p>
    <w:p w:rsidR="00750BA3" w:rsidRPr="00D8374C" w:rsidRDefault="00A328AD" w:rsidP="000C3D82">
      <w:pPr>
        <w:numPr>
          <w:ilvl w:val="0"/>
          <w:numId w:val="7"/>
        </w:numPr>
        <w:rPr>
          <w:snapToGrid w:val="0"/>
        </w:rPr>
      </w:pPr>
      <w:r>
        <w:rPr>
          <w:snapToGrid w:val="0"/>
        </w:rPr>
        <w:t>Solve problems in Euclidean and non-Euclidean geometry.</w:t>
      </w:r>
    </w:p>
    <w:p w:rsidR="00913945" w:rsidRDefault="008F482F" w:rsidP="000C3D82">
      <w:pPr>
        <w:numPr>
          <w:ilvl w:val="0"/>
          <w:numId w:val="7"/>
        </w:numPr>
        <w:rPr>
          <w:snapToGrid w:val="0"/>
        </w:rPr>
      </w:pPr>
      <w:r>
        <w:rPr>
          <w:snapToGrid w:val="0"/>
        </w:rPr>
        <w:t>Calculate geometric and linear growth rates of populations</w:t>
      </w:r>
      <w:r w:rsidR="00913945">
        <w:rPr>
          <w:snapToGrid w:val="0"/>
        </w:rPr>
        <w:t>.</w:t>
      </w:r>
    </w:p>
    <w:p w:rsidR="00750BA3" w:rsidRPr="00D8374C" w:rsidRDefault="00913945" w:rsidP="000C3D82">
      <w:pPr>
        <w:numPr>
          <w:ilvl w:val="0"/>
          <w:numId w:val="7"/>
        </w:numPr>
        <w:rPr>
          <w:snapToGrid w:val="0"/>
        </w:rPr>
      </w:pPr>
      <w:r>
        <w:rPr>
          <w:snapToGrid w:val="0"/>
        </w:rPr>
        <w:t>Identify and describe the use of geometry in</w:t>
      </w:r>
      <w:r w:rsidR="00A328AD">
        <w:rPr>
          <w:snapToGrid w:val="0"/>
        </w:rPr>
        <w:t xml:space="preserve"> motion and scale.</w:t>
      </w:r>
    </w:p>
    <w:p w:rsidR="00750BA3" w:rsidRPr="00D8374C" w:rsidRDefault="001225EF" w:rsidP="000C3D82">
      <w:pPr>
        <w:numPr>
          <w:ilvl w:val="0"/>
          <w:numId w:val="7"/>
        </w:numPr>
        <w:rPr>
          <w:snapToGrid w:val="0"/>
        </w:rPr>
      </w:pPr>
      <w:r>
        <w:rPr>
          <w:snapToGrid w:val="0"/>
        </w:rPr>
        <w:t>Solve t</w:t>
      </w:r>
      <w:r w:rsidR="00A328AD">
        <w:rPr>
          <w:snapToGrid w:val="0"/>
        </w:rPr>
        <w:t>he Traveling Salesman Problem</w:t>
      </w:r>
      <w:r w:rsidR="00FB6D7C">
        <w:rPr>
          <w:snapToGrid w:val="0"/>
        </w:rPr>
        <w:t>.</w:t>
      </w:r>
    </w:p>
    <w:p w:rsidR="00A328AD" w:rsidRDefault="001225EF" w:rsidP="000C3D82">
      <w:pPr>
        <w:numPr>
          <w:ilvl w:val="0"/>
          <w:numId w:val="7"/>
        </w:numPr>
        <w:rPr>
          <w:snapToGrid w:val="0"/>
        </w:rPr>
      </w:pPr>
      <w:r>
        <w:rPr>
          <w:snapToGrid w:val="0"/>
        </w:rPr>
        <w:t xml:space="preserve">Use </w:t>
      </w:r>
      <w:r w:rsidR="00A328AD">
        <w:rPr>
          <w:snapToGrid w:val="0"/>
        </w:rPr>
        <w:t>graph theory to solve scheduling and networking problems including the mathematics behind the structure of social media.</w:t>
      </w:r>
    </w:p>
    <w:p w:rsidR="00A328AD" w:rsidRDefault="00A328AD" w:rsidP="00A328AD">
      <w:pPr>
        <w:rPr>
          <w:snapToGrid w:val="0"/>
        </w:rPr>
      </w:pPr>
    </w:p>
    <w:p w:rsidR="00A328AD" w:rsidRDefault="00A328AD" w:rsidP="00A328AD">
      <w:pPr>
        <w:numPr>
          <w:ilvl w:val="0"/>
          <w:numId w:val="2"/>
        </w:numPr>
        <w:tabs>
          <w:tab w:val="left" w:pos="1170"/>
        </w:tabs>
        <w:rPr>
          <w:snapToGrid w:val="0"/>
        </w:rPr>
      </w:pPr>
      <w:r>
        <w:rPr>
          <w:snapToGrid w:val="0"/>
        </w:rPr>
        <w:t>Use statistics for decision</w:t>
      </w:r>
      <w:r w:rsidR="00FB6D7C">
        <w:rPr>
          <w:snapToGrid w:val="0"/>
        </w:rPr>
        <w:t>-</w:t>
      </w:r>
      <w:r>
        <w:rPr>
          <w:snapToGrid w:val="0"/>
        </w:rPr>
        <w:t>making.</w:t>
      </w:r>
    </w:p>
    <w:p w:rsidR="00A328AD" w:rsidRDefault="00A328AD" w:rsidP="00A328AD">
      <w:pPr>
        <w:numPr>
          <w:ilvl w:val="1"/>
          <w:numId w:val="2"/>
        </w:numPr>
        <w:tabs>
          <w:tab w:val="left" w:pos="1530"/>
        </w:tabs>
        <w:ind w:left="1440" w:hanging="270"/>
        <w:rPr>
          <w:snapToGrid w:val="0"/>
        </w:rPr>
      </w:pPr>
      <w:r>
        <w:rPr>
          <w:snapToGrid w:val="0"/>
        </w:rPr>
        <w:t xml:space="preserve">Outline the fundamental concepts </w:t>
      </w:r>
      <w:r w:rsidR="00B54E8D">
        <w:rPr>
          <w:snapToGrid w:val="0"/>
        </w:rPr>
        <w:t>behind</w:t>
      </w:r>
      <w:r>
        <w:rPr>
          <w:snapToGrid w:val="0"/>
        </w:rPr>
        <w:t xml:space="preserve"> collecting and analyzing statis</w:t>
      </w:r>
      <w:r w:rsidR="00FB6D7C">
        <w:rPr>
          <w:snapToGrid w:val="0"/>
        </w:rPr>
        <w:t>ti</w:t>
      </w:r>
      <w:r>
        <w:rPr>
          <w:snapToGrid w:val="0"/>
        </w:rPr>
        <w:t>cal data.</w:t>
      </w:r>
    </w:p>
    <w:p w:rsidR="00A328AD" w:rsidRDefault="00A328AD" w:rsidP="00A328AD">
      <w:pPr>
        <w:numPr>
          <w:ilvl w:val="1"/>
          <w:numId w:val="2"/>
        </w:numPr>
        <w:tabs>
          <w:tab w:val="left" w:pos="1530"/>
        </w:tabs>
        <w:ind w:left="1440" w:hanging="270"/>
        <w:rPr>
          <w:snapToGrid w:val="0"/>
        </w:rPr>
      </w:pPr>
      <w:r>
        <w:rPr>
          <w:snapToGrid w:val="0"/>
        </w:rPr>
        <w:lastRenderedPageBreak/>
        <w:t>Show how data can be summarized and graphed.</w:t>
      </w:r>
    </w:p>
    <w:p w:rsidR="00A328AD" w:rsidRDefault="004A593F" w:rsidP="00A328AD">
      <w:pPr>
        <w:numPr>
          <w:ilvl w:val="1"/>
          <w:numId w:val="2"/>
        </w:numPr>
        <w:tabs>
          <w:tab w:val="left" w:pos="1530"/>
        </w:tabs>
        <w:ind w:left="1440" w:hanging="270"/>
        <w:rPr>
          <w:snapToGrid w:val="0"/>
        </w:rPr>
      </w:pPr>
      <w:r>
        <w:rPr>
          <w:snapToGrid w:val="0"/>
        </w:rPr>
        <w:t>Organize information and groups of items in order to solve problems using sets.</w:t>
      </w:r>
    </w:p>
    <w:p w:rsidR="004A593F" w:rsidRDefault="00374BC7" w:rsidP="00A328AD">
      <w:pPr>
        <w:numPr>
          <w:ilvl w:val="1"/>
          <w:numId w:val="2"/>
        </w:numPr>
        <w:tabs>
          <w:tab w:val="left" w:pos="1530"/>
        </w:tabs>
        <w:ind w:left="1440" w:hanging="270"/>
        <w:rPr>
          <w:snapToGrid w:val="0"/>
        </w:rPr>
      </w:pPr>
      <w:r>
        <w:rPr>
          <w:snapToGrid w:val="0"/>
        </w:rPr>
        <w:t>Analyze</w:t>
      </w:r>
      <w:r w:rsidR="004A593F">
        <w:rPr>
          <w:snapToGrid w:val="0"/>
        </w:rPr>
        <w:t xml:space="preserve"> the collection of data for censuses, survey</w:t>
      </w:r>
      <w:r w:rsidR="00CE358C">
        <w:rPr>
          <w:snapToGrid w:val="0"/>
        </w:rPr>
        <w:t>s,</w:t>
      </w:r>
      <w:r w:rsidR="004A593F">
        <w:rPr>
          <w:snapToGrid w:val="0"/>
        </w:rPr>
        <w:t xml:space="preserve"> and clinical studies.</w:t>
      </w:r>
    </w:p>
    <w:p w:rsidR="004A593F" w:rsidRDefault="004A593F" w:rsidP="004A593F">
      <w:pPr>
        <w:tabs>
          <w:tab w:val="left" w:pos="1530"/>
        </w:tabs>
        <w:rPr>
          <w:snapToGrid w:val="0"/>
        </w:rPr>
      </w:pPr>
    </w:p>
    <w:p w:rsidR="004A593F" w:rsidRDefault="004A593F" w:rsidP="004A593F">
      <w:pPr>
        <w:numPr>
          <w:ilvl w:val="0"/>
          <w:numId w:val="2"/>
        </w:numPr>
        <w:tabs>
          <w:tab w:val="left" w:pos="1260"/>
          <w:tab w:val="left" w:pos="1530"/>
        </w:tabs>
        <w:rPr>
          <w:snapToGrid w:val="0"/>
        </w:rPr>
      </w:pPr>
      <w:r>
        <w:rPr>
          <w:snapToGrid w:val="0"/>
        </w:rPr>
        <w:t>Demonstrate basic concepts of probability and risk.</w:t>
      </w:r>
    </w:p>
    <w:p w:rsidR="004A593F" w:rsidRDefault="001225EF" w:rsidP="004A593F">
      <w:pPr>
        <w:numPr>
          <w:ilvl w:val="1"/>
          <w:numId w:val="2"/>
        </w:numPr>
        <w:tabs>
          <w:tab w:val="left" w:pos="1260"/>
          <w:tab w:val="left" w:pos="1530"/>
        </w:tabs>
        <w:ind w:left="1620"/>
        <w:rPr>
          <w:snapToGrid w:val="0"/>
        </w:rPr>
      </w:pPr>
      <w:r>
        <w:rPr>
          <w:snapToGrid w:val="0"/>
        </w:rPr>
        <w:t>Apply</w:t>
      </w:r>
      <w:r w:rsidR="004A593F">
        <w:rPr>
          <w:snapToGrid w:val="0"/>
        </w:rPr>
        <w:t xml:space="preserve"> basic concepts of probability and normal distribution.</w:t>
      </w:r>
    </w:p>
    <w:p w:rsidR="004A593F" w:rsidRDefault="004A593F" w:rsidP="004A593F">
      <w:pPr>
        <w:numPr>
          <w:ilvl w:val="1"/>
          <w:numId w:val="2"/>
        </w:numPr>
        <w:tabs>
          <w:tab w:val="left" w:pos="1260"/>
          <w:tab w:val="left" w:pos="1530"/>
        </w:tabs>
        <w:ind w:left="1620"/>
        <w:rPr>
          <w:snapToGrid w:val="0"/>
        </w:rPr>
      </w:pPr>
      <w:r>
        <w:rPr>
          <w:snapToGrid w:val="0"/>
        </w:rPr>
        <w:t>Evaluate and analyze chance.</w:t>
      </w:r>
    </w:p>
    <w:p w:rsidR="004A593F" w:rsidRDefault="004A593F" w:rsidP="004A593F">
      <w:pPr>
        <w:tabs>
          <w:tab w:val="left" w:pos="1260"/>
          <w:tab w:val="left" w:pos="1530"/>
        </w:tabs>
        <w:ind w:left="1620"/>
        <w:rPr>
          <w:snapToGrid w:val="0"/>
        </w:rPr>
      </w:pPr>
    </w:p>
    <w:p w:rsidR="004A593F" w:rsidRDefault="004A593F" w:rsidP="004A593F">
      <w:pPr>
        <w:numPr>
          <w:ilvl w:val="0"/>
          <w:numId w:val="2"/>
        </w:numPr>
        <w:tabs>
          <w:tab w:val="left" w:pos="1260"/>
          <w:tab w:val="left" w:pos="1530"/>
        </w:tabs>
        <w:rPr>
          <w:snapToGrid w:val="0"/>
        </w:rPr>
      </w:pPr>
      <w:r>
        <w:rPr>
          <w:snapToGrid w:val="0"/>
        </w:rPr>
        <w:t>Apply mathematical tools to financial applications.</w:t>
      </w:r>
    </w:p>
    <w:p w:rsidR="004A593F" w:rsidRDefault="004A593F" w:rsidP="004A593F">
      <w:pPr>
        <w:numPr>
          <w:ilvl w:val="1"/>
          <w:numId w:val="2"/>
        </w:numPr>
        <w:tabs>
          <w:tab w:val="left" w:pos="1260"/>
          <w:tab w:val="left" w:pos="1620"/>
        </w:tabs>
        <w:ind w:left="1620"/>
        <w:rPr>
          <w:snapToGrid w:val="0"/>
        </w:rPr>
      </w:pPr>
      <w:r>
        <w:rPr>
          <w:snapToGrid w:val="0"/>
        </w:rPr>
        <w:t>Use Excel for budgeting.</w:t>
      </w:r>
    </w:p>
    <w:p w:rsidR="004A593F" w:rsidRDefault="004A593F" w:rsidP="004A593F">
      <w:pPr>
        <w:numPr>
          <w:ilvl w:val="1"/>
          <w:numId w:val="2"/>
        </w:numPr>
        <w:tabs>
          <w:tab w:val="left" w:pos="1260"/>
          <w:tab w:val="left" w:pos="1620"/>
        </w:tabs>
        <w:ind w:left="1620"/>
        <w:rPr>
          <w:snapToGrid w:val="0"/>
        </w:rPr>
      </w:pPr>
      <w:r>
        <w:rPr>
          <w:snapToGrid w:val="0"/>
        </w:rPr>
        <w:t>Use Excel for evaluating sale prices, simple interest, compound interest, effective interest, and monthly payments.</w:t>
      </w:r>
    </w:p>
    <w:p w:rsidR="004A593F" w:rsidRDefault="00374BC7" w:rsidP="004A593F">
      <w:pPr>
        <w:numPr>
          <w:ilvl w:val="1"/>
          <w:numId w:val="2"/>
        </w:numPr>
        <w:tabs>
          <w:tab w:val="left" w:pos="1260"/>
          <w:tab w:val="left" w:pos="1620"/>
        </w:tabs>
        <w:ind w:left="1620"/>
        <w:rPr>
          <w:snapToGrid w:val="0"/>
        </w:rPr>
      </w:pPr>
      <w:r>
        <w:rPr>
          <w:snapToGrid w:val="0"/>
        </w:rPr>
        <w:t>Analyze</w:t>
      </w:r>
      <w:r w:rsidR="004A593F">
        <w:rPr>
          <w:snapToGrid w:val="0"/>
        </w:rPr>
        <w:t xml:space="preserve"> the mathematics of finance.</w:t>
      </w:r>
    </w:p>
    <w:p w:rsidR="00B54E8D" w:rsidRDefault="00B54E8D" w:rsidP="00B54E8D">
      <w:pPr>
        <w:tabs>
          <w:tab w:val="left" w:pos="1260"/>
          <w:tab w:val="left" w:pos="1620"/>
        </w:tabs>
        <w:ind w:left="1620"/>
        <w:rPr>
          <w:snapToGrid w:val="0"/>
        </w:rPr>
      </w:pPr>
    </w:p>
    <w:p w:rsidR="004A593F" w:rsidRDefault="004A593F" w:rsidP="004A593F">
      <w:pPr>
        <w:numPr>
          <w:ilvl w:val="0"/>
          <w:numId w:val="2"/>
        </w:numPr>
        <w:tabs>
          <w:tab w:val="left" w:pos="1260"/>
          <w:tab w:val="left" w:pos="1620"/>
        </w:tabs>
        <w:rPr>
          <w:snapToGrid w:val="0"/>
        </w:rPr>
      </w:pPr>
      <w:r>
        <w:rPr>
          <w:snapToGrid w:val="0"/>
        </w:rPr>
        <w:t>Apply mathematics to the study of social issues.</w:t>
      </w:r>
    </w:p>
    <w:p w:rsidR="004A593F" w:rsidRDefault="00B54E8D" w:rsidP="004A593F">
      <w:pPr>
        <w:numPr>
          <w:ilvl w:val="1"/>
          <w:numId w:val="2"/>
        </w:numPr>
        <w:tabs>
          <w:tab w:val="left" w:pos="1260"/>
          <w:tab w:val="left" w:pos="1620"/>
        </w:tabs>
        <w:ind w:left="1620"/>
        <w:rPr>
          <w:snapToGrid w:val="0"/>
        </w:rPr>
      </w:pPr>
      <w:r>
        <w:rPr>
          <w:snapToGrid w:val="0"/>
        </w:rPr>
        <w:t>Describe the mathematics of social choice such as the paradoxes of democracy, weighted voting systems, fair divisions</w:t>
      </w:r>
      <w:r w:rsidR="00CE358C">
        <w:rPr>
          <w:snapToGrid w:val="0"/>
        </w:rPr>
        <w:t>,</w:t>
      </w:r>
      <w:r>
        <w:rPr>
          <w:snapToGrid w:val="0"/>
        </w:rPr>
        <w:t xml:space="preserve"> and apportionment.</w:t>
      </w:r>
    </w:p>
    <w:p w:rsidR="00B54E8D" w:rsidRDefault="00B54E8D" w:rsidP="004A593F">
      <w:pPr>
        <w:numPr>
          <w:ilvl w:val="1"/>
          <w:numId w:val="2"/>
        </w:numPr>
        <w:tabs>
          <w:tab w:val="left" w:pos="1260"/>
          <w:tab w:val="left" w:pos="1620"/>
        </w:tabs>
        <w:ind w:left="1620"/>
        <w:rPr>
          <w:snapToGrid w:val="0"/>
        </w:rPr>
      </w:pPr>
      <w:r>
        <w:rPr>
          <w:snapToGrid w:val="0"/>
        </w:rPr>
        <w:t>Analyze various voting schemes.</w:t>
      </w:r>
    </w:p>
    <w:p w:rsidR="00B54E8D" w:rsidRDefault="001225EF" w:rsidP="004A593F">
      <w:pPr>
        <w:numPr>
          <w:ilvl w:val="1"/>
          <w:numId w:val="2"/>
        </w:numPr>
        <w:tabs>
          <w:tab w:val="left" w:pos="1260"/>
          <w:tab w:val="left" w:pos="1620"/>
        </w:tabs>
        <w:ind w:left="1620"/>
        <w:rPr>
          <w:snapToGrid w:val="0"/>
        </w:rPr>
      </w:pPr>
      <w:r>
        <w:rPr>
          <w:snapToGrid w:val="0"/>
        </w:rPr>
        <w:t>Apply</w:t>
      </w:r>
      <w:r w:rsidR="0001514E">
        <w:rPr>
          <w:snapToGrid w:val="0"/>
        </w:rPr>
        <w:t xml:space="preserve"> the mathematics of population</w:t>
      </w:r>
      <w:r w:rsidR="00B54E8D">
        <w:rPr>
          <w:snapToGrid w:val="0"/>
        </w:rPr>
        <w:t xml:space="preserve"> growth </w:t>
      </w:r>
      <w:r w:rsidR="0001514E">
        <w:rPr>
          <w:snapToGrid w:val="0"/>
        </w:rPr>
        <w:t xml:space="preserve">including the impact of </w:t>
      </w:r>
      <w:r w:rsidR="00B54E8D">
        <w:rPr>
          <w:snapToGrid w:val="0"/>
        </w:rPr>
        <w:t>overcrowding, use of available resources, and supply</w:t>
      </w:r>
      <w:r w:rsidR="0001514E">
        <w:rPr>
          <w:snapToGrid w:val="0"/>
        </w:rPr>
        <w:t xml:space="preserve"> and </w:t>
      </w:r>
      <w:r w:rsidR="00B54E8D">
        <w:rPr>
          <w:snapToGrid w:val="0"/>
        </w:rPr>
        <w:t>demand.</w:t>
      </w:r>
    </w:p>
    <w:p w:rsidR="00B54E8D" w:rsidRDefault="00B54E8D" w:rsidP="00B54E8D">
      <w:pPr>
        <w:tabs>
          <w:tab w:val="left" w:pos="1260"/>
          <w:tab w:val="left" w:pos="1620"/>
        </w:tabs>
        <w:ind w:left="1620"/>
        <w:rPr>
          <w:snapToGrid w:val="0"/>
        </w:rPr>
      </w:pPr>
    </w:p>
    <w:p w:rsidR="00B54E8D" w:rsidRDefault="00B54E8D" w:rsidP="00B54E8D">
      <w:pPr>
        <w:numPr>
          <w:ilvl w:val="0"/>
          <w:numId w:val="2"/>
        </w:numPr>
        <w:tabs>
          <w:tab w:val="left" w:pos="1260"/>
          <w:tab w:val="left" w:pos="1620"/>
        </w:tabs>
        <w:rPr>
          <w:snapToGrid w:val="0"/>
        </w:rPr>
      </w:pPr>
      <w:r>
        <w:rPr>
          <w:snapToGrid w:val="0"/>
        </w:rPr>
        <w:t>Apply mathematics to application</w:t>
      </w:r>
      <w:r w:rsidR="00CE358C">
        <w:rPr>
          <w:snapToGrid w:val="0"/>
        </w:rPr>
        <w:t>s</w:t>
      </w:r>
      <w:r>
        <w:rPr>
          <w:snapToGrid w:val="0"/>
        </w:rPr>
        <w:t xml:space="preserve"> across many different disciplines.</w:t>
      </w:r>
    </w:p>
    <w:p w:rsidR="00B54E8D" w:rsidRDefault="00B54E8D" w:rsidP="00B54E8D">
      <w:pPr>
        <w:numPr>
          <w:ilvl w:val="1"/>
          <w:numId w:val="2"/>
        </w:numPr>
        <w:tabs>
          <w:tab w:val="left" w:pos="1260"/>
          <w:tab w:val="left" w:pos="1620"/>
        </w:tabs>
        <w:ind w:left="1620"/>
        <w:rPr>
          <w:snapToGrid w:val="0"/>
        </w:rPr>
      </w:pPr>
      <w:r>
        <w:rPr>
          <w:snapToGrid w:val="0"/>
        </w:rPr>
        <w:t>Use geometry and proportions to explore the mathematics behind art, architecture, and music.</w:t>
      </w:r>
    </w:p>
    <w:p w:rsidR="00B54E8D" w:rsidRPr="004A593F" w:rsidRDefault="00B54E8D" w:rsidP="00B54E8D">
      <w:pPr>
        <w:numPr>
          <w:ilvl w:val="1"/>
          <w:numId w:val="2"/>
        </w:numPr>
        <w:tabs>
          <w:tab w:val="left" w:pos="1260"/>
          <w:tab w:val="left" w:pos="1620"/>
        </w:tabs>
        <w:ind w:left="1620"/>
        <w:rPr>
          <w:snapToGrid w:val="0"/>
        </w:rPr>
      </w:pPr>
      <w:r>
        <w:rPr>
          <w:snapToGrid w:val="0"/>
        </w:rPr>
        <w:t>Design methodology to create, manipulate</w:t>
      </w:r>
      <w:r w:rsidR="00CE358C">
        <w:rPr>
          <w:snapToGrid w:val="0"/>
        </w:rPr>
        <w:t>,</w:t>
      </w:r>
      <w:bookmarkStart w:id="0" w:name="_GoBack"/>
      <w:bookmarkEnd w:id="0"/>
      <w:r>
        <w:rPr>
          <w:snapToGrid w:val="0"/>
        </w:rPr>
        <w:t xml:space="preserve"> and analyze how quantities change over time.</w:t>
      </w:r>
    </w:p>
    <w:p w:rsidR="00AD1199" w:rsidRPr="00D8374C" w:rsidRDefault="00AD1199" w:rsidP="00AD1199">
      <w:pPr>
        <w:ind w:left="1440"/>
        <w:rPr>
          <w:snapToGrid w:val="0"/>
        </w:rPr>
      </w:pP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230" w:rsidRDefault="00B86230" w:rsidP="001F0C6D">
      <w:r>
        <w:separator/>
      </w:r>
    </w:p>
  </w:endnote>
  <w:endnote w:type="continuationSeparator" w:id="0">
    <w:p w:rsidR="00B86230" w:rsidRDefault="00B86230"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230" w:rsidRDefault="00B86230" w:rsidP="001F0C6D">
      <w:r>
        <w:separator/>
      </w:r>
    </w:p>
  </w:footnote>
  <w:footnote w:type="continuationSeparator" w:id="0">
    <w:p w:rsidR="00B86230" w:rsidRDefault="00B86230" w:rsidP="001F0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84090B"/>
    <w:multiLevelType w:val="hybridMultilevel"/>
    <w:tmpl w:val="3DC654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6C226B"/>
    <w:multiLevelType w:val="hybridMultilevel"/>
    <w:tmpl w:val="369C86D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5"/>
  </w:num>
  <w:num w:numId="3">
    <w:abstractNumId w:val="4"/>
  </w:num>
  <w:num w:numId="4">
    <w:abstractNumId w:val="2"/>
  </w:num>
  <w:num w:numId="5">
    <w:abstractNumId w:val="6"/>
  </w:num>
  <w:num w:numId="6">
    <w:abstractNumId w:val="3"/>
  </w:num>
  <w:num w:numId="7">
    <w:abstractNumId w:val="0"/>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1514E"/>
    <w:rsid w:val="00020B89"/>
    <w:rsid w:val="00025D92"/>
    <w:rsid w:val="00066705"/>
    <w:rsid w:val="00067E4A"/>
    <w:rsid w:val="00070B27"/>
    <w:rsid w:val="00073C93"/>
    <w:rsid w:val="000A2B41"/>
    <w:rsid w:val="000C3D82"/>
    <w:rsid w:val="000D398F"/>
    <w:rsid w:val="000D64F7"/>
    <w:rsid w:val="000D6566"/>
    <w:rsid w:val="000F0AD9"/>
    <w:rsid w:val="001225EF"/>
    <w:rsid w:val="00147B0E"/>
    <w:rsid w:val="001513A3"/>
    <w:rsid w:val="001947B3"/>
    <w:rsid w:val="001974E9"/>
    <w:rsid w:val="001C3099"/>
    <w:rsid w:val="001D6D6D"/>
    <w:rsid w:val="001F0C6D"/>
    <w:rsid w:val="00206BE8"/>
    <w:rsid w:val="00210CB7"/>
    <w:rsid w:val="00213C28"/>
    <w:rsid w:val="002209EC"/>
    <w:rsid w:val="00234B2B"/>
    <w:rsid w:val="00254B80"/>
    <w:rsid w:val="00257A37"/>
    <w:rsid w:val="00276D55"/>
    <w:rsid w:val="00291D89"/>
    <w:rsid w:val="002A0238"/>
    <w:rsid w:val="002D4CB8"/>
    <w:rsid w:val="00307982"/>
    <w:rsid w:val="00374BC7"/>
    <w:rsid w:val="003B0C6F"/>
    <w:rsid w:val="003C0DA8"/>
    <w:rsid w:val="003F2F4B"/>
    <w:rsid w:val="00414281"/>
    <w:rsid w:val="00443B64"/>
    <w:rsid w:val="00464D5F"/>
    <w:rsid w:val="004A21E1"/>
    <w:rsid w:val="004A593F"/>
    <w:rsid w:val="004D3042"/>
    <w:rsid w:val="00532E81"/>
    <w:rsid w:val="00537FC6"/>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7712A"/>
    <w:rsid w:val="007A3E8C"/>
    <w:rsid w:val="007B61D9"/>
    <w:rsid w:val="007F2F7F"/>
    <w:rsid w:val="007F33E0"/>
    <w:rsid w:val="00815123"/>
    <w:rsid w:val="00816CED"/>
    <w:rsid w:val="008252C1"/>
    <w:rsid w:val="008543F9"/>
    <w:rsid w:val="00883039"/>
    <w:rsid w:val="008961B1"/>
    <w:rsid w:val="008B2D17"/>
    <w:rsid w:val="008C56D0"/>
    <w:rsid w:val="008E4FD5"/>
    <w:rsid w:val="008F482F"/>
    <w:rsid w:val="00913945"/>
    <w:rsid w:val="009366AD"/>
    <w:rsid w:val="00955071"/>
    <w:rsid w:val="00961DE0"/>
    <w:rsid w:val="0097461F"/>
    <w:rsid w:val="00982BA1"/>
    <w:rsid w:val="009B47C4"/>
    <w:rsid w:val="009D2D67"/>
    <w:rsid w:val="00A04049"/>
    <w:rsid w:val="00A07B75"/>
    <w:rsid w:val="00A17D39"/>
    <w:rsid w:val="00A328AD"/>
    <w:rsid w:val="00A54DBB"/>
    <w:rsid w:val="00A6028E"/>
    <w:rsid w:val="00A74C5E"/>
    <w:rsid w:val="00A84891"/>
    <w:rsid w:val="00AC504E"/>
    <w:rsid w:val="00AC7396"/>
    <w:rsid w:val="00AD1199"/>
    <w:rsid w:val="00AE045A"/>
    <w:rsid w:val="00AF7920"/>
    <w:rsid w:val="00B12E24"/>
    <w:rsid w:val="00B1412F"/>
    <w:rsid w:val="00B227DC"/>
    <w:rsid w:val="00B4729C"/>
    <w:rsid w:val="00B474D5"/>
    <w:rsid w:val="00B54E8D"/>
    <w:rsid w:val="00B86230"/>
    <w:rsid w:val="00BA2737"/>
    <w:rsid w:val="00BA2956"/>
    <w:rsid w:val="00BD1166"/>
    <w:rsid w:val="00C03A69"/>
    <w:rsid w:val="00C17E42"/>
    <w:rsid w:val="00C25FF4"/>
    <w:rsid w:val="00C26A9D"/>
    <w:rsid w:val="00C27DAF"/>
    <w:rsid w:val="00C61EB9"/>
    <w:rsid w:val="00CB3BBF"/>
    <w:rsid w:val="00CB7CEF"/>
    <w:rsid w:val="00CD368B"/>
    <w:rsid w:val="00CE358C"/>
    <w:rsid w:val="00CE645D"/>
    <w:rsid w:val="00CF2C7B"/>
    <w:rsid w:val="00D279A5"/>
    <w:rsid w:val="00D8374C"/>
    <w:rsid w:val="00DA5F73"/>
    <w:rsid w:val="00DA68BF"/>
    <w:rsid w:val="00DE4008"/>
    <w:rsid w:val="00DE5A1A"/>
    <w:rsid w:val="00E04CC5"/>
    <w:rsid w:val="00E12CB7"/>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0EC5"/>
    <w:rsid w:val="00F7716D"/>
    <w:rsid w:val="00F81BA2"/>
    <w:rsid w:val="00FB6D7C"/>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1BCC91"/>
  <w15:chartTrackingRefBased/>
  <w15:docId w15:val="{773B2F9A-0A15-420E-9634-DF10EB8A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nsasregents.org/transfer_articul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46AD8F-3490-4298-92B7-5FEA3B8D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6427</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Schlessiger, Laura</cp:lastModifiedBy>
  <cp:revision>2</cp:revision>
  <cp:lastPrinted>2019-01-02T16:30:00Z</cp:lastPrinted>
  <dcterms:created xsi:type="dcterms:W3CDTF">2019-01-15T14:31:00Z</dcterms:created>
  <dcterms:modified xsi:type="dcterms:W3CDTF">2019-01-15T14:31:00Z</dcterms:modified>
</cp:coreProperties>
</file>