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59" w:rsidRPr="0067368A" w:rsidRDefault="00AB3B59" w:rsidP="0067368A">
      <w:pPr>
        <w:jc w:val="center"/>
        <w:rPr>
          <w:b/>
          <w:snapToGrid w:val="0"/>
          <w:sz w:val="24"/>
          <w:szCs w:val="24"/>
        </w:rPr>
      </w:pPr>
      <w:r w:rsidRPr="0067368A">
        <w:rPr>
          <w:b/>
          <w:snapToGrid w:val="0"/>
          <w:sz w:val="24"/>
          <w:szCs w:val="24"/>
        </w:rPr>
        <w:t>BARTON COMMUNITY COLLEGE</w:t>
      </w:r>
    </w:p>
    <w:p w:rsidR="00AB3B59" w:rsidRPr="0067368A" w:rsidRDefault="00AB3B59" w:rsidP="0067368A">
      <w:pPr>
        <w:pStyle w:val="Heading5"/>
        <w:rPr>
          <w:snapToGrid w:val="0"/>
          <w:szCs w:val="24"/>
        </w:rPr>
      </w:pPr>
      <w:r w:rsidRPr="0067368A">
        <w:rPr>
          <w:snapToGrid w:val="0"/>
          <w:szCs w:val="24"/>
        </w:rPr>
        <w:t>COURSE SYLLABUS</w:t>
      </w:r>
    </w:p>
    <w:p w:rsidR="00AB3B59" w:rsidRPr="0067368A" w:rsidRDefault="00AB3B59" w:rsidP="0067368A">
      <w:pPr>
        <w:jc w:val="center"/>
        <w:rPr>
          <w:b/>
          <w:snapToGrid w:val="0"/>
          <w:sz w:val="24"/>
          <w:szCs w:val="24"/>
        </w:rPr>
      </w:pP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GENERAL COURSE INFORMATION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 xml:space="preserve"> </w:t>
      </w:r>
    </w:p>
    <w:p w:rsidR="00AD3725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  <w:u w:val="single"/>
        </w:rPr>
        <w:t>Course Number</w:t>
      </w:r>
      <w:r w:rsidRPr="0067368A">
        <w:rPr>
          <w:snapToGrid w:val="0"/>
          <w:sz w:val="24"/>
          <w:szCs w:val="24"/>
        </w:rPr>
        <w:t>:</w:t>
      </w:r>
      <w:r w:rsidR="00223E20" w:rsidRPr="0067368A">
        <w:rPr>
          <w:snapToGrid w:val="0"/>
          <w:sz w:val="24"/>
          <w:szCs w:val="24"/>
        </w:rPr>
        <w:t xml:space="preserve">  </w:t>
      </w:r>
      <w:r w:rsidR="00813B70" w:rsidRPr="0067368A">
        <w:rPr>
          <w:snapToGrid w:val="0"/>
          <w:sz w:val="24"/>
          <w:szCs w:val="24"/>
        </w:rPr>
        <w:t>JOUR 1</w:t>
      </w:r>
      <w:r w:rsidR="00BB6A06" w:rsidRPr="0067368A">
        <w:rPr>
          <w:snapToGrid w:val="0"/>
          <w:sz w:val="24"/>
          <w:szCs w:val="24"/>
        </w:rPr>
        <w:t>710</w:t>
      </w:r>
    </w:p>
    <w:p w:rsidR="00AC2C4F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  <w:u w:val="single"/>
        </w:rPr>
        <w:t>Course Title</w:t>
      </w:r>
      <w:r w:rsidRPr="0067368A">
        <w:rPr>
          <w:snapToGrid w:val="0"/>
          <w:sz w:val="24"/>
          <w:szCs w:val="24"/>
        </w:rPr>
        <w:t>:</w:t>
      </w:r>
      <w:r w:rsidR="00223E20" w:rsidRPr="0067368A">
        <w:rPr>
          <w:snapToGrid w:val="0"/>
          <w:sz w:val="24"/>
          <w:szCs w:val="24"/>
        </w:rPr>
        <w:t xml:space="preserve">  </w:t>
      </w:r>
      <w:r w:rsidR="00BB6A06" w:rsidRPr="0067368A">
        <w:rPr>
          <w:snapToGrid w:val="0"/>
          <w:sz w:val="24"/>
          <w:szCs w:val="24"/>
        </w:rPr>
        <w:t xml:space="preserve">Performance Thesis - </w:t>
      </w:r>
      <w:r w:rsidR="007A34BD" w:rsidRPr="0067368A">
        <w:rPr>
          <w:snapToGrid w:val="0"/>
          <w:sz w:val="24"/>
          <w:szCs w:val="24"/>
        </w:rPr>
        <w:t>Yearbook</w:t>
      </w:r>
      <w:r w:rsidRPr="0067368A">
        <w:rPr>
          <w:snapToGrid w:val="0"/>
          <w:sz w:val="24"/>
          <w:szCs w:val="24"/>
        </w:rPr>
        <w:br/>
      </w:r>
      <w:r w:rsidRPr="0067368A">
        <w:rPr>
          <w:snapToGrid w:val="0"/>
          <w:sz w:val="24"/>
          <w:szCs w:val="24"/>
          <w:u w:val="single"/>
        </w:rPr>
        <w:t>Credit Hours</w:t>
      </w:r>
      <w:r w:rsidRPr="0067368A">
        <w:rPr>
          <w:snapToGrid w:val="0"/>
          <w:sz w:val="24"/>
          <w:szCs w:val="24"/>
        </w:rPr>
        <w:t>:</w:t>
      </w:r>
      <w:r w:rsidR="00223E20" w:rsidRPr="0067368A">
        <w:rPr>
          <w:snapToGrid w:val="0"/>
          <w:sz w:val="24"/>
          <w:szCs w:val="24"/>
        </w:rPr>
        <w:t xml:space="preserve">  </w:t>
      </w:r>
      <w:r w:rsidR="00BB6A06" w:rsidRPr="0067368A">
        <w:rPr>
          <w:snapToGrid w:val="0"/>
          <w:sz w:val="24"/>
          <w:szCs w:val="24"/>
        </w:rPr>
        <w:t>3</w:t>
      </w:r>
      <w:r w:rsidRPr="0067368A">
        <w:rPr>
          <w:snapToGrid w:val="0"/>
          <w:sz w:val="24"/>
          <w:szCs w:val="24"/>
        </w:rPr>
        <w:br/>
      </w:r>
      <w:r w:rsidRPr="0067368A">
        <w:rPr>
          <w:snapToGrid w:val="0"/>
          <w:sz w:val="24"/>
          <w:szCs w:val="24"/>
          <w:u w:val="single"/>
        </w:rPr>
        <w:t>Prerequisite</w:t>
      </w:r>
      <w:r w:rsidRPr="0067368A">
        <w:rPr>
          <w:snapToGrid w:val="0"/>
          <w:sz w:val="24"/>
          <w:szCs w:val="24"/>
        </w:rPr>
        <w:t>:</w:t>
      </w:r>
      <w:r w:rsidR="00223E20" w:rsidRPr="0067368A">
        <w:rPr>
          <w:snapToGrid w:val="0"/>
          <w:sz w:val="24"/>
          <w:szCs w:val="24"/>
        </w:rPr>
        <w:t xml:space="preserve">  </w:t>
      </w:r>
      <w:r w:rsidR="00BB6A06" w:rsidRPr="0067368A">
        <w:rPr>
          <w:snapToGrid w:val="0"/>
          <w:sz w:val="24"/>
          <w:szCs w:val="24"/>
        </w:rPr>
        <w:t>Consent of instructor</w:t>
      </w:r>
      <w:r w:rsidRPr="0067368A">
        <w:rPr>
          <w:snapToGrid w:val="0"/>
          <w:sz w:val="24"/>
          <w:szCs w:val="24"/>
        </w:rPr>
        <w:br/>
      </w:r>
      <w:r w:rsidRPr="0067368A">
        <w:rPr>
          <w:snapToGrid w:val="0"/>
          <w:sz w:val="24"/>
          <w:szCs w:val="24"/>
          <w:u w:val="single"/>
        </w:rPr>
        <w:t>Division and Discipline</w:t>
      </w:r>
      <w:r w:rsidRPr="0067368A">
        <w:rPr>
          <w:snapToGrid w:val="0"/>
          <w:sz w:val="24"/>
          <w:szCs w:val="24"/>
        </w:rPr>
        <w:t>:</w:t>
      </w:r>
      <w:r w:rsidR="00223E20" w:rsidRPr="0067368A">
        <w:rPr>
          <w:snapToGrid w:val="0"/>
          <w:sz w:val="24"/>
          <w:szCs w:val="24"/>
        </w:rPr>
        <w:t xml:space="preserve">  </w:t>
      </w:r>
      <w:r w:rsidR="00C20EEF" w:rsidRPr="0067368A">
        <w:rPr>
          <w:snapToGrid w:val="0"/>
          <w:sz w:val="24"/>
          <w:szCs w:val="24"/>
        </w:rPr>
        <w:t>Academics</w:t>
      </w:r>
      <w:r w:rsidR="00BB6A06" w:rsidRPr="0067368A">
        <w:rPr>
          <w:snapToGrid w:val="0"/>
          <w:sz w:val="24"/>
          <w:szCs w:val="24"/>
        </w:rPr>
        <w:t>/Journalism</w:t>
      </w: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  <w:u w:val="single"/>
        </w:rPr>
        <w:t>Course Description</w:t>
      </w:r>
      <w:r w:rsidR="00223E20" w:rsidRPr="0067368A">
        <w:rPr>
          <w:snapToGrid w:val="0"/>
          <w:sz w:val="24"/>
          <w:szCs w:val="24"/>
          <w:u w:val="single"/>
        </w:rPr>
        <w:t>:</w:t>
      </w:r>
      <w:r w:rsidR="00223E20" w:rsidRPr="0067368A">
        <w:rPr>
          <w:snapToGrid w:val="0"/>
          <w:sz w:val="24"/>
          <w:szCs w:val="24"/>
        </w:rPr>
        <w:t xml:space="preserve">  </w:t>
      </w:r>
      <w:r w:rsidR="00BB6A06" w:rsidRPr="0067368A">
        <w:rPr>
          <w:snapToGrid w:val="0"/>
          <w:sz w:val="24"/>
          <w:szCs w:val="24"/>
        </w:rPr>
        <w:t>In this course, the college yearbook will be created. The creativity of the student will be stressed and will be implemented by the faculty advisor working in cooperation with a representative from a commercial yearbook firm.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6"/>
        <w:numPr>
          <w:ilvl w:val="0"/>
          <w:numId w:val="20"/>
        </w:numPr>
        <w:ind w:left="360"/>
        <w:rPr>
          <w:sz w:val="24"/>
          <w:szCs w:val="24"/>
        </w:rPr>
      </w:pPr>
      <w:r w:rsidRPr="0067368A">
        <w:rPr>
          <w:sz w:val="24"/>
          <w:szCs w:val="24"/>
        </w:rPr>
        <w:t>CLASSROOM POLICY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</w:t>
      </w: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The College reserves the right to suspend a student for conduct that is detrimental to the College’s educational endeavors as outlined in the College Catalog.</w:t>
      </w: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Plagiarism on any academic endeavors at Barton Community College will not be tolerated.  Learn the rules of, and avoid instances of, intentional or unintentional plagiarism.</w:t>
      </w: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</w:p>
    <w:p w:rsidR="00AB3B59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Anyone seeking an accommodation under provisions of the Americans with Disabilities Act should notify Student Support Services.  Students are responsible for the following: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COURSE AS VIEWED IN THE TOTAL CURRICULUM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 xml:space="preserve">               </w:t>
      </w:r>
    </w:p>
    <w:p w:rsidR="00BB6A06" w:rsidRPr="0067368A" w:rsidRDefault="00BB6A06" w:rsidP="0067368A">
      <w:pPr>
        <w:ind w:left="360"/>
        <w:rPr>
          <w:sz w:val="24"/>
          <w:szCs w:val="24"/>
        </w:rPr>
      </w:pPr>
      <w:r w:rsidRPr="0067368A">
        <w:rPr>
          <w:sz w:val="24"/>
          <w:szCs w:val="24"/>
        </w:rPr>
        <w:t>The college yearbook offers the student an opportunity to create a product that is desired by other students. This course encourages the student to become involved with a</w:t>
      </w:r>
      <w:r w:rsidR="00962A8B" w:rsidRPr="0067368A">
        <w:rPr>
          <w:sz w:val="24"/>
          <w:szCs w:val="24"/>
        </w:rPr>
        <w:t>nd to investigate daily college</w:t>
      </w:r>
      <w:r w:rsidRPr="0067368A">
        <w:rPr>
          <w:sz w:val="24"/>
          <w:szCs w:val="24"/>
        </w:rPr>
        <w:t xml:space="preserve"> </w:t>
      </w:r>
      <w:r w:rsidR="00962A8B" w:rsidRPr="0067368A">
        <w:rPr>
          <w:sz w:val="24"/>
          <w:szCs w:val="24"/>
        </w:rPr>
        <w:t>l</w:t>
      </w:r>
      <w:r w:rsidRPr="0067368A">
        <w:rPr>
          <w:sz w:val="24"/>
          <w:szCs w:val="24"/>
        </w:rPr>
        <w:t>ife. By becoming aware of the many campus offerings, the student will likely become more active. Consequently, the student will gain a more rewarding and beneficial education.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223E20" w:rsidRPr="0067368A" w:rsidRDefault="00223E20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tabs>
          <w:tab w:val="decimal" w:pos="360"/>
        </w:tabs>
        <w:ind w:left="360"/>
        <w:rPr>
          <w:snapToGrid/>
          <w:szCs w:val="24"/>
        </w:rPr>
      </w:pPr>
      <w:r w:rsidRPr="0067368A">
        <w:rPr>
          <w:snapToGrid/>
          <w:szCs w:val="24"/>
        </w:rPr>
        <w:t>ASSESSMENT OF STUDENT LEARNING/COURSE OUTCOMES</w:t>
      </w:r>
    </w:p>
    <w:p w:rsidR="00AB3B59" w:rsidRPr="0067368A" w:rsidRDefault="00AB3B59" w:rsidP="0067368A">
      <w:pPr>
        <w:rPr>
          <w:sz w:val="24"/>
          <w:szCs w:val="24"/>
        </w:rPr>
      </w:pPr>
    </w:p>
    <w:p w:rsidR="00AC2C4F" w:rsidRPr="0067368A" w:rsidRDefault="00AC2C4F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 xml:space="preserve">Barton Community College assesses student learning at several levels: institutional, program, degree and classroom. The goal of these assessment activities is to improve student learning. As a student in this course, you will participate in various assessment activities. Results of </w:t>
      </w:r>
      <w:r w:rsidRPr="0067368A">
        <w:rPr>
          <w:snapToGrid w:val="0"/>
          <w:sz w:val="24"/>
          <w:szCs w:val="24"/>
        </w:rPr>
        <w:lastRenderedPageBreak/>
        <w:t>these activities will be used to improve the content and delivery of Barton’s instructional program.</w:t>
      </w:r>
    </w:p>
    <w:p w:rsidR="00AB3B59" w:rsidRPr="0067368A" w:rsidRDefault="00AB3B59" w:rsidP="0067368A">
      <w:pPr>
        <w:rPr>
          <w:snapToGrid w:val="0"/>
          <w:sz w:val="24"/>
          <w:szCs w:val="24"/>
        </w:rPr>
      </w:pPr>
    </w:p>
    <w:p w:rsidR="003B38CF" w:rsidRPr="0067368A" w:rsidRDefault="00AB3B59" w:rsidP="0067368A">
      <w:pPr>
        <w:ind w:left="360"/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 xml:space="preserve">Upon completion of this course students </w:t>
      </w:r>
      <w:r w:rsidR="003B38CF" w:rsidRPr="0067368A">
        <w:rPr>
          <w:snapToGrid w:val="0"/>
          <w:sz w:val="24"/>
          <w:szCs w:val="24"/>
        </w:rPr>
        <w:t>will</w:t>
      </w:r>
      <w:r w:rsidR="0047374E" w:rsidRPr="0067368A">
        <w:rPr>
          <w:snapToGrid w:val="0"/>
          <w:sz w:val="24"/>
          <w:szCs w:val="24"/>
        </w:rPr>
        <w:t xml:space="preserve"> be able to</w:t>
      </w:r>
      <w:r w:rsidR="003B38CF" w:rsidRPr="0067368A">
        <w:rPr>
          <w:snapToGrid w:val="0"/>
          <w:sz w:val="24"/>
          <w:szCs w:val="24"/>
        </w:rPr>
        <w:t>:</w:t>
      </w:r>
    </w:p>
    <w:p w:rsidR="00964713" w:rsidRPr="0067368A" w:rsidRDefault="00962A8B" w:rsidP="0067368A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Demonstrate basic knowledge of yearbook production</w:t>
      </w:r>
    </w:p>
    <w:p w:rsidR="00962A8B" w:rsidRPr="0067368A" w:rsidRDefault="00962A8B" w:rsidP="0067368A">
      <w:pPr>
        <w:pStyle w:val="ListParagraph"/>
        <w:numPr>
          <w:ilvl w:val="0"/>
          <w:numId w:val="21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Demonstrate knowledge of writing to a specific audience.</w:t>
      </w:r>
    </w:p>
    <w:p w:rsidR="00962A8B" w:rsidRPr="0067368A" w:rsidRDefault="00962A8B" w:rsidP="0067368A">
      <w:pPr>
        <w:rPr>
          <w:snapToGrid w:val="0"/>
          <w:sz w:val="24"/>
          <w:szCs w:val="24"/>
        </w:rPr>
      </w:pPr>
    </w:p>
    <w:p w:rsidR="00377BD8" w:rsidRPr="0067368A" w:rsidRDefault="00377BD8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COURSE COMPETENCIES</w:t>
      </w:r>
    </w:p>
    <w:p w:rsidR="00AC2C4F" w:rsidRPr="0067368A" w:rsidRDefault="00AC2C4F" w:rsidP="0067368A">
      <w:pPr>
        <w:rPr>
          <w:sz w:val="24"/>
          <w:szCs w:val="24"/>
        </w:rPr>
      </w:pPr>
    </w:p>
    <w:p w:rsidR="00964713" w:rsidRPr="0067368A" w:rsidRDefault="007A34BD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bookmarkStart w:id="0" w:name="_GoBack"/>
      <w:r w:rsidRPr="0067368A">
        <w:rPr>
          <w:snapToGrid w:val="0"/>
          <w:sz w:val="24"/>
          <w:szCs w:val="24"/>
        </w:rPr>
        <w:t>Display</w:t>
      </w:r>
      <w:r w:rsidR="00BB6A06" w:rsidRPr="0067368A">
        <w:rPr>
          <w:snapToGrid w:val="0"/>
          <w:sz w:val="24"/>
          <w:szCs w:val="24"/>
        </w:rPr>
        <w:t xml:space="preserve"> information </w:t>
      </w:r>
      <w:r w:rsidRPr="0067368A">
        <w:rPr>
          <w:snapToGrid w:val="0"/>
          <w:sz w:val="24"/>
          <w:szCs w:val="24"/>
        </w:rPr>
        <w:t>that is</w:t>
      </w:r>
      <w:r w:rsidR="00BB6A06" w:rsidRPr="0067368A">
        <w:rPr>
          <w:snapToGrid w:val="0"/>
          <w:sz w:val="24"/>
          <w:szCs w:val="24"/>
        </w:rPr>
        <w:t xml:space="preserve"> important and relevant by writing copy and creating page layouts.</w:t>
      </w:r>
    </w:p>
    <w:p w:rsidR="00BB6A06" w:rsidRPr="0067368A" w:rsidRDefault="00BB6A06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 xml:space="preserve">Develop </w:t>
      </w:r>
      <w:r w:rsidR="000D7322" w:rsidRPr="0067368A">
        <w:rPr>
          <w:snapToGrid w:val="0"/>
          <w:sz w:val="24"/>
          <w:szCs w:val="24"/>
        </w:rPr>
        <w:t>skill</w:t>
      </w:r>
      <w:r w:rsidR="0034212D" w:rsidRPr="0067368A">
        <w:rPr>
          <w:snapToGrid w:val="0"/>
          <w:sz w:val="24"/>
          <w:szCs w:val="24"/>
        </w:rPr>
        <w:t>s</w:t>
      </w:r>
      <w:r w:rsidR="000D7322" w:rsidRPr="0067368A">
        <w:rPr>
          <w:snapToGrid w:val="0"/>
          <w:sz w:val="24"/>
          <w:szCs w:val="24"/>
        </w:rPr>
        <w:t xml:space="preserve"> in various yearbook elements including layout, copy, writing and photography while producing the school yearbook.</w:t>
      </w:r>
    </w:p>
    <w:p w:rsidR="000D7322" w:rsidRPr="0067368A" w:rsidRDefault="000D7322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Develop accuracy in fact, spelling and overall impression of the yearbook through practice assignments and actual yearbook production.</w:t>
      </w:r>
    </w:p>
    <w:p w:rsidR="000D7322" w:rsidRPr="0067368A" w:rsidRDefault="008232FB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Analyze</w:t>
      </w:r>
      <w:r w:rsidR="000D7322" w:rsidRPr="0067368A">
        <w:rPr>
          <w:snapToGrid w:val="0"/>
          <w:sz w:val="24"/>
          <w:szCs w:val="24"/>
        </w:rPr>
        <w:t xml:space="preserve"> the overall functions of the yearbook from the source to the final printed product.</w:t>
      </w:r>
    </w:p>
    <w:p w:rsidR="000D7322" w:rsidRPr="0067368A" w:rsidRDefault="000D7322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Demonstrate editing processes and procedures through practice and actual assignments.</w:t>
      </w:r>
    </w:p>
    <w:p w:rsidR="000D7322" w:rsidRPr="0067368A" w:rsidRDefault="007A34BD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B</w:t>
      </w:r>
      <w:r w:rsidR="000D7322" w:rsidRPr="0067368A">
        <w:rPr>
          <w:snapToGrid w:val="0"/>
          <w:sz w:val="24"/>
          <w:szCs w:val="24"/>
        </w:rPr>
        <w:t>udget time by meeting publication deadlines.</w:t>
      </w:r>
    </w:p>
    <w:p w:rsidR="000D7322" w:rsidRPr="0067368A" w:rsidRDefault="007A34BD" w:rsidP="0067368A">
      <w:pPr>
        <w:pStyle w:val="ListParagraph"/>
        <w:numPr>
          <w:ilvl w:val="0"/>
          <w:numId w:val="22"/>
        </w:numPr>
        <w:rPr>
          <w:snapToGrid w:val="0"/>
          <w:sz w:val="24"/>
          <w:szCs w:val="24"/>
        </w:rPr>
      </w:pPr>
      <w:r w:rsidRPr="0067368A">
        <w:rPr>
          <w:snapToGrid w:val="0"/>
          <w:sz w:val="24"/>
          <w:szCs w:val="24"/>
        </w:rPr>
        <w:t>Develop</w:t>
      </w:r>
      <w:r w:rsidR="000D7322" w:rsidRPr="0067368A">
        <w:rPr>
          <w:snapToGrid w:val="0"/>
          <w:sz w:val="24"/>
          <w:szCs w:val="24"/>
        </w:rPr>
        <w:t xml:space="preserve"> public and human relations techniques in handling peers, faculty, administrators and the community</w:t>
      </w:r>
      <w:bookmarkEnd w:id="0"/>
      <w:r w:rsidR="000D7322" w:rsidRPr="0067368A">
        <w:rPr>
          <w:snapToGrid w:val="0"/>
          <w:sz w:val="24"/>
          <w:szCs w:val="24"/>
        </w:rPr>
        <w:t>.</w:t>
      </w:r>
    </w:p>
    <w:p w:rsidR="00A5610C" w:rsidRPr="0067368A" w:rsidRDefault="00A5610C" w:rsidP="0067368A">
      <w:pPr>
        <w:rPr>
          <w:snapToGrid w:val="0"/>
          <w:sz w:val="24"/>
          <w:szCs w:val="24"/>
        </w:rPr>
      </w:pPr>
    </w:p>
    <w:p w:rsidR="002651BB" w:rsidRPr="0067368A" w:rsidRDefault="002651BB" w:rsidP="0067368A">
      <w:pPr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INSTRUCTOR'S EXPECTATIONS OF STUDENTS IN CLASS</w:t>
      </w:r>
    </w:p>
    <w:p w:rsidR="00AB3B59" w:rsidRPr="0067368A" w:rsidRDefault="00AB3B59" w:rsidP="0067368A">
      <w:pPr>
        <w:tabs>
          <w:tab w:val="left" w:pos="720"/>
        </w:tabs>
        <w:ind w:left="-360"/>
        <w:rPr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TEXTBOOKS AND OTHER REQUIRED MATERIALS</w:t>
      </w:r>
    </w:p>
    <w:p w:rsidR="00AB3B59" w:rsidRPr="0067368A" w:rsidRDefault="00AB3B59" w:rsidP="0067368A">
      <w:pPr>
        <w:ind w:left="-360"/>
        <w:rPr>
          <w:snapToGrid w:val="0"/>
          <w:sz w:val="24"/>
          <w:szCs w:val="24"/>
        </w:rPr>
      </w:pPr>
    </w:p>
    <w:p w:rsidR="00AB3B59" w:rsidRPr="0067368A" w:rsidRDefault="0067368A" w:rsidP="0067368A">
      <w:pPr>
        <w:pStyle w:val="Heading3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VII</w:t>
      </w:r>
      <w:r w:rsidR="00AB3B59" w:rsidRPr="0067368A">
        <w:rPr>
          <w:szCs w:val="24"/>
        </w:rPr>
        <w:t>REFERENCES</w:t>
      </w:r>
    </w:p>
    <w:p w:rsidR="00223E20" w:rsidRPr="0067368A" w:rsidRDefault="00223E20" w:rsidP="0067368A">
      <w:pPr>
        <w:ind w:left="-360"/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3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METHODS OF INSTRUCTION AND EVALUATION</w:t>
      </w:r>
    </w:p>
    <w:p w:rsidR="00AB3B59" w:rsidRPr="0067368A" w:rsidRDefault="00AB3B59" w:rsidP="0067368A">
      <w:pPr>
        <w:ind w:left="-360"/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ATTENDANCE REQUIREMENTS</w:t>
      </w:r>
    </w:p>
    <w:p w:rsidR="00AB3B59" w:rsidRPr="0067368A" w:rsidRDefault="00AB3B59" w:rsidP="0067368A">
      <w:pPr>
        <w:ind w:left="-360"/>
        <w:rPr>
          <w:snapToGrid w:val="0"/>
          <w:sz w:val="24"/>
          <w:szCs w:val="24"/>
        </w:rPr>
      </w:pPr>
    </w:p>
    <w:p w:rsidR="00AB3B59" w:rsidRPr="0067368A" w:rsidRDefault="00AB3B59" w:rsidP="0067368A">
      <w:pPr>
        <w:pStyle w:val="Heading2"/>
        <w:numPr>
          <w:ilvl w:val="0"/>
          <w:numId w:val="20"/>
        </w:numPr>
        <w:ind w:left="360"/>
        <w:rPr>
          <w:szCs w:val="24"/>
        </w:rPr>
      </w:pPr>
      <w:r w:rsidRPr="0067368A">
        <w:rPr>
          <w:szCs w:val="24"/>
        </w:rPr>
        <w:t>COURSE OUTLINE</w:t>
      </w:r>
    </w:p>
    <w:sectPr w:rsidR="00AB3B59" w:rsidRPr="0067368A" w:rsidSect="00D32E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379"/>
    <w:multiLevelType w:val="hybridMultilevel"/>
    <w:tmpl w:val="DC705A44"/>
    <w:lvl w:ilvl="0" w:tplc="BA328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1203B0"/>
    <w:multiLevelType w:val="hybridMultilevel"/>
    <w:tmpl w:val="42AE5EC4"/>
    <w:lvl w:ilvl="0" w:tplc="32A8D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43175"/>
    <w:multiLevelType w:val="hybridMultilevel"/>
    <w:tmpl w:val="1B4C99DE"/>
    <w:lvl w:ilvl="0" w:tplc="4F2CA086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60610"/>
    <w:multiLevelType w:val="hybridMultilevel"/>
    <w:tmpl w:val="97F4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9A97ACC"/>
    <w:multiLevelType w:val="hybridMultilevel"/>
    <w:tmpl w:val="DC705A44"/>
    <w:lvl w:ilvl="0" w:tplc="BA328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A0D61F2"/>
    <w:multiLevelType w:val="hybridMultilevel"/>
    <w:tmpl w:val="B3DC7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B73447"/>
    <w:multiLevelType w:val="hybridMultilevel"/>
    <w:tmpl w:val="DC705A44"/>
    <w:lvl w:ilvl="0" w:tplc="BA328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203D35"/>
    <w:multiLevelType w:val="hybridMultilevel"/>
    <w:tmpl w:val="313E8B16"/>
    <w:lvl w:ilvl="0" w:tplc="32A8D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CA08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EA6E00"/>
    <w:multiLevelType w:val="hybridMultilevel"/>
    <w:tmpl w:val="98EC079C"/>
    <w:lvl w:ilvl="0" w:tplc="4F2CA086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F5E9B"/>
    <w:multiLevelType w:val="hybridMultilevel"/>
    <w:tmpl w:val="62EEB7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22593"/>
    <w:multiLevelType w:val="hybridMultilevel"/>
    <w:tmpl w:val="70002800"/>
    <w:lvl w:ilvl="0" w:tplc="32A8D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3232B"/>
    <w:multiLevelType w:val="hybridMultilevel"/>
    <w:tmpl w:val="C68EDA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68D21C4"/>
    <w:multiLevelType w:val="hybridMultilevel"/>
    <w:tmpl w:val="C8A033F8"/>
    <w:lvl w:ilvl="0" w:tplc="59347D4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41053"/>
    <w:multiLevelType w:val="hybridMultilevel"/>
    <w:tmpl w:val="F9DAD38C"/>
    <w:lvl w:ilvl="0" w:tplc="4F2CA086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040D0"/>
    <w:multiLevelType w:val="hybridMultilevel"/>
    <w:tmpl w:val="DC705A44"/>
    <w:lvl w:ilvl="0" w:tplc="BA328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58D4"/>
    <w:multiLevelType w:val="multilevel"/>
    <w:tmpl w:val="C5828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67360"/>
    <w:multiLevelType w:val="multilevel"/>
    <w:tmpl w:val="772C47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73C7EC4"/>
    <w:multiLevelType w:val="hybridMultilevel"/>
    <w:tmpl w:val="DC705A44"/>
    <w:lvl w:ilvl="0" w:tplc="BA328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8342EAF"/>
    <w:multiLevelType w:val="hybridMultilevel"/>
    <w:tmpl w:val="3822D528"/>
    <w:lvl w:ilvl="0" w:tplc="32A8D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566E6"/>
    <w:multiLevelType w:val="hybridMultilevel"/>
    <w:tmpl w:val="858E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"/>
  </w:num>
  <w:num w:numId="5">
    <w:abstractNumId w:val="18"/>
  </w:num>
  <w:num w:numId="6">
    <w:abstractNumId w:val="9"/>
  </w:num>
  <w:num w:numId="7">
    <w:abstractNumId w:val="13"/>
  </w:num>
  <w:num w:numId="8">
    <w:abstractNumId w:val="12"/>
  </w:num>
  <w:num w:numId="9">
    <w:abstractNumId w:val="20"/>
  </w:num>
  <w:num w:numId="10">
    <w:abstractNumId w:val="14"/>
  </w:num>
  <w:num w:numId="11">
    <w:abstractNumId w:val="17"/>
  </w:num>
  <w:num w:numId="12">
    <w:abstractNumId w:val="15"/>
  </w:num>
  <w:num w:numId="13">
    <w:abstractNumId w:val="2"/>
  </w:num>
  <w:num w:numId="14">
    <w:abstractNumId w:val="10"/>
  </w:num>
  <w:num w:numId="15">
    <w:abstractNumId w:val="6"/>
  </w:num>
  <w:num w:numId="16">
    <w:abstractNumId w:val="0"/>
  </w:num>
  <w:num w:numId="17">
    <w:abstractNumId w:val="8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A221A"/>
    <w:rsid w:val="00003F47"/>
    <w:rsid w:val="0005023C"/>
    <w:rsid w:val="000A7806"/>
    <w:rsid w:val="000B601F"/>
    <w:rsid w:val="000D7322"/>
    <w:rsid w:val="000F7D07"/>
    <w:rsid w:val="00110028"/>
    <w:rsid w:val="00110C2B"/>
    <w:rsid w:val="0016718A"/>
    <w:rsid w:val="00187739"/>
    <w:rsid w:val="00223E20"/>
    <w:rsid w:val="00261FC9"/>
    <w:rsid w:val="002651BB"/>
    <w:rsid w:val="002924F8"/>
    <w:rsid w:val="002B3640"/>
    <w:rsid w:val="002B56CD"/>
    <w:rsid w:val="002E6BAB"/>
    <w:rsid w:val="00313FAD"/>
    <w:rsid w:val="00322961"/>
    <w:rsid w:val="0034212D"/>
    <w:rsid w:val="00377BD8"/>
    <w:rsid w:val="003A1199"/>
    <w:rsid w:val="003B38CF"/>
    <w:rsid w:val="003C1CC1"/>
    <w:rsid w:val="004028DF"/>
    <w:rsid w:val="00410AAA"/>
    <w:rsid w:val="00415C62"/>
    <w:rsid w:val="0047168E"/>
    <w:rsid w:val="0047374E"/>
    <w:rsid w:val="00482350"/>
    <w:rsid w:val="004A78F0"/>
    <w:rsid w:val="004F4786"/>
    <w:rsid w:val="00505840"/>
    <w:rsid w:val="005777A2"/>
    <w:rsid w:val="005C4DF8"/>
    <w:rsid w:val="005C7004"/>
    <w:rsid w:val="005E2BC1"/>
    <w:rsid w:val="005E39CF"/>
    <w:rsid w:val="005F4793"/>
    <w:rsid w:val="005F6E04"/>
    <w:rsid w:val="006166EC"/>
    <w:rsid w:val="00623779"/>
    <w:rsid w:val="006305A2"/>
    <w:rsid w:val="0067368A"/>
    <w:rsid w:val="006C4AB9"/>
    <w:rsid w:val="006E5E6C"/>
    <w:rsid w:val="007A34BD"/>
    <w:rsid w:val="007D3FCF"/>
    <w:rsid w:val="007D553A"/>
    <w:rsid w:val="007F28B0"/>
    <w:rsid w:val="007F763F"/>
    <w:rsid w:val="00813B70"/>
    <w:rsid w:val="00814E5F"/>
    <w:rsid w:val="008232FB"/>
    <w:rsid w:val="008702FA"/>
    <w:rsid w:val="008865F4"/>
    <w:rsid w:val="008C4265"/>
    <w:rsid w:val="008D07E1"/>
    <w:rsid w:val="008F1312"/>
    <w:rsid w:val="008F34C7"/>
    <w:rsid w:val="00905B70"/>
    <w:rsid w:val="0094137A"/>
    <w:rsid w:val="0095100B"/>
    <w:rsid w:val="00962A8B"/>
    <w:rsid w:val="00964713"/>
    <w:rsid w:val="0096575B"/>
    <w:rsid w:val="0099069C"/>
    <w:rsid w:val="009921EC"/>
    <w:rsid w:val="009B309A"/>
    <w:rsid w:val="009D0A5A"/>
    <w:rsid w:val="00A0388D"/>
    <w:rsid w:val="00A039CD"/>
    <w:rsid w:val="00A137D9"/>
    <w:rsid w:val="00A5610C"/>
    <w:rsid w:val="00A9310A"/>
    <w:rsid w:val="00AA221A"/>
    <w:rsid w:val="00AB3B59"/>
    <w:rsid w:val="00AB5769"/>
    <w:rsid w:val="00AC2C4F"/>
    <w:rsid w:val="00AD0837"/>
    <w:rsid w:val="00AD3725"/>
    <w:rsid w:val="00AE4CA9"/>
    <w:rsid w:val="00AE6CAE"/>
    <w:rsid w:val="00B05EE2"/>
    <w:rsid w:val="00B649D7"/>
    <w:rsid w:val="00B65871"/>
    <w:rsid w:val="00BB6A06"/>
    <w:rsid w:val="00BD5231"/>
    <w:rsid w:val="00BE2470"/>
    <w:rsid w:val="00BF7352"/>
    <w:rsid w:val="00C20EEF"/>
    <w:rsid w:val="00C619D4"/>
    <w:rsid w:val="00C62269"/>
    <w:rsid w:val="00CB7608"/>
    <w:rsid w:val="00CC7158"/>
    <w:rsid w:val="00CD7ECD"/>
    <w:rsid w:val="00D32E62"/>
    <w:rsid w:val="00D438E7"/>
    <w:rsid w:val="00D57F08"/>
    <w:rsid w:val="00D74D21"/>
    <w:rsid w:val="00D76CA3"/>
    <w:rsid w:val="00D77CAA"/>
    <w:rsid w:val="00D87D7F"/>
    <w:rsid w:val="00DB6730"/>
    <w:rsid w:val="00E45718"/>
    <w:rsid w:val="00EC43BF"/>
    <w:rsid w:val="00EC6518"/>
    <w:rsid w:val="00EC6ABB"/>
    <w:rsid w:val="00ED74F7"/>
    <w:rsid w:val="00EE71AD"/>
    <w:rsid w:val="00EF2288"/>
    <w:rsid w:val="00F0425A"/>
    <w:rsid w:val="00F04647"/>
    <w:rsid w:val="00F1111B"/>
    <w:rsid w:val="00F37CF7"/>
    <w:rsid w:val="00F82A13"/>
    <w:rsid w:val="00F911BA"/>
    <w:rsid w:val="00FC5813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E62"/>
  </w:style>
  <w:style w:type="paragraph" w:styleId="Heading1">
    <w:name w:val="heading 1"/>
    <w:basedOn w:val="Normal"/>
    <w:next w:val="Normal"/>
    <w:qFormat/>
    <w:rsid w:val="00D32E6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2E62"/>
    <w:pPr>
      <w:keepNext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D32E62"/>
    <w:pPr>
      <w:keepNext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D32E62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32E6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32E62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32E62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D32E62"/>
    <w:pPr>
      <w:ind w:left="540" w:hanging="540"/>
    </w:pPr>
  </w:style>
  <w:style w:type="paragraph" w:styleId="BodyTextIndent2">
    <w:name w:val="Body Text Indent 2"/>
    <w:basedOn w:val="Normal"/>
    <w:rsid w:val="00D32E62"/>
    <w:pPr>
      <w:ind w:left="2160" w:hanging="720"/>
    </w:pPr>
    <w:rPr>
      <w:rFonts w:ascii="CG Times" w:hAnsi="CG Times"/>
    </w:rPr>
  </w:style>
  <w:style w:type="paragraph" w:styleId="BodyText">
    <w:name w:val="Body Text"/>
    <w:basedOn w:val="Normal"/>
    <w:rsid w:val="00D32E62"/>
    <w:rPr>
      <w:snapToGrid w:val="0"/>
      <w:sz w:val="24"/>
    </w:rPr>
  </w:style>
  <w:style w:type="paragraph" w:customStyle="1" w:styleId="Default">
    <w:name w:val="Default"/>
    <w:rsid w:val="00F37C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10">
    <w:name w:val="TEXT10"/>
    <w:basedOn w:val="Normal"/>
    <w:rsid w:val="00F37CF7"/>
    <w:pPr>
      <w:overflowPunct w:val="0"/>
      <w:autoSpaceDE w:val="0"/>
      <w:autoSpaceDN w:val="0"/>
      <w:adjustRightInd w:val="0"/>
      <w:jc w:val="both"/>
    </w:pPr>
    <w:rPr>
      <w:rFonts w:ascii="Helvetica" w:hAnsi="Helvetica"/>
    </w:rPr>
  </w:style>
  <w:style w:type="paragraph" w:styleId="NormalWeb">
    <w:name w:val="Normal (Web)"/>
    <w:basedOn w:val="Normal"/>
    <w:rsid w:val="008F131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7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A9F1-BAB2-4839-BC5A-1FA772AE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BCCC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subject/>
  <dc:creator>Tim Kimmel</dc:creator>
  <cp:keywords/>
  <cp:lastModifiedBy>Wornkey, Jenna</cp:lastModifiedBy>
  <cp:revision>4</cp:revision>
  <cp:lastPrinted>2009-03-04T21:49:00Z</cp:lastPrinted>
  <dcterms:created xsi:type="dcterms:W3CDTF">2009-04-24T20:24:00Z</dcterms:created>
  <dcterms:modified xsi:type="dcterms:W3CDTF">2012-11-05T16:51:00Z</dcterms:modified>
</cp:coreProperties>
</file>