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8BA" w:rsidRPr="00A04915" w:rsidRDefault="00C848BA" w:rsidP="00A04915">
      <w:pPr>
        <w:pStyle w:val="Title"/>
        <w:jc w:val="center"/>
        <w:rPr>
          <w:color w:val="000000"/>
        </w:rPr>
      </w:pPr>
      <w:r w:rsidRPr="00A04915">
        <w:rPr>
          <w:b/>
          <w:bCs/>
          <w:color w:val="000000"/>
        </w:rPr>
        <w:t xml:space="preserve">BARTON COMMUNITY COLLEGE </w:t>
      </w:r>
    </w:p>
    <w:p w:rsidR="00C848BA" w:rsidRPr="00A04915" w:rsidRDefault="00C848BA" w:rsidP="00A04915">
      <w:pPr>
        <w:jc w:val="center"/>
        <w:rPr>
          <w:b/>
          <w:bCs/>
          <w:color w:val="000000"/>
        </w:rPr>
      </w:pPr>
      <w:r w:rsidRPr="00A04915">
        <w:rPr>
          <w:b/>
          <w:bCs/>
          <w:color w:val="000000"/>
        </w:rPr>
        <w:t xml:space="preserve">COURSE SYLLABUS </w:t>
      </w:r>
    </w:p>
    <w:p w:rsidR="00C848BA" w:rsidRPr="00A04915" w:rsidRDefault="00A04915" w:rsidP="00A04915">
      <w:pPr>
        <w:jc w:val="center"/>
        <w:rPr>
          <w:b/>
          <w:color w:val="000000"/>
        </w:rPr>
      </w:pPr>
      <w:r w:rsidRPr="00A04915">
        <w:rPr>
          <w:b/>
          <w:color w:val="000000"/>
        </w:rPr>
        <w:t>SUMMER 2011</w:t>
      </w:r>
    </w:p>
    <w:p w:rsidR="00C848BA" w:rsidRPr="00A04915" w:rsidRDefault="00C848BA" w:rsidP="00A04915">
      <w:pPr>
        <w:jc w:val="center"/>
        <w:rPr>
          <w:color w:val="000000"/>
        </w:rPr>
      </w:pPr>
    </w:p>
    <w:p w:rsidR="00C848BA" w:rsidRPr="00A04915" w:rsidRDefault="00C848BA" w:rsidP="00A04915">
      <w:pPr>
        <w:pStyle w:val="Heading1"/>
        <w:numPr>
          <w:ilvl w:val="0"/>
          <w:numId w:val="13"/>
        </w:numPr>
        <w:ind w:left="360" w:hanging="360"/>
        <w:rPr>
          <w:color w:val="000000"/>
        </w:rPr>
      </w:pPr>
      <w:r w:rsidRPr="00A04915">
        <w:rPr>
          <w:b/>
          <w:bCs/>
          <w:color w:val="000000"/>
        </w:rPr>
        <w:t xml:space="preserve">GENERAL COURSE INFORMATION </w:t>
      </w:r>
    </w:p>
    <w:p w:rsidR="00C848BA" w:rsidRPr="00A04915" w:rsidRDefault="00C848BA" w:rsidP="00A04915">
      <w:pPr>
        <w:rPr>
          <w:color w:val="000000"/>
        </w:rPr>
      </w:pPr>
      <w:r w:rsidRPr="00A04915">
        <w:rPr>
          <w:b/>
          <w:bCs/>
          <w:color w:val="000000"/>
        </w:rPr>
        <w:t xml:space="preserve"> </w:t>
      </w:r>
    </w:p>
    <w:p w:rsidR="00C848BA" w:rsidRPr="00A04915" w:rsidRDefault="00C848BA" w:rsidP="009D5A56">
      <w:pPr>
        <w:ind w:left="360"/>
        <w:rPr>
          <w:color w:val="000000"/>
        </w:rPr>
      </w:pPr>
      <w:bookmarkStart w:id="0" w:name="_GoBack"/>
      <w:r w:rsidRPr="009D5A56">
        <w:rPr>
          <w:color w:val="000000"/>
          <w:u w:val="single"/>
        </w:rPr>
        <w:t>Course Number</w:t>
      </w:r>
      <w:r w:rsidRPr="00A04915">
        <w:rPr>
          <w:color w:val="000000"/>
        </w:rPr>
        <w:t>:</w:t>
      </w:r>
      <w:r w:rsidR="00A04915">
        <w:rPr>
          <w:color w:val="000000"/>
        </w:rPr>
        <w:tab/>
      </w:r>
      <w:r w:rsidR="002C6BB5">
        <w:rPr>
          <w:color w:val="000000"/>
        </w:rPr>
        <w:tab/>
      </w:r>
      <w:r w:rsidR="00A04915" w:rsidRPr="00A04915">
        <w:rPr>
          <w:color w:val="000000"/>
        </w:rPr>
        <w:t>HZMT</w:t>
      </w:r>
      <w:r w:rsidR="00151A78">
        <w:rPr>
          <w:color w:val="000000"/>
        </w:rPr>
        <w:t xml:space="preserve"> 1901</w:t>
      </w:r>
    </w:p>
    <w:p w:rsidR="00C848BA" w:rsidRPr="00A04915" w:rsidRDefault="00C848BA" w:rsidP="009D5A56">
      <w:pPr>
        <w:ind w:left="360"/>
        <w:rPr>
          <w:color w:val="000000"/>
        </w:rPr>
      </w:pPr>
      <w:r w:rsidRPr="009D5A56">
        <w:rPr>
          <w:color w:val="000000"/>
          <w:u w:val="single"/>
        </w:rPr>
        <w:t>Course Title</w:t>
      </w:r>
      <w:r w:rsidRPr="00A04915">
        <w:rPr>
          <w:color w:val="000000"/>
        </w:rPr>
        <w:t>:</w:t>
      </w:r>
      <w:r w:rsidR="00A04915">
        <w:rPr>
          <w:color w:val="000000"/>
        </w:rPr>
        <w:tab/>
      </w:r>
      <w:r w:rsidR="00A04915">
        <w:rPr>
          <w:color w:val="000000"/>
        </w:rPr>
        <w:tab/>
      </w:r>
      <w:r w:rsidR="00480F8D" w:rsidRPr="00A04915">
        <w:rPr>
          <w:color w:val="000000"/>
        </w:rPr>
        <w:t xml:space="preserve">Motorcycle Safety for Beginning Riders </w:t>
      </w:r>
    </w:p>
    <w:bookmarkEnd w:id="0"/>
    <w:p w:rsidR="00C848BA" w:rsidRPr="00A04915" w:rsidRDefault="00C848BA" w:rsidP="009D5A56">
      <w:pPr>
        <w:ind w:left="360"/>
        <w:rPr>
          <w:color w:val="000000"/>
        </w:rPr>
      </w:pPr>
      <w:r w:rsidRPr="009D5A56">
        <w:rPr>
          <w:color w:val="000000"/>
          <w:u w:val="single"/>
        </w:rPr>
        <w:t>Credit Hours</w:t>
      </w:r>
      <w:r w:rsidR="00A04915">
        <w:rPr>
          <w:color w:val="000000"/>
        </w:rPr>
        <w:t>:</w:t>
      </w:r>
      <w:r w:rsidR="00A04915">
        <w:rPr>
          <w:color w:val="000000"/>
        </w:rPr>
        <w:tab/>
      </w:r>
      <w:r w:rsidR="00A04915">
        <w:rPr>
          <w:color w:val="000000"/>
        </w:rPr>
        <w:tab/>
      </w:r>
      <w:r w:rsidR="00880428" w:rsidRPr="00A04915">
        <w:rPr>
          <w:color w:val="000000"/>
        </w:rPr>
        <w:t>1.5</w:t>
      </w:r>
    </w:p>
    <w:p w:rsidR="00C848BA" w:rsidRPr="00A04915" w:rsidRDefault="00C848BA" w:rsidP="009D5A56">
      <w:pPr>
        <w:ind w:left="360"/>
        <w:rPr>
          <w:color w:val="000000"/>
        </w:rPr>
      </w:pPr>
      <w:r w:rsidRPr="009D5A56">
        <w:rPr>
          <w:color w:val="000000"/>
          <w:u w:val="single"/>
        </w:rPr>
        <w:t>Prerequisite</w:t>
      </w:r>
      <w:r w:rsidRPr="00A04915">
        <w:rPr>
          <w:color w:val="000000"/>
        </w:rPr>
        <w:t>:</w:t>
      </w:r>
      <w:r w:rsidR="00A04915">
        <w:rPr>
          <w:color w:val="000000"/>
        </w:rPr>
        <w:tab/>
      </w:r>
      <w:r w:rsidR="00A04915">
        <w:rPr>
          <w:color w:val="000000"/>
        </w:rPr>
        <w:tab/>
      </w:r>
      <w:r w:rsidR="00C17136" w:rsidRPr="00A04915">
        <w:rPr>
          <w:color w:val="000000"/>
        </w:rPr>
        <w:t xml:space="preserve">Students must </w:t>
      </w:r>
      <w:r w:rsidR="005C70EF" w:rsidRPr="00A04915">
        <w:rPr>
          <w:color w:val="000000"/>
        </w:rPr>
        <w:t>hold a valid motor vehicle operator’s license.</w:t>
      </w:r>
      <w:r w:rsidRPr="00A04915">
        <w:rPr>
          <w:color w:val="000000"/>
        </w:rPr>
        <w:t xml:space="preserve">  </w:t>
      </w:r>
    </w:p>
    <w:p w:rsidR="00C848BA" w:rsidRPr="00A04915" w:rsidRDefault="00C848BA" w:rsidP="009D5A56">
      <w:pPr>
        <w:ind w:left="360"/>
        <w:rPr>
          <w:color w:val="000000"/>
        </w:rPr>
      </w:pPr>
      <w:r w:rsidRPr="009D5A56">
        <w:rPr>
          <w:color w:val="000000"/>
          <w:u w:val="single"/>
        </w:rPr>
        <w:t>Division/Discipline</w:t>
      </w:r>
      <w:r w:rsidR="005C70EF" w:rsidRPr="00A04915">
        <w:rPr>
          <w:color w:val="000000"/>
        </w:rPr>
        <w:t>:</w:t>
      </w:r>
      <w:r w:rsidR="00A04915">
        <w:rPr>
          <w:color w:val="000000"/>
        </w:rPr>
        <w:tab/>
      </w:r>
      <w:r w:rsidR="00880428" w:rsidRPr="00A04915">
        <w:rPr>
          <w:color w:val="000000"/>
        </w:rPr>
        <w:t>Environmental Technology and Military Programs</w:t>
      </w:r>
      <w:r w:rsidRPr="00A04915">
        <w:rPr>
          <w:color w:val="000000"/>
        </w:rPr>
        <w:t xml:space="preserve"> </w:t>
      </w:r>
    </w:p>
    <w:p w:rsidR="00C848BA" w:rsidRPr="00A04915" w:rsidRDefault="00C848BA" w:rsidP="009D5A56">
      <w:pPr>
        <w:ind w:left="360"/>
        <w:rPr>
          <w:color w:val="000000"/>
        </w:rPr>
      </w:pPr>
      <w:r w:rsidRPr="009D5A56">
        <w:rPr>
          <w:color w:val="000000"/>
          <w:u w:val="single"/>
        </w:rPr>
        <w:t>Course Description</w:t>
      </w:r>
      <w:r w:rsidRPr="00A04915">
        <w:rPr>
          <w:color w:val="000000"/>
        </w:rPr>
        <w:t>:</w:t>
      </w:r>
      <w:r w:rsidR="00A04915">
        <w:rPr>
          <w:color w:val="000000"/>
        </w:rPr>
        <w:tab/>
      </w:r>
      <w:r w:rsidR="00752671" w:rsidRPr="00A04915">
        <w:rPr>
          <w:color w:val="000000"/>
        </w:rPr>
        <w:t xml:space="preserve">This course </w:t>
      </w:r>
      <w:r w:rsidR="0033392F" w:rsidRPr="00A04915">
        <w:rPr>
          <w:color w:val="000000"/>
        </w:rPr>
        <w:t>covers the basic fundamentals for you to develop your capabilities to become a safe and responsible motorcyclist. It provides the opportunity for you to learn the physical and mental skills important for operating a motorcycle. In the classroom, you will learn ways to minimize risk and handle special riding situations</w:t>
      </w:r>
      <w:r w:rsidR="00555BF3" w:rsidRPr="00A04915">
        <w:rPr>
          <w:color w:val="000000"/>
        </w:rPr>
        <w:t xml:space="preserve"> as well as Kansas licensing laws and a traffic system review</w:t>
      </w:r>
      <w:r w:rsidR="0033392F" w:rsidRPr="00A04915">
        <w:rPr>
          <w:color w:val="000000"/>
        </w:rPr>
        <w:t>. During the riding portions of the course, you will be coached to develop the physical skills of basic control, then move on to more advanced skills such as quick stops, cornering, and swerving.</w:t>
      </w:r>
    </w:p>
    <w:p w:rsidR="00C848BA" w:rsidRPr="00A04915" w:rsidRDefault="00C848BA" w:rsidP="00A04915">
      <w:pPr>
        <w:rPr>
          <w:color w:val="000000"/>
        </w:rPr>
      </w:pPr>
      <w:r w:rsidRPr="00A04915">
        <w:rPr>
          <w:b/>
          <w:bCs/>
          <w:color w:val="000000"/>
        </w:rPr>
        <w:t xml:space="preserve"> </w:t>
      </w:r>
    </w:p>
    <w:p w:rsidR="00C848BA" w:rsidRPr="00A04915" w:rsidRDefault="00C848BA" w:rsidP="00A04915">
      <w:pPr>
        <w:rPr>
          <w:color w:val="000000"/>
        </w:rPr>
      </w:pPr>
      <w:r w:rsidRPr="00A04915">
        <w:rPr>
          <w:b/>
          <w:bCs/>
          <w:color w:val="000000"/>
        </w:rPr>
        <w:t xml:space="preserve"> </w:t>
      </w:r>
    </w:p>
    <w:p w:rsidR="00C848BA" w:rsidRPr="00A04915" w:rsidRDefault="00C848BA" w:rsidP="009D5A56">
      <w:pPr>
        <w:pStyle w:val="Heading1"/>
        <w:numPr>
          <w:ilvl w:val="0"/>
          <w:numId w:val="13"/>
        </w:numPr>
        <w:ind w:left="360" w:hanging="360"/>
        <w:rPr>
          <w:b/>
          <w:bCs/>
          <w:color w:val="000000"/>
        </w:rPr>
      </w:pPr>
      <w:r w:rsidRPr="00A04915">
        <w:rPr>
          <w:b/>
          <w:bCs/>
          <w:color w:val="000000"/>
        </w:rPr>
        <w:t xml:space="preserve">CLASSROOM POLICY </w:t>
      </w:r>
    </w:p>
    <w:p w:rsidR="00C848BA" w:rsidRPr="00A04915" w:rsidRDefault="00C848BA" w:rsidP="00A04915">
      <w:pPr>
        <w:rPr>
          <w:color w:val="000000"/>
        </w:rPr>
      </w:pPr>
    </w:p>
    <w:p w:rsidR="00C848BA" w:rsidRPr="00A04915" w:rsidRDefault="00C848BA" w:rsidP="009D5A56">
      <w:pPr>
        <w:pStyle w:val="BodyTextIndent"/>
        <w:ind w:left="360"/>
        <w:rPr>
          <w:color w:val="000000"/>
        </w:rPr>
      </w:pPr>
      <w:r w:rsidRPr="00A04915">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C848BA" w:rsidRPr="00A04915" w:rsidRDefault="00C848BA" w:rsidP="009D5A56">
      <w:pPr>
        <w:ind w:left="360"/>
        <w:rPr>
          <w:color w:val="000000"/>
        </w:rPr>
      </w:pPr>
      <w:r w:rsidRPr="00A04915">
        <w:rPr>
          <w:color w:val="000000"/>
        </w:rPr>
        <w:t xml:space="preserve"> </w:t>
      </w:r>
    </w:p>
    <w:p w:rsidR="00C848BA" w:rsidRPr="00A04915" w:rsidRDefault="00C848BA" w:rsidP="009D5A56">
      <w:pPr>
        <w:ind w:left="360"/>
        <w:rPr>
          <w:color w:val="000000"/>
        </w:rPr>
      </w:pPr>
      <w:r w:rsidRPr="00A04915">
        <w:rPr>
          <w:color w:val="000000"/>
        </w:rPr>
        <w:t xml:space="preserve">The College reserves the right to suspend a student for conduct that is detrimental to the College's educational endeavors as outlined in the College catalog. </w:t>
      </w:r>
    </w:p>
    <w:p w:rsidR="00C848BA" w:rsidRPr="00A04915" w:rsidRDefault="00C848BA" w:rsidP="009D5A56">
      <w:pPr>
        <w:ind w:left="360"/>
        <w:rPr>
          <w:color w:val="000000"/>
        </w:rPr>
      </w:pPr>
      <w:r w:rsidRPr="00A04915">
        <w:rPr>
          <w:color w:val="000000"/>
        </w:rPr>
        <w:t xml:space="preserve"> </w:t>
      </w:r>
    </w:p>
    <w:p w:rsidR="00C848BA" w:rsidRPr="00A04915" w:rsidRDefault="00C848BA" w:rsidP="009D5A56">
      <w:pPr>
        <w:ind w:left="360"/>
        <w:rPr>
          <w:color w:val="000000"/>
        </w:rPr>
      </w:pPr>
      <w:r w:rsidRPr="00A04915">
        <w:rPr>
          <w:color w:val="000000"/>
        </w:rPr>
        <w:t xml:space="preserve">Plagiarism on any academic endeavors at Barton Community College will not be tolerated.  Learn the rules of, and avoid instances of, intentional or unintentional plagiarism. </w:t>
      </w:r>
    </w:p>
    <w:p w:rsidR="00C848BA" w:rsidRPr="00A04915" w:rsidRDefault="00C848BA" w:rsidP="009D5A56">
      <w:pPr>
        <w:ind w:left="360"/>
        <w:rPr>
          <w:color w:val="000000"/>
        </w:rPr>
      </w:pPr>
      <w:r w:rsidRPr="00A04915">
        <w:rPr>
          <w:color w:val="000000"/>
        </w:rPr>
        <w:t xml:space="preserve"> </w:t>
      </w:r>
    </w:p>
    <w:p w:rsidR="00C848BA" w:rsidRPr="00A04915" w:rsidRDefault="00C848BA" w:rsidP="009D5A56">
      <w:pPr>
        <w:ind w:left="360"/>
        <w:rPr>
          <w:color w:val="000000"/>
        </w:rPr>
      </w:pPr>
      <w:r w:rsidRPr="00A04915">
        <w:rPr>
          <w:color w:val="000000"/>
        </w:rPr>
        <w:t xml:space="preserve">Anyone seeking an accommodation under provisions of the Americans with Disabilities Act should notify Student Support Services. </w:t>
      </w:r>
    </w:p>
    <w:p w:rsidR="00880428" w:rsidRPr="00A04915" w:rsidRDefault="00C848BA" w:rsidP="00A04915">
      <w:pPr>
        <w:rPr>
          <w:color w:val="000000"/>
        </w:rPr>
      </w:pPr>
      <w:r w:rsidRPr="00A04915">
        <w:rPr>
          <w:color w:val="000000"/>
        </w:rPr>
        <w:t xml:space="preserve"> </w:t>
      </w:r>
    </w:p>
    <w:p w:rsidR="00C848BA" w:rsidRPr="00A04915" w:rsidRDefault="00C848BA" w:rsidP="00A04915">
      <w:pPr>
        <w:rPr>
          <w:color w:val="000000"/>
        </w:rPr>
      </w:pPr>
    </w:p>
    <w:p w:rsidR="00C848BA" w:rsidRPr="00A04915" w:rsidRDefault="00C848BA" w:rsidP="009D5A56">
      <w:pPr>
        <w:pStyle w:val="Heading1"/>
        <w:numPr>
          <w:ilvl w:val="0"/>
          <w:numId w:val="13"/>
        </w:numPr>
        <w:ind w:left="360" w:hanging="360"/>
        <w:rPr>
          <w:b/>
          <w:bCs/>
          <w:color w:val="000000"/>
        </w:rPr>
      </w:pPr>
      <w:r w:rsidRPr="00A04915">
        <w:rPr>
          <w:b/>
          <w:bCs/>
          <w:color w:val="000000"/>
        </w:rPr>
        <w:t xml:space="preserve">COURSE AS VIEWED IN THE TOTAL CURRICULUM </w:t>
      </w:r>
    </w:p>
    <w:p w:rsidR="00B402FB" w:rsidRPr="00A04915" w:rsidRDefault="00B402FB" w:rsidP="00A04915">
      <w:pPr>
        <w:pStyle w:val="Default"/>
      </w:pPr>
    </w:p>
    <w:p w:rsidR="00B402FB" w:rsidRPr="00A04915" w:rsidRDefault="00B402FB" w:rsidP="009D5A56">
      <w:pPr>
        <w:pStyle w:val="Default"/>
        <w:ind w:left="360"/>
      </w:pPr>
      <w:r w:rsidRPr="00A04915">
        <w:t>This course is designed to give students with no motorcycle riding experience the basics of safe motorcycle operation. The course addresses Kansas as well as local laws and restrictions concerning motorcycles. The students will receive both classroom and hands on training to serve as a foundation of motorcycle skills of which to build on.</w:t>
      </w:r>
    </w:p>
    <w:p w:rsidR="00C848BA" w:rsidRPr="00A04915" w:rsidRDefault="00C848BA" w:rsidP="00A04915">
      <w:pPr>
        <w:rPr>
          <w:color w:val="000000"/>
        </w:rPr>
      </w:pPr>
      <w:r w:rsidRPr="00A04915">
        <w:rPr>
          <w:color w:val="000000"/>
        </w:rPr>
        <w:t xml:space="preserve"> </w:t>
      </w:r>
    </w:p>
    <w:p w:rsidR="00C848BA" w:rsidRPr="00A04915" w:rsidRDefault="00C848BA" w:rsidP="00A04915">
      <w:pPr>
        <w:rPr>
          <w:color w:val="000000"/>
        </w:rPr>
      </w:pPr>
      <w:r w:rsidRPr="00A04915">
        <w:rPr>
          <w:color w:val="000000"/>
        </w:rPr>
        <w:t xml:space="preserve"> </w:t>
      </w:r>
    </w:p>
    <w:p w:rsidR="00C848BA" w:rsidRPr="00A04915" w:rsidRDefault="00C848BA" w:rsidP="009D5A56">
      <w:pPr>
        <w:pStyle w:val="Heading1"/>
        <w:numPr>
          <w:ilvl w:val="0"/>
          <w:numId w:val="13"/>
        </w:numPr>
        <w:ind w:left="360" w:hanging="360"/>
        <w:rPr>
          <w:b/>
          <w:bCs/>
          <w:color w:val="000000"/>
        </w:rPr>
      </w:pPr>
      <w:r w:rsidRPr="00A04915">
        <w:rPr>
          <w:b/>
          <w:bCs/>
          <w:color w:val="000000"/>
        </w:rPr>
        <w:t xml:space="preserve">ASSESSMENT OF STUDENT LEARNING / COURSE OUTCOMES </w:t>
      </w:r>
    </w:p>
    <w:p w:rsidR="00C848BA" w:rsidRPr="00A04915" w:rsidRDefault="00C848BA" w:rsidP="00A04915">
      <w:pPr>
        <w:rPr>
          <w:color w:val="000000"/>
        </w:rPr>
      </w:pPr>
      <w:r w:rsidRPr="00A04915">
        <w:rPr>
          <w:color w:val="000000"/>
        </w:rPr>
        <w:lastRenderedPageBreak/>
        <w:t xml:space="preserve"> </w:t>
      </w:r>
    </w:p>
    <w:p w:rsidR="00C848BA" w:rsidRPr="00A04915" w:rsidRDefault="00C848BA" w:rsidP="009D5A56">
      <w:pPr>
        <w:pStyle w:val="BodyTextIndent"/>
        <w:ind w:left="360"/>
        <w:rPr>
          <w:color w:val="000000"/>
        </w:rPr>
      </w:pPr>
      <w:r w:rsidRPr="00A04915">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C848BA" w:rsidRPr="00A04915" w:rsidRDefault="00C848BA" w:rsidP="00A04915">
      <w:pPr>
        <w:rPr>
          <w:color w:val="000000"/>
        </w:rPr>
      </w:pPr>
      <w:r w:rsidRPr="00A04915">
        <w:rPr>
          <w:color w:val="000000"/>
        </w:rPr>
        <w:t xml:space="preserve"> </w:t>
      </w:r>
    </w:p>
    <w:p w:rsidR="00DB1534" w:rsidRPr="00A04915" w:rsidRDefault="00860B62" w:rsidP="009D5A56">
      <w:pPr>
        <w:pStyle w:val="Default"/>
        <w:numPr>
          <w:ilvl w:val="0"/>
          <w:numId w:val="14"/>
        </w:numPr>
      </w:pPr>
      <w:r w:rsidRPr="00A04915">
        <w:t>Understand current Kansas licensing laws</w:t>
      </w:r>
      <w:r w:rsidR="001E439B" w:rsidRPr="00A04915">
        <w:t>.</w:t>
      </w:r>
    </w:p>
    <w:p w:rsidR="00860B62" w:rsidRPr="00A04915" w:rsidRDefault="00B01AAE" w:rsidP="009D5A56">
      <w:pPr>
        <w:pStyle w:val="Default"/>
        <w:numPr>
          <w:ilvl w:val="0"/>
          <w:numId w:val="14"/>
        </w:numPr>
      </w:pPr>
      <w:r w:rsidRPr="00A04915">
        <w:t>Understanding</w:t>
      </w:r>
      <w:r w:rsidR="008850CA" w:rsidRPr="00A04915">
        <w:t xml:space="preserve"> </w:t>
      </w:r>
      <w:r w:rsidR="005B326B" w:rsidRPr="00A04915">
        <w:t xml:space="preserve">of </w:t>
      </w:r>
      <w:r w:rsidR="008850CA" w:rsidRPr="00A04915">
        <w:t>the basic t</w:t>
      </w:r>
      <w:r w:rsidR="00860B62" w:rsidRPr="00A04915">
        <w:t>raffic system</w:t>
      </w:r>
      <w:r w:rsidR="001E439B" w:rsidRPr="00A04915">
        <w:t>.</w:t>
      </w:r>
    </w:p>
    <w:p w:rsidR="001E439B" w:rsidRPr="00A04915" w:rsidRDefault="001760AA" w:rsidP="009D5A56">
      <w:pPr>
        <w:pStyle w:val="Default"/>
        <w:numPr>
          <w:ilvl w:val="0"/>
          <w:numId w:val="14"/>
        </w:numPr>
      </w:pPr>
      <w:r w:rsidRPr="00A04915">
        <w:t xml:space="preserve">Know </w:t>
      </w:r>
      <w:r w:rsidR="001E439B" w:rsidRPr="00A04915">
        <w:t>state and local laws</w:t>
      </w:r>
      <w:r w:rsidRPr="00A04915">
        <w:t>/</w:t>
      </w:r>
      <w:r w:rsidR="001E439B" w:rsidRPr="00A04915">
        <w:t>regulations.</w:t>
      </w:r>
    </w:p>
    <w:p w:rsidR="008850CA" w:rsidRPr="00A04915" w:rsidRDefault="001760AA" w:rsidP="009D5A56">
      <w:pPr>
        <w:pStyle w:val="Default"/>
        <w:numPr>
          <w:ilvl w:val="0"/>
          <w:numId w:val="14"/>
        </w:numPr>
      </w:pPr>
      <w:r w:rsidRPr="00A04915">
        <w:t>Understand risk assessment.</w:t>
      </w:r>
    </w:p>
    <w:p w:rsidR="005B326B" w:rsidRPr="00A04915" w:rsidRDefault="00C04ADE" w:rsidP="009D5A56">
      <w:pPr>
        <w:pStyle w:val="Default"/>
        <w:numPr>
          <w:ilvl w:val="0"/>
          <w:numId w:val="14"/>
        </w:numPr>
      </w:pPr>
      <w:r w:rsidRPr="00A04915">
        <w:t>Identify the steps in preparing to ride.</w:t>
      </w:r>
    </w:p>
    <w:p w:rsidR="00C04ADE" w:rsidRPr="00A04915" w:rsidRDefault="00C04ADE" w:rsidP="009D5A56">
      <w:pPr>
        <w:pStyle w:val="Default"/>
        <w:numPr>
          <w:ilvl w:val="0"/>
          <w:numId w:val="14"/>
        </w:numPr>
      </w:pPr>
      <w:r w:rsidRPr="00A04915">
        <w:t>Define the elements that make up street strategies</w:t>
      </w:r>
    </w:p>
    <w:p w:rsidR="00C04ADE" w:rsidRPr="00A04915" w:rsidRDefault="00C04ADE" w:rsidP="009D5A56">
      <w:pPr>
        <w:pStyle w:val="Default"/>
        <w:numPr>
          <w:ilvl w:val="0"/>
          <w:numId w:val="14"/>
        </w:numPr>
      </w:pPr>
      <w:r w:rsidRPr="00A04915">
        <w:t>Demonstrate proper and safe riding abilities</w:t>
      </w:r>
    </w:p>
    <w:p w:rsidR="00C848BA" w:rsidRPr="00A04915" w:rsidRDefault="00C848BA" w:rsidP="00A04915">
      <w:pPr>
        <w:rPr>
          <w:color w:val="000000"/>
        </w:rPr>
      </w:pPr>
    </w:p>
    <w:p w:rsidR="00C848BA" w:rsidRPr="00A04915" w:rsidRDefault="00C848BA" w:rsidP="00A04915">
      <w:pPr>
        <w:rPr>
          <w:color w:val="000000"/>
        </w:rPr>
      </w:pPr>
      <w:r w:rsidRPr="00A04915">
        <w:rPr>
          <w:color w:val="000000"/>
        </w:rPr>
        <w:t xml:space="preserve"> </w:t>
      </w:r>
    </w:p>
    <w:p w:rsidR="00C848BA" w:rsidRPr="00A04915" w:rsidRDefault="00C848BA" w:rsidP="009D5A56">
      <w:pPr>
        <w:pStyle w:val="Heading1"/>
        <w:numPr>
          <w:ilvl w:val="0"/>
          <w:numId w:val="13"/>
        </w:numPr>
        <w:ind w:left="360" w:hanging="360"/>
        <w:rPr>
          <w:color w:val="000000"/>
        </w:rPr>
      </w:pPr>
      <w:r w:rsidRPr="00A04915">
        <w:rPr>
          <w:b/>
          <w:bCs/>
          <w:color w:val="000000"/>
        </w:rPr>
        <w:t xml:space="preserve">COURSE COMPETENCIES </w:t>
      </w:r>
    </w:p>
    <w:p w:rsidR="00C848BA" w:rsidRPr="00A04915" w:rsidRDefault="00C848BA" w:rsidP="00A04915">
      <w:pPr>
        <w:rPr>
          <w:color w:val="000000"/>
        </w:rPr>
      </w:pPr>
      <w:r w:rsidRPr="00A04915">
        <w:rPr>
          <w:color w:val="000000"/>
        </w:rPr>
        <w:t xml:space="preserve"> </w:t>
      </w:r>
    </w:p>
    <w:p w:rsidR="00C04ADE" w:rsidRPr="00A04915" w:rsidRDefault="00C04ADE" w:rsidP="009D5A56">
      <w:pPr>
        <w:pStyle w:val="Default"/>
        <w:numPr>
          <w:ilvl w:val="0"/>
          <w:numId w:val="15"/>
        </w:numPr>
      </w:pPr>
      <w:r w:rsidRPr="00A04915">
        <w:t>Define types of permits and license</w:t>
      </w:r>
      <w:r w:rsidR="00EE21C0" w:rsidRPr="00A04915">
        <w:t>s.</w:t>
      </w:r>
    </w:p>
    <w:p w:rsidR="00EE21C0" w:rsidRPr="00A04915" w:rsidRDefault="00EE21C0" w:rsidP="009D5A56">
      <w:pPr>
        <w:pStyle w:val="Default"/>
        <w:numPr>
          <w:ilvl w:val="0"/>
          <w:numId w:val="15"/>
        </w:numPr>
      </w:pPr>
      <w:r w:rsidRPr="00A04915">
        <w:t>Define requirements and details of Kansas operator license.</w:t>
      </w:r>
    </w:p>
    <w:p w:rsidR="00EE21C0" w:rsidRPr="00A04915" w:rsidRDefault="00CF7B24" w:rsidP="009D5A56">
      <w:pPr>
        <w:pStyle w:val="Default"/>
        <w:numPr>
          <w:ilvl w:val="0"/>
          <w:numId w:val="15"/>
        </w:numPr>
      </w:pPr>
      <w:r w:rsidRPr="00A04915">
        <w:t>Identify</w:t>
      </w:r>
      <w:r w:rsidR="00EE21C0" w:rsidRPr="00A04915">
        <w:t xml:space="preserve"> the signs, signals, and markings used for traffic control.</w:t>
      </w:r>
    </w:p>
    <w:p w:rsidR="00EE21C0" w:rsidRPr="00A04915" w:rsidRDefault="00E43E3B" w:rsidP="009D5A56">
      <w:pPr>
        <w:pStyle w:val="Default"/>
        <w:numPr>
          <w:ilvl w:val="0"/>
          <w:numId w:val="15"/>
        </w:numPr>
      </w:pPr>
      <w:r w:rsidRPr="00A04915">
        <w:t xml:space="preserve">Explain </w:t>
      </w:r>
      <w:r w:rsidR="00EE21C0" w:rsidRPr="00A04915">
        <w:t xml:space="preserve">motorcycle and operator safety equipment requirements. </w:t>
      </w:r>
    </w:p>
    <w:p w:rsidR="00EE21C0" w:rsidRPr="00A04915" w:rsidRDefault="00100D8F" w:rsidP="009D5A56">
      <w:pPr>
        <w:pStyle w:val="Default"/>
        <w:numPr>
          <w:ilvl w:val="0"/>
          <w:numId w:val="15"/>
        </w:numPr>
      </w:pPr>
      <w:r w:rsidRPr="00A04915">
        <w:t>D</w:t>
      </w:r>
      <w:r w:rsidR="00E43E3B" w:rsidRPr="00A04915">
        <w:t xml:space="preserve">emonstrate </w:t>
      </w:r>
      <w:r w:rsidRPr="00A04915">
        <w:t>an understanding of risk awareness, acceptance, and management.</w:t>
      </w:r>
    </w:p>
    <w:p w:rsidR="00100D8F" w:rsidRPr="00A04915" w:rsidRDefault="00100D8F" w:rsidP="009D5A56">
      <w:pPr>
        <w:pStyle w:val="Default"/>
        <w:numPr>
          <w:ilvl w:val="0"/>
          <w:numId w:val="15"/>
        </w:numPr>
      </w:pPr>
      <w:r w:rsidRPr="00A04915">
        <w:t>Explain the importance of protective gear.</w:t>
      </w:r>
    </w:p>
    <w:p w:rsidR="00100D8F" w:rsidRPr="00A04915" w:rsidRDefault="00100D8F" w:rsidP="009D5A56">
      <w:pPr>
        <w:pStyle w:val="Default"/>
        <w:numPr>
          <w:ilvl w:val="0"/>
          <w:numId w:val="15"/>
        </w:numPr>
      </w:pPr>
      <w:r w:rsidRPr="00A04915">
        <w:t>Perform a pre-ride inspection</w:t>
      </w:r>
      <w:r w:rsidR="00EB0511" w:rsidRPr="00A04915">
        <w:t xml:space="preserve"> I.A.W. T-CLOCS</w:t>
      </w:r>
      <w:r w:rsidRPr="00A04915">
        <w:t>.</w:t>
      </w:r>
    </w:p>
    <w:p w:rsidR="00100D8F" w:rsidRPr="00A04915" w:rsidRDefault="00100D8F" w:rsidP="009D5A56">
      <w:pPr>
        <w:pStyle w:val="Default"/>
        <w:numPr>
          <w:ilvl w:val="0"/>
          <w:numId w:val="15"/>
        </w:numPr>
      </w:pPr>
      <w:r w:rsidRPr="00A04915">
        <w:t>Demonstrate the use and locations of motorcycle controls.</w:t>
      </w:r>
    </w:p>
    <w:p w:rsidR="00100D8F" w:rsidRPr="00A04915" w:rsidRDefault="00E43E3B" w:rsidP="009D5A56">
      <w:pPr>
        <w:pStyle w:val="Default"/>
        <w:numPr>
          <w:ilvl w:val="0"/>
          <w:numId w:val="15"/>
        </w:numPr>
      </w:pPr>
      <w:r w:rsidRPr="00A04915">
        <w:t>Demonstrate an understanding of</w:t>
      </w:r>
      <w:r w:rsidR="00AE4BB3" w:rsidRPr="00A04915">
        <w:t xml:space="preserve"> the importance of street strategies.</w:t>
      </w:r>
    </w:p>
    <w:p w:rsidR="00AE4BB3" w:rsidRPr="00A04915" w:rsidRDefault="00AE4BB3" w:rsidP="009D5A56">
      <w:pPr>
        <w:pStyle w:val="Default"/>
        <w:numPr>
          <w:ilvl w:val="0"/>
          <w:numId w:val="15"/>
        </w:numPr>
      </w:pPr>
      <w:r w:rsidRPr="00A04915">
        <w:t>De</w:t>
      </w:r>
      <w:r w:rsidR="00E43E3B" w:rsidRPr="00A04915">
        <w:t>fine</w:t>
      </w:r>
      <w:r w:rsidRPr="00A04915">
        <w:t xml:space="preserve"> how positioning, being visible, RiderRadar</w:t>
      </w:r>
      <w:r w:rsidR="00F076DE" w:rsidRPr="00A04915">
        <w:t xml:space="preserve">, and </w:t>
      </w:r>
      <w:r w:rsidRPr="00A04915">
        <w:t>mental processing</w:t>
      </w:r>
      <w:r w:rsidR="00F076DE" w:rsidRPr="00A04915">
        <w:t xml:space="preserve"> affect rider safety.</w:t>
      </w:r>
    </w:p>
    <w:p w:rsidR="00F076DE" w:rsidRPr="00A04915" w:rsidRDefault="00CF7B24" w:rsidP="009D5A56">
      <w:pPr>
        <w:pStyle w:val="Default"/>
        <w:numPr>
          <w:ilvl w:val="0"/>
          <w:numId w:val="15"/>
        </w:numPr>
      </w:pPr>
      <w:r w:rsidRPr="00A04915">
        <w:t>Identify</w:t>
      </w:r>
      <w:r w:rsidR="00F076DE" w:rsidRPr="00A04915">
        <w:t xml:space="preserve"> common riding situations, maximum braking and swerving techniques, impairments, and special situations. </w:t>
      </w:r>
    </w:p>
    <w:p w:rsidR="00F076DE" w:rsidRPr="00A04915" w:rsidRDefault="00F076DE" w:rsidP="009D5A56">
      <w:pPr>
        <w:pStyle w:val="Default"/>
        <w:numPr>
          <w:ilvl w:val="0"/>
          <w:numId w:val="15"/>
        </w:numPr>
      </w:pPr>
      <w:r w:rsidRPr="00A04915">
        <w:t>Demonstrate limited-space maneuvering skills as well as braking, cornering, and swerving competencies.</w:t>
      </w:r>
    </w:p>
    <w:p w:rsidR="00C848BA" w:rsidRPr="00A04915" w:rsidRDefault="00C848BA" w:rsidP="00A04915">
      <w:pPr>
        <w:ind w:left="360" w:hanging="360"/>
        <w:rPr>
          <w:color w:val="000000"/>
        </w:rPr>
      </w:pPr>
    </w:p>
    <w:p w:rsidR="00D8383B" w:rsidRPr="00A04915" w:rsidRDefault="00C848BA" w:rsidP="00EC67C4">
      <w:pPr>
        <w:pStyle w:val="Heading1"/>
        <w:numPr>
          <w:ilvl w:val="0"/>
          <w:numId w:val="13"/>
        </w:numPr>
        <w:ind w:left="360" w:hanging="360"/>
        <w:rPr>
          <w:b/>
          <w:bCs/>
          <w:color w:val="000000"/>
        </w:rPr>
      </w:pPr>
      <w:r w:rsidRPr="00A04915">
        <w:rPr>
          <w:b/>
          <w:bCs/>
          <w:color w:val="000000"/>
        </w:rPr>
        <w:t>INSTRUCTOR'S EXPECTATIONS OF STUDENTS IN CLASS</w:t>
      </w:r>
    </w:p>
    <w:p w:rsidR="00D8383B" w:rsidRPr="00A04915" w:rsidRDefault="00D8383B" w:rsidP="00EC67C4">
      <w:pPr>
        <w:pStyle w:val="Heading1"/>
        <w:ind w:left="360" w:hanging="360"/>
        <w:rPr>
          <w:b/>
          <w:bCs/>
          <w:color w:val="000000"/>
        </w:rPr>
      </w:pPr>
    </w:p>
    <w:p w:rsidR="00C848BA" w:rsidRPr="00A04915" w:rsidRDefault="00C848BA" w:rsidP="00EC67C4">
      <w:pPr>
        <w:pStyle w:val="Heading1"/>
        <w:numPr>
          <w:ilvl w:val="0"/>
          <w:numId w:val="13"/>
        </w:numPr>
        <w:ind w:left="360" w:hanging="360"/>
        <w:rPr>
          <w:b/>
          <w:bCs/>
          <w:color w:val="000000"/>
        </w:rPr>
      </w:pPr>
      <w:r w:rsidRPr="00A04915">
        <w:rPr>
          <w:b/>
          <w:bCs/>
          <w:color w:val="000000"/>
        </w:rPr>
        <w:t xml:space="preserve">TEXTBOOKS AND OTHER REQUIRED MATERIALS </w:t>
      </w:r>
    </w:p>
    <w:p w:rsidR="00555BF3" w:rsidRPr="00A04915" w:rsidRDefault="00555BF3" w:rsidP="00EC67C4">
      <w:pPr>
        <w:pStyle w:val="Default"/>
        <w:ind w:left="360" w:hanging="360"/>
      </w:pPr>
    </w:p>
    <w:p w:rsidR="00C848BA" w:rsidRPr="00A04915" w:rsidRDefault="00C848BA" w:rsidP="00EC67C4">
      <w:pPr>
        <w:pStyle w:val="Heading1"/>
        <w:numPr>
          <w:ilvl w:val="0"/>
          <w:numId w:val="13"/>
        </w:numPr>
        <w:ind w:left="360" w:hanging="360"/>
        <w:rPr>
          <w:b/>
          <w:bCs/>
          <w:color w:val="000000"/>
        </w:rPr>
      </w:pPr>
      <w:r w:rsidRPr="00A04915">
        <w:rPr>
          <w:b/>
          <w:bCs/>
          <w:color w:val="000000"/>
        </w:rPr>
        <w:t xml:space="preserve">REFERENCES </w:t>
      </w:r>
    </w:p>
    <w:p w:rsidR="00A04915" w:rsidRDefault="00A04915" w:rsidP="00EC67C4">
      <w:pPr>
        <w:pStyle w:val="Heading1"/>
        <w:ind w:left="360" w:hanging="360"/>
        <w:rPr>
          <w:color w:val="000000"/>
        </w:rPr>
      </w:pPr>
    </w:p>
    <w:p w:rsidR="00C848BA" w:rsidRPr="00A04915" w:rsidRDefault="00C848BA" w:rsidP="00EC67C4">
      <w:pPr>
        <w:pStyle w:val="Heading1"/>
        <w:numPr>
          <w:ilvl w:val="0"/>
          <w:numId w:val="13"/>
        </w:numPr>
        <w:ind w:left="360" w:hanging="360"/>
        <w:rPr>
          <w:b/>
          <w:bCs/>
          <w:color w:val="000000"/>
        </w:rPr>
      </w:pPr>
      <w:r w:rsidRPr="00A04915">
        <w:rPr>
          <w:b/>
          <w:bCs/>
          <w:color w:val="000000"/>
        </w:rPr>
        <w:t xml:space="preserve">METHODS OF INSTRUCTION AND EVALUATION </w:t>
      </w:r>
    </w:p>
    <w:p w:rsidR="00252D18" w:rsidRPr="00A04915" w:rsidRDefault="00252D18" w:rsidP="00EC67C4">
      <w:pPr>
        <w:pStyle w:val="Default"/>
        <w:ind w:left="360" w:hanging="360"/>
      </w:pPr>
    </w:p>
    <w:p w:rsidR="00C848BA" w:rsidRPr="00A04915" w:rsidRDefault="00C848BA" w:rsidP="00EC67C4">
      <w:pPr>
        <w:pStyle w:val="Heading1"/>
        <w:numPr>
          <w:ilvl w:val="0"/>
          <w:numId w:val="13"/>
        </w:numPr>
        <w:ind w:left="360" w:hanging="360"/>
        <w:rPr>
          <w:b/>
          <w:bCs/>
          <w:color w:val="000000"/>
        </w:rPr>
      </w:pPr>
      <w:r w:rsidRPr="00A04915">
        <w:rPr>
          <w:b/>
          <w:bCs/>
          <w:color w:val="000000"/>
        </w:rPr>
        <w:t xml:space="preserve">ATTENDANCE REQUIREMENTS </w:t>
      </w:r>
    </w:p>
    <w:p w:rsidR="00252D18" w:rsidRPr="00A04915" w:rsidRDefault="00252D18" w:rsidP="00EC67C4">
      <w:pPr>
        <w:pStyle w:val="Default"/>
        <w:ind w:left="360" w:hanging="360"/>
      </w:pPr>
    </w:p>
    <w:p w:rsidR="00C848BA" w:rsidRPr="00A04915" w:rsidRDefault="00C848BA" w:rsidP="00EC67C4">
      <w:pPr>
        <w:pStyle w:val="Heading1"/>
        <w:numPr>
          <w:ilvl w:val="0"/>
          <w:numId w:val="13"/>
        </w:numPr>
        <w:ind w:left="360" w:hanging="360"/>
        <w:rPr>
          <w:b/>
          <w:bCs/>
          <w:color w:val="000000"/>
        </w:rPr>
      </w:pPr>
      <w:r w:rsidRPr="00A04915">
        <w:rPr>
          <w:b/>
          <w:bCs/>
          <w:color w:val="000000"/>
        </w:rPr>
        <w:t xml:space="preserve">COURSE OUTLINE </w:t>
      </w:r>
    </w:p>
    <w:p w:rsidR="007863DF" w:rsidRPr="00A04915" w:rsidRDefault="007863DF" w:rsidP="00A04915">
      <w:pPr>
        <w:pStyle w:val="Default"/>
        <w:ind w:left="360" w:hanging="360"/>
      </w:pPr>
    </w:p>
    <w:sectPr w:rsidR="007863DF" w:rsidRPr="00A04915" w:rsidSect="0088042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75E"/>
    <w:multiLevelType w:val="hybridMultilevel"/>
    <w:tmpl w:val="8AF0C54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CF16A9"/>
    <w:multiLevelType w:val="singleLevel"/>
    <w:tmpl w:val="2AE61B7C"/>
    <w:lvl w:ilvl="0">
      <w:start w:val="1"/>
      <w:numFmt w:val="decimal"/>
      <w:lvlText w:val="%1."/>
      <w:lvlJc w:val="left"/>
      <w:pPr>
        <w:tabs>
          <w:tab w:val="num" w:pos="1260"/>
        </w:tabs>
        <w:ind w:left="1260" w:hanging="540"/>
      </w:pPr>
      <w:rPr>
        <w:rFonts w:hint="default"/>
      </w:rPr>
    </w:lvl>
  </w:abstractNum>
  <w:abstractNum w:abstractNumId="2">
    <w:nsid w:val="22E909DB"/>
    <w:multiLevelType w:val="hybridMultilevel"/>
    <w:tmpl w:val="C1F092DE"/>
    <w:lvl w:ilvl="0" w:tplc="7584BBF8">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DC0611"/>
    <w:multiLevelType w:val="multilevel"/>
    <w:tmpl w:val="07106F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3EC166D"/>
    <w:multiLevelType w:val="hybridMultilevel"/>
    <w:tmpl w:val="F620C440"/>
    <w:lvl w:ilvl="0" w:tplc="04090013">
      <w:start w:val="1"/>
      <w:numFmt w:val="upperRoman"/>
      <w:lvlText w:val="%1."/>
      <w:lvlJc w:val="right"/>
      <w:pPr>
        <w:tabs>
          <w:tab w:val="num" w:pos="540"/>
        </w:tabs>
        <w:ind w:left="540" w:hanging="18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37F50358"/>
    <w:multiLevelType w:val="hybridMultilevel"/>
    <w:tmpl w:val="54604FCE"/>
    <w:lvl w:ilvl="0" w:tplc="04090001">
      <w:start w:val="1"/>
      <w:numFmt w:val="bullet"/>
      <w:lvlText w:val=""/>
      <w:lvlJc w:val="left"/>
      <w:pPr>
        <w:tabs>
          <w:tab w:val="num" w:pos="720"/>
        </w:tabs>
        <w:ind w:left="720" w:hanging="360"/>
      </w:pPr>
      <w:rPr>
        <w:rFonts w:ascii="Symbol" w:hAnsi="Symbol" w:hint="default"/>
      </w:rPr>
    </w:lvl>
    <w:lvl w:ilvl="1" w:tplc="26B8C934">
      <w:start w:val="9"/>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90519A"/>
    <w:multiLevelType w:val="hybridMultilevel"/>
    <w:tmpl w:val="8E6075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C5E2FD7"/>
    <w:multiLevelType w:val="hybridMultilevel"/>
    <w:tmpl w:val="F27AB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8D7FD4"/>
    <w:multiLevelType w:val="hybridMultilevel"/>
    <w:tmpl w:val="9F5644E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5A0F28A9"/>
    <w:multiLevelType w:val="hybridMultilevel"/>
    <w:tmpl w:val="BFFC9DA2"/>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7B01E19"/>
    <w:multiLevelType w:val="hybridMultilevel"/>
    <w:tmpl w:val="F086DDCC"/>
    <w:lvl w:ilvl="0" w:tplc="887EC614">
      <w:start w:val="1"/>
      <w:numFmt w:val="upperRoman"/>
      <w:lvlText w:val="%1."/>
      <w:lvlJc w:val="righ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A405835"/>
    <w:multiLevelType w:val="hybridMultilevel"/>
    <w:tmpl w:val="7CCC3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78C8E4"/>
    <w:multiLevelType w:val="hybridMultilevel"/>
    <w:tmpl w:val="CCA81E9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606171F"/>
    <w:multiLevelType w:val="multilevel"/>
    <w:tmpl w:val="CE0C57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91E457C"/>
    <w:multiLevelType w:val="hybridMultilevel"/>
    <w:tmpl w:val="CE0C57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14"/>
  </w:num>
  <w:num w:numId="4">
    <w:abstractNumId w:val="3"/>
  </w:num>
  <w:num w:numId="5">
    <w:abstractNumId w:val="13"/>
  </w:num>
  <w:num w:numId="6">
    <w:abstractNumId w:val="4"/>
  </w:num>
  <w:num w:numId="7">
    <w:abstractNumId w:val="1"/>
  </w:num>
  <w:num w:numId="8">
    <w:abstractNumId w:val="0"/>
  </w:num>
  <w:num w:numId="9">
    <w:abstractNumId w:val="5"/>
  </w:num>
  <w:num w:numId="10">
    <w:abstractNumId w:val="6"/>
  </w:num>
  <w:num w:numId="11">
    <w:abstractNumId w:val="8"/>
  </w:num>
  <w:num w:numId="12">
    <w:abstractNumId w:val="2"/>
  </w:num>
  <w:num w:numId="13">
    <w:abstractNumId w:val="1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F8D"/>
    <w:rsid w:val="0008055D"/>
    <w:rsid w:val="000811E1"/>
    <w:rsid w:val="00087B6D"/>
    <w:rsid w:val="000A4CAB"/>
    <w:rsid w:val="00100D8F"/>
    <w:rsid w:val="00151A78"/>
    <w:rsid w:val="001760AA"/>
    <w:rsid w:val="001E439B"/>
    <w:rsid w:val="002136EF"/>
    <w:rsid w:val="00252D18"/>
    <w:rsid w:val="0025700B"/>
    <w:rsid w:val="00295561"/>
    <w:rsid w:val="002B3C02"/>
    <w:rsid w:val="002C6BB5"/>
    <w:rsid w:val="0033392F"/>
    <w:rsid w:val="00480F8D"/>
    <w:rsid w:val="00555BF3"/>
    <w:rsid w:val="005B326B"/>
    <w:rsid w:val="005C70EF"/>
    <w:rsid w:val="005E01E6"/>
    <w:rsid w:val="00667FCA"/>
    <w:rsid w:val="00704834"/>
    <w:rsid w:val="00752671"/>
    <w:rsid w:val="00765C4D"/>
    <w:rsid w:val="007863DF"/>
    <w:rsid w:val="00860B62"/>
    <w:rsid w:val="0087381F"/>
    <w:rsid w:val="00880428"/>
    <w:rsid w:val="008850CA"/>
    <w:rsid w:val="008E36A5"/>
    <w:rsid w:val="009D5A56"/>
    <w:rsid w:val="00A04915"/>
    <w:rsid w:val="00AC60DB"/>
    <w:rsid w:val="00AE4BB3"/>
    <w:rsid w:val="00AE5DC3"/>
    <w:rsid w:val="00B01AAE"/>
    <w:rsid w:val="00B402FB"/>
    <w:rsid w:val="00BD79FD"/>
    <w:rsid w:val="00C04ADE"/>
    <w:rsid w:val="00C17136"/>
    <w:rsid w:val="00C32F0D"/>
    <w:rsid w:val="00C848BA"/>
    <w:rsid w:val="00CF7B24"/>
    <w:rsid w:val="00D8383B"/>
    <w:rsid w:val="00DB1534"/>
    <w:rsid w:val="00E43E3B"/>
    <w:rsid w:val="00E73D9C"/>
    <w:rsid w:val="00E96FD1"/>
    <w:rsid w:val="00EB0511"/>
    <w:rsid w:val="00EC67C4"/>
    <w:rsid w:val="00EE21C0"/>
    <w:rsid w:val="00F076DE"/>
    <w:rsid w:val="00FB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Default"/>
    <w:qFormat/>
    <w:pPr>
      <w:widowControl w:val="0"/>
      <w:autoSpaceDE w:val="0"/>
      <w:autoSpaceDN w:val="0"/>
      <w:adjustRightInd w:val="0"/>
    </w:pPr>
    <w:rPr>
      <w:sz w:val="24"/>
      <w:szCs w:val="24"/>
    </w:rPr>
  </w:style>
  <w:style w:type="paragraph" w:styleId="Heading1">
    <w:name w:val="heading 1"/>
    <w:basedOn w:val="Default"/>
    <w:next w:val="Default"/>
    <w:qFormat/>
    <w:pPr>
      <w:outlineLvl w:val="0"/>
    </w:pPr>
    <w:rPr>
      <w:color w:val="auto"/>
    </w:rPr>
  </w:style>
  <w:style w:type="paragraph" w:styleId="Heading2">
    <w:name w:val="heading 2"/>
    <w:basedOn w:val="Default"/>
    <w:next w:val="Default"/>
    <w:qFormat/>
    <w:pPr>
      <w:outlineLvl w:val="1"/>
    </w:pPr>
    <w:rPr>
      <w:color w:val="auto"/>
    </w:rPr>
  </w:style>
  <w:style w:type="paragraph" w:styleId="Heading5">
    <w:name w:val="heading 5"/>
    <w:basedOn w:val="Default"/>
    <w:next w:val="Default"/>
    <w:qFormat/>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Title">
    <w:name w:val="Title"/>
    <w:basedOn w:val="Default"/>
    <w:next w:val="Default"/>
    <w:qFormat/>
    <w:rPr>
      <w:color w:val="auto"/>
    </w:rPr>
  </w:style>
  <w:style w:type="paragraph" w:styleId="BodyTextIndent">
    <w:name w:val="Body Text Indent"/>
    <w:basedOn w:val="Default"/>
    <w:next w:val="Default"/>
    <w:rPr>
      <w:color w:val="auto"/>
    </w:rPr>
  </w:style>
  <w:style w:type="paragraph" w:styleId="NormalWeb">
    <w:name w:val="Normal (Web)"/>
    <w:basedOn w:val="Default"/>
    <w:next w:val="Default"/>
    <w:pPr>
      <w:spacing w:before="100" w:after="100"/>
    </w:pPr>
    <w:rPr>
      <w:color w:val="auto"/>
    </w:rPr>
  </w:style>
  <w:style w:type="paragraph" w:styleId="BodyText">
    <w:name w:val="Body Text"/>
    <w:basedOn w:val="Normal"/>
    <w:rsid w:val="000811E1"/>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Default"/>
    <w:qFormat/>
    <w:pPr>
      <w:widowControl w:val="0"/>
      <w:autoSpaceDE w:val="0"/>
      <w:autoSpaceDN w:val="0"/>
      <w:adjustRightInd w:val="0"/>
    </w:pPr>
    <w:rPr>
      <w:sz w:val="24"/>
      <w:szCs w:val="24"/>
    </w:rPr>
  </w:style>
  <w:style w:type="paragraph" w:styleId="Heading1">
    <w:name w:val="heading 1"/>
    <w:basedOn w:val="Default"/>
    <w:next w:val="Default"/>
    <w:qFormat/>
    <w:pPr>
      <w:outlineLvl w:val="0"/>
    </w:pPr>
    <w:rPr>
      <w:color w:val="auto"/>
    </w:rPr>
  </w:style>
  <w:style w:type="paragraph" w:styleId="Heading2">
    <w:name w:val="heading 2"/>
    <w:basedOn w:val="Default"/>
    <w:next w:val="Default"/>
    <w:qFormat/>
    <w:pPr>
      <w:outlineLvl w:val="1"/>
    </w:pPr>
    <w:rPr>
      <w:color w:val="auto"/>
    </w:rPr>
  </w:style>
  <w:style w:type="paragraph" w:styleId="Heading5">
    <w:name w:val="heading 5"/>
    <w:basedOn w:val="Default"/>
    <w:next w:val="Default"/>
    <w:qFormat/>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Title">
    <w:name w:val="Title"/>
    <w:basedOn w:val="Default"/>
    <w:next w:val="Default"/>
    <w:qFormat/>
    <w:rPr>
      <w:color w:val="auto"/>
    </w:rPr>
  </w:style>
  <w:style w:type="paragraph" w:styleId="BodyTextIndent">
    <w:name w:val="Body Text Indent"/>
    <w:basedOn w:val="Default"/>
    <w:next w:val="Default"/>
    <w:rPr>
      <w:color w:val="auto"/>
    </w:rPr>
  </w:style>
  <w:style w:type="paragraph" w:styleId="NormalWeb">
    <w:name w:val="Normal (Web)"/>
    <w:basedOn w:val="Default"/>
    <w:next w:val="Default"/>
    <w:pPr>
      <w:spacing w:before="100" w:after="100"/>
    </w:pPr>
    <w:rPr>
      <w:color w:val="auto"/>
    </w:rPr>
  </w:style>
  <w:style w:type="paragraph" w:styleId="BodyText">
    <w:name w:val="Body Text"/>
    <w:basedOn w:val="Normal"/>
    <w:rsid w:val="000811E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WagnerS</dc:creator>
  <cp:lastModifiedBy>WornkeyJ</cp:lastModifiedBy>
  <cp:revision>2</cp:revision>
  <dcterms:created xsi:type="dcterms:W3CDTF">2011-05-31T18:57:00Z</dcterms:created>
  <dcterms:modified xsi:type="dcterms:W3CDTF">2011-05-31T18:57:00Z</dcterms:modified>
</cp:coreProperties>
</file>