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w:t>
      </w:r>
      <w:r w:rsidR="00246B71">
        <w:rPr>
          <w:snapToGrid w:val="0"/>
        </w:rPr>
        <w:t xml:space="preserve"> HIST 1416</w:t>
      </w:r>
      <w:r w:rsidR="002D4CB8" w:rsidRPr="00D8374C">
        <w:rPr>
          <w:snapToGrid w:val="0"/>
        </w:rPr>
        <w:t xml:space="preserve"> </w:t>
      </w:r>
      <w:r w:rsidR="002D4CB8" w:rsidRPr="00D8374C">
        <w:rPr>
          <w:snapToGrid w:val="0"/>
        </w:rPr>
        <w:tab/>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246B71">
        <w:rPr>
          <w:snapToGrid w:val="0"/>
        </w:rPr>
        <w:t>American Military History</w:t>
      </w:r>
      <w:r w:rsidR="00070B27" w:rsidRPr="00D8374C">
        <w:rPr>
          <w:snapToGrid w:val="0"/>
        </w:rPr>
        <w:tab/>
      </w:r>
      <w:r w:rsidR="00AD1199">
        <w:rPr>
          <w:snapToGrid w:val="0"/>
        </w:rPr>
        <w:t xml:space="preserve"> </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246B71">
        <w:rPr>
          <w:snapToGrid w:val="0"/>
        </w:rPr>
        <w:t>3</w:t>
      </w:r>
      <w:r w:rsidR="008543F9" w:rsidRPr="00D8374C">
        <w:rPr>
          <w:snapToGrid w:val="0"/>
        </w:rPr>
        <w:t xml:space="preserve"> </w:t>
      </w:r>
      <w:r w:rsidR="00070B27" w:rsidRPr="00D8374C">
        <w:rPr>
          <w:snapToGrid w:val="0"/>
        </w:rPr>
        <w:tab/>
      </w:r>
      <w:r w:rsidR="00AD1199">
        <w:rPr>
          <w:snapToGrid w:val="0"/>
        </w:rPr>
        <w:t xml:space="preserve"> </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246B71">
        <w:rPr>
          <w:snapToGrid w:val="0"/>
        </w:rPr>
        <w:t xml:space="preserve"> none</w:t>
      </w:r>
      <w:r w:rsidR="00070B27" w:rsidRPr="00D8374C">
        <w:rPr>
          <w:snapToGrid w:val="0"/>
        </w:rPr>
        <w:tab/>
      </w:r>
      <w:r w:rsidR="00AD1199">
        <w:rPr>
          <w:snapToGrid w:val="0"/>
        </w:rPr>
        <w:t xml:space="preserve"> </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w:t>
      </w:r>
      <w:r w:rsidR="00246B71">
        <w:rPr>
          <w:snapToGrid w:val="0"/>
        </w:rPr>
        <w:t xml:space="preserve"> Academics/History</w:t>
      </w:r>
      <w:r w:rsidR="00070B27" w:rsidRPr="00D8374C">
        <w:rPr>
          <w:snapToGrid w:val="0"/>
        </w:rPr>
        <w:t xml:space="preserve">  </w:t>
      </w:r>
      <w:r w:rsidR="00AD1199">
        <w:rPr>
          <w:snapToGrid w:val="0"/>
        </w:rPr>
        <w:t xml:space="preserve"> </w:t>
      </w:r>
    </w:p>
    <w:p w:rsidR="00AD1199" w:rsidRPr="00D8374C" w:rsidRDefault="00615192" w:rsidP="00246B71">
      <w:pPr>
        <w:ind w:left="720"/>
        <w:rPr>
          <w:snapToGrid w:val="0"/>
        </w:rPr>
      </w:pPr>
      <w:r w:rsidRPr="00D8374C">
        <w:rPr>
          <w:snapToGrid w:val="0"/>
          <w:u w:val="single"/>
        </w:rPr>
        <w:t>Course Description</w:t>
      </w:r>
      <w:r w:rsidR="008543F9" w:rsidRPr="00D8374C">
        <w:rPr>
          <w:snapToGrid w:val="0"/>
        </w:rPr>
        <w:t xml:space="preserve">:  </w:t>
      </w:r>
      <w:r w:rsidR="00246B71" w:rsidRPr="00246B71">
        <w:rPr>
          <w:color w:val="2D3B45"/>
          <w:szCs w:val="24"/>
        </w:rPr>
        <w:t>This course is designed to present a balanced history of the Army from its beginnings through the post</w:t>
      </w:r>
      <w:r w:rsidR="00246B71">
        <w:rPr>
          <w:color w:val="2D3B45"/>
          <w:szCs w:val="24"/>
        </w:rPr>
        <w:t>-</w:t>
      </w:r>
      <w:r w:rsidR="00246B71" w:rsidRPr="00246B71">
        <w:rPr>
          <w:color w:val="2D3B45"/>
          <w:szCs w:val="24"/>
        </w:rPr>
        <w:t>Vietnam era, with appropriate attention to peacetime as well as wartime achievements.</w:t>
      </w:r>
      <w:r w:rsidR="00AD1199">
        <w:rPr>
          <w:snapToGrid w:val="0"/>
        </w:rPr>
        <w:t xml:space="preserve"> </w:t>
      </w:r>
    </w:p>
    <w:p w:rsidR="00615192" w:rsidRPr="00D8374C" w:rsidRDefault="00615192">
      <w:pPr>
        <w:rPr>
          <w:snapToGrid w:val="0"/>
        </w:rPr>
      </w:pPr>
    </w:p>
    <w:p w:rsidR="00615192" w:rsidRPr="00D8374C" w:rsidRDefault="00615192">
      <w:pPr>
        <w:rPr>
          <w:snapToGrid w:val="0"/>
          <w:u w:val="single"/>
        </w:rPr>
      </w:pPr>
    </w:p>
    <w:p w:rsidR="00213C28" w:rsidRPr="00D8374C" w:rsidRDefault="00213C28" w:rsidP="00E8001C">
      <w:pPr>
        <w:pStyle w:val="Heading1"/>
        <w:rPr>
          <w:b/>
        </w:rPr>
      </w:pPr>
      <w:r w:rsidRPr="00D8374C">
        <w:rPr>
          <w:b/>
        </w:rPr>
        <w:t>INSTRUCTOR INFORMATION</w:t>
      </w:r>
    </w:p>
    <w:p w:rsidR="00213C28" w:rsidRPr="00D8374C" w:rsidRDefault="00213C28" w:rsidP="00E8001C">
      <w:pPr>
        <w:pStyle w:val="Heading7"/>
        <w:numPr>
          <w:ilvl w:val="0"/>
          <w:numId w:val="0"/>
        </w:numPr>
        <w:ind w:left="4320"/>
      </w:pPr>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246B71" w:rsidRPr="00246B71" w:rsidRDefault="00246B71" w:rsidP="00246B71">
      <w:pPr>
        <w:shd w:val="clear" w:color="auto" w:fill="FFFFFF"/>
        <w:spacing w:before="180" w:after="180"/>
        <w:ind w:left="720"/>
        <w:rPr>
          <w:color w:val="2D3B45"/>
          <w:szCs w:val="24"/>
        </w:rPr>
      </w:pPr>
      <w:r w:rsidRPr="00246B71">
        <w:rPr>
          <w:color w:val="2D3B45"/>
          <w:szCs w:val="24"/>
        </w:rPr>
        <w:t>This course provides a survey of American Military History from the Wars for Empire through present day. </w:t>
      </w:r>
    </w:p>
    <w:p w:rsidR="00246B71" w:rsidRPr="00246B71" w:rsidRDefault="00246B71" w:rsidP="00246B71">
      <w:pPr>
        <w:shd w:val="clear" w:color="auto" w:fill="FFFFFF"/>
        <w:spacing w:before="180" w:after="180"/>
        <w:ind w:left="720"/>
        <w:rPr>
          <w:color w:val="2D3B45"/>
          <w:szCs w:val="24"/>
        </w:rPr>
      </w:pPr>
      <w:r w:rsidRPr="00246B71">
        <w:rPr>
          <w:color w:val="2D3B45"/>
          <w:szCs w:val="24"/>
        </w:rPr>
        <w:t>American Military History is an approved general education course at B</w:t>
      </w:r>
      <w:r>
        <w:rPr>
          <w:color w:val="2D3B45"/>
          <w:szCs w:val="24"/>
        </w:rPr>
        <w:t>arton Community College</w:t>
      </w:r>
      <w:r w:rsidRPr="00246B71">
        <w:rPr>
          <w:color w:val="2D3B45"/>
          <w:szCs w:val="24"/>
        </w:rPr>
        <w:t>.   This course may transfer to some of the Kansas Regent Universities, and may be used to help fulfill program requirements. </w:t>
      </w:r>
    </w:p>
    <w:p w:rsidR="00246B71" w:rsidRPr="00246B71" w:rsidRDefault="00246B71" w:rsidP="00246B71">
      <w:pPr>
        <w:ind w:left="720"/>
        <w:rPr>
          <w:snapToGrid w:val="0"/>
        </w:rPr>
      </w:pPr>
      <w:r w:rsidRPr="00246B71">
        <w:rPr>
          <w:color w:val="2D3B45"/>
          <w:szCs w:val="24"/>
        </w:rPr>
        <w:lastRenderedPageBreak/>
        <w:t>The transferability of all college courses will vary among institutions, and perhaps even among departments, colleges, or programs within an institution. Institutional requirements may also change without prior notification. It is the student’s responsibility to obtain relevant information from intended transfer institutions to insure that the courses the student enrolls in are the most appropriate set of courses for the transfer program.</w:t>
      </w: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AD1199" w:rsidRDefault="00246B71" w:rsidP="00246B71">
      <w:pPr>
        <w:pStyle w:val="BodyTextIndent"/>
        <w:rPr>
          <w:color w:val="000000"/>
        </w:rPr>
      </w:pPr>
      <w:r w:rsidRPr="00246B71">
        <w:rPr>
          <w:color w:val="2D3B45"/>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r w:rsidRPr="00246B71">
        <w:rPr>
          <w:i/>
          <w:iCs/>
          <w:color w:val="2D3B45"/>
          <w:szCs w:val="24"/>
        </w:rPr>
        <w:t>.</w:t>
      </w:r>
      <w:r w:rsidR="00AD1199" w:rsidRPr="00246B71">
        <w:rPr>
          <w:color w:val="000000"/>
        </w:rPr>
        <w:t xml:space="preserve"> </w:t>
      </w:r>
    </w:p>
    <w:p w:rsidR="00AD1199" w:rsidRPr="00D8374C" w:rsidRDefault="00AD1199" w:rsidP="00246B71">
      <w:pPr>
        <w:pStyle w:val="BodyTextIndent"/>
        <w:ind w:left="0"/>
      </w:pPr>
    </w:p>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246B71" w:rsidRDefault="00DA5F73">
      <w:pPr>
        <w:ind w:left="144" w:firstLine="576"/>
      </w:pPr>
    </w:p>
    <w:p w:rsidR="007A3E8C" w:rsidRPr="00246B71" w:rsidRDefault="00246B71" w:rsidP="000C3D82">
      <w:pPr>
        <w:numPr>
          <w:ilvl w:val="0"/>
          <w:numId w:val="2"/>
        </w:numPr>
        <w:rPr>
          <w:snapToGrid w:val="0"/>
        </w:rPr>
      </w:pPr>
      <w:r w:rsidRPr="00246B71">
        <w:rPr>
          <w:color w:val="2D3B45"/>
          <w:szCs w:val="24"/>
        </w:rPr>
        <w:t>Appreciate the political, diplomatic and economic forces that influenced America's wars and interventions.</w:t>
      </w:r>
    </w:p>
    <w:p w:rsidR="00750BA3" w:rsidRPr="00246B71" w:rsidRDefault="00246B71" w:rsidP="000C3D82">
      <w:pPr>
        <w:numPr>
          <w:ilvl w:val="0"/>
          <w:numId w:val="5"/>
        </w:numPr>
        <w:rPr>
          <w:snapToGrid w:val="0"/>
        </w:rPr>
      </w:pPr>
      <w:r w:rsidRPr="00246B71">
        <w:rPr>
          <w:color w:val="2D3B45"/>
          <w:szCs w:val="24"/>
        </w:rPr>
        <w:t>List the causes and consequences of America's wars and interventions.</w:t>
      </w:r>
      <w:r w:rsidR="00AD1199" w:rsidRPr="00246B71">
        <w:rPr>
          <w:snapToGrid w:val="0"/>
        </w:rPr>
        <w:t xml:space="preserve"> </w:t>
      </w:r>
    </w:p>
    <w:p w:rsidR="00246B71" w:rsidRPr="00246B71" w:rsidRDefault="00246B71" w:rsidP="000C3D82">
      <w:pPr>
        <w:numPr>
          <w:ilvl w:val="0"/>
          <w:numId w:val="5"/>
        </w:numPr>
        <w:rPr>
          <w:snapToGrid w:val="0"/>
        </w:rPr>
      </w:pPr>
      <w:r w:rsidRPr="00246B71">
        <w:rPr>
          <w:color w:val="2D3B45"/>
          <w:szCs w:val="24"/>
        </w:rPr>
        <w:t>Explain the Strategies that affected America's wars.</w:t>
      </w:r>
    </w:p>
    <w:p w:rsidR="00AD1199" w:rsidRPr="000F33B8" w:rsidRDefault="00246B71" w:rsidP="000F33B8">
      <w:pPr>
        <w:numPr>
          <w:ilvl w:val="0"/>
          <w:numId w:val="5"/>
        </w:numPr>
        <w:rPr>
          <w:snapToGrid w:val="0"/>
        </w:rPr>
      </w:pPr>
      <w:r w:rsidRPr="00246B71">
        <w:rPr>
          <w:color w:val="2D3B45"/>
          <w:szCs w:val="24"/>
        </w:rPr>
        <w:t>Understand the interrelationships and impact of economic, politics and diplomacy on the American Military System.</w:t>
      </w:r>
      <w:r w:rsidR="00AD1199" w:rsidRPr="00246B71">
        <w:rPr>
          <w:snapToGrid w:val="0"/>
        </w:rPr>
        <w:t xml:space="preserve"> </w:t>
      </w:r>
    </w:p>
    <w:p w:rsidR="007A3E8C" w:rsidRPr="00246B71" w:rsidRDefault="007A3E8C" w:rsidP="007A3E8C">
      <w:pPr>
        <w:ind w:left="1080"/>
        <w:rPr>
          <w:snapToGrid w:val="0"/>
        </w:rPr>
      </w:pPr>
    </w:p>
    <w:p w:rsidR="00257A37" w:rsidRPr="00246B71" w:rsidRDefault="00246B71" w:rsidP="000C3D82">
      <w:pPr>
        <w:numPr>
          <w:ilvl w:val="0"/>
          <w:numId w:val="2"/>
        </w:numPr>
        <w:rPr>
          <w:snapToGrid w:val="0"/>
        </w:rPr>
      </w:pPr>
      <w:r w:rsidRPr="00246B71">
        <w:rPr>
          <w:color w:val="2D3B45"/>
          <w:szCs w:val="24"/>
        </w:rPr>
        <w:t>Understand the key military operations and events that shape American military history.</w:t>
      </w:r>
    </w:p>
    <w:p w:rsidR="00257A37" w:rsidRPr="00246B71" w:rsidRDefault="00246B71" w:rsidP="000C3D82">
      <w:pPr>
        <w:numPr>
          <w:ilvl w:val="0"/>
          <w:numId w:val="6"/>
        </w:numPr>
        <w:rPr>
          <w:snapToGrid w:val="0"/>
        </w:rPr>
      </w:pPr>
      <w:r w:rsidRPr="00246B71">
        <w:rPr>
          <w:color w:val="2D3B45"/>
          <w:szCs w:val="24"/>
        </w:rPr>
        <w:t>Recall major events, battles and campaig</w:t>
      </w:r>
      <w:r w:rsidR="00285B21">
        <w:rPr>
          <w:color w:val="2D3B45"/>
          <w:szCs w:val="24"/>
        </w:rPr>
        <w:t>ns of American Military History</w:t>
      </w:r>
      <w:r w:rsidRPr="00246B71">
        <w:rPr>
          <w:color w:val="2D3B45"/>
          <w:szCs w:val="24"/>
        </w:rPr>
        <w:t>.</w:t>
      </w:r>
      <w:r w:rsidR="00AD1199" w:rsidRPr="00246B71">
        <w:rPr>
          <w:snapToGrid w:val="0"/>
          <w:szCs w:val="24"/>
        </w:rPr>
        <w:t xml:space="preserve"> </w:t>
      </w:r>
    </w:p>
    <w:p w:rsidR="00750BA3" w:rsidRPr="00246B71" w:rsidRDefault="00246B71" w:rsidP="000C3D82">
      <w:pPr>
        <w:numPr>
          <w:ilvl w:val="0"/>
          <w:numId w:val="6"/>
        </w:numPr>
        <w:rPr>
          <w:snapToGrid w:val="0"/>
        </w:rPr>
      </w:pPr>
      <w:r w:rsidRPr="00246B71">
        <w:rPr>
          <w:color w:val="2D3B45"/>
          <w:szCs w:val="24"/>
        </w:rPr>
        <w:t>Identify and explain the contributions of key figures in American Military History.</w:t>
      </w:r>
      <w:r w:rsidR="00AD1199" w:rsidRPr="00246B71">
        <w:rPr>
          <w:snapToGrid w:val="0"/>
          <w:szCs w:val="24"/>
        </w:rPr>
        <w:t xml:space="preserve"> </w:t>
      </w:r>
    </w:p>
    <w:p w:rsidR="007A3E8C" w:rsidRPr="00246B71" w:rsidRDefault="007A3E8C" w:rsidP="007A3E8C">
      <w:pPr>
        <w:ind w:left="1080"/>
        <w:rPr>
          <w:snapToGrid w:val="0"/>
        </w:rPr>
      </w:pPr>
    </w:p>
    <w:p w:rsidR="007A3E8C" w:rsidRPr="00246B71" w:rsidRDefault="00246B71" w:rsidP="000C3D82">
      <w:pPr>
        <w:numPr>
          <w:ilvl w:val="0"/>
          <w:numId w:val="2"/>
        </w:numPr>
        <w:rPr>
          <w:snapToGrid w:val="0"/>
        </w:rPr>
      </w:pPr>
      <w:r w:rsidRPr="00246B71">
        <w:rPr>
          <w:color w:val="2D3B45"/>
          <w:szCs w:val="24"/>
        </w:rPr>
        <w:t>Articulate the theorists and specific theoretical concepts that drive the American Army's Principles of War.</w:t>
      </w:r>
      <w:r w:rsidR="00AD1199" w:rsidRPr="00246B71">
        <w:rPr>
          <w:snapToGrid w:val="0"/>
        </w:rPr>
        <w:t xml:space="preserve"> </w:t>
      </w:r>
    </w:p>
    <w:p w:rsidR="00750BA3" w:rsidRPr="00246B71" w:rsidRDefault="00246B71" w:rsidP="000C3D82">
      <w:pPr>
        <w:numPr>
          <w:ilvl w:val="0"/>
          <w:numId w:val="7"/>
        </w:numPr>
        <w:rPr>
          <w:snapToGrid w:val="0"/>
        </w:rPr>
      </w:pPr>
      <w:r w:rsidRPr="00246B71">
        <w:rPr>
          <w:color w:val="2D3B45"/>
          <w:szCs w:val="24"/>
        </w:rPr>
        <w:t>Analyze the U.S. Army’s Nine Principles of War in relation to historical battles in American Military history.</w:t>
      </w:r>
      <w:r w:rsidR="00AD1199" w:rsidRPr="00246B71">
        <w:rPr>
          <w:snapToGrid w:val="0"/>
        </w:rPr>
        <w:t xml:space="preserve"> </w:t>
      </w:r>
    </w:p>
    <w:p w:rsidR="00750BA3" w:rsidRPr="00246B71" w:rsidRDefault="00246B71" w:rsidP="00246B71">
      <w:pPr>
        <w:numPr>
          <w:ilvl w:val="0"/>
          <w:numId w:val="7"/>
        </w:numPr>
        <w:rPr>
          <w:snapToGrid w:val="0"/>
        </w:rPr>
      </w:pPr>
      <w:r w:rsidRPr="00246B71">
        <w:rPr>
          <w:color w:val="2D3B45"/>
          <w:szCs w:val="24"/>
        </w:rPr>
        <w:t>List key military theorists and explain their contributions to the practice of war.</w:t>
      </w:r>
      <w:r w:rsidR="00AD1199" w:rsidRPr="00246B71">
        <w:rPr>
          <w:snapToGrid w:val="0"/>
        </w:rPr>
        <w:t xml:space="preserve"> </w:t>
      </w:r>
    </w:p>
    <w:p w:rsidR="00615192" w:rsidRPr="00D8374C" w:rsidRDefault="00615192">
      <w:bookmarkStart w:id="0" w:name="_GoBack"/>
      <w:bookmarkEnd w:id="0"/>
    </w:p>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lastRenderedPageBreak/>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AF" w:rsidRDefault="00C27DAF" w:rsidP="001F0C6D">
      <w:r>
        <w:separator/>
      </w:r>
    </w:p>
  </w:endnote>
  <w:endnote w:type="continuationSeparator" w:id="0">
    <w:p w:rsidR="00C27DAF" w:rsidRDefault="00C27DAF"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AF" w:rsidRDefault="00C27DAF" w:rsidP="001F0C6D">
      <w:r>
        <w:separator/>
      </w:r>
    </w:p>
  </w:footnote>
  <w:footnote w:type="continuationSeparator" w:id="0">
    <w:p w:rsidR="00C27DAF" w:rsidRDefault="00C27DAF" w:rsidP="001F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0F33B8"/>
    <w:rsid w:val="001513A3"/>
    <w:rsid w:val="001947B3"/>
    <w:rsid w:val="001D6D6D"/>
    <w:rsid w:val="001F0C6D"/>
    <w:rsid w:val="00206BE8"/>
    <w:rsid w:val="00210CB7"/>
    <w:rsid w:val="00213C28"/>
    <w:rsid w:val="00246B71"/>
    <w:rsid w:val="00254B80"/>
    <w:rsid w:val="00257A37"/>
    <w:rsid w:val="00276D55"/>
    <w:rsid w:val="00285B21"/>
    <w:rsid w:val="00291D89"/>
    <w:rsid w:val="002A0238"/>
    <w:rsid w:val="002D4CB8"/>
    <w:rsid w:val="003B0C6F"/>
    <w:rsid w:val="003C0DA8"/>
    <w:rsid w:val="003F2F4B"/>
    <w:rsid w:val="00414281"/>
    <w:rsid w:val="00443B64"/>
    <w:rsid w:val="00464D5F"/>
    <w:rsid w:val="004A21E1"/>
    <w:rsid w:val="004D3042"/>
    <w:rsid w:val="00532E81"/>
    <w:rsid w:val="00537FC6"/>
    <w:rsid w:val="00552DDD"/>
    <w:rsid w:val="005600B8"/>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83039"/>
    <w:rsid w:val="008961B1"/>
    <w:rsid w:val="008C56D0"/>
    <w:rsid w:val="008E4FD5"/>
    <w:rsid w:val="009366AD"/>
    <w:rsid w:val="00955071"/>
    <w:rsid w:val="00961DE0"/>
    <w:rsid w:val="00982BA1"/>
    <w:rsid w:val="009B47C4"/>
    <w:rsid w:val="00A04049"/>
    <w:rsid w:val="00A07B75"/>
    <w:rsid w:val="00A17D39"/>
    <w:rsid w:val="00A54DBB"/>
    <w:rsid w:val="00A6028E"/>
    <w:rsid w:val="00A74C5E"/>
    <w:rsid w:val="00A84891"/>
    <w:rsid w:val="00AC504E"/>
    <w:rsid w:val="00AD1199"/>
    <w:rsid w:val="00AE045A"/>
    <w:rsid w:val="00AF7920"/>
    <w:rsid w:val="00B12E24"/>
    <w:rsid w:val="00B1412F"/>
    <w:rsid w:val="00B227DC"/>
    <w:rsid w:val="00B4729C"/>
    <w:rsid w:val="00B474D5"/>
    <w:rsid w:val="00BA2956"/>
    <w:rsid w:val="00BD1166"/>
    <w:rsid w:val="00C03A69"/>
    <w:rsid w:val="00C17E42"/>
    <w:rsid w:val="00C25FF4"/>
    <w:rsid w:val="00C26A9D"/>
    <w:rsid w:val="00C27DAF"/>
    <w:rsid w:val="00C61EB9"/>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5BEA"/>
    <w:rsid w:val="00ED7CCD"/>
    <w:rsid w:val="00EF699F"/>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75A8ED"/>
  <w15:chartTrackingRefBased/>
  <w15:docId w15:val="{965950B3-1537-4EB9-AE32-EDEFBDEB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5E749C-2E20-4B78-A93C-53CAD56C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4003</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Howe, Brian</cp:lastModifiedBy>
  <cp:revision>5</cp:revision>
  <cp:lastPrinted>2014-12-05T18:25:00Z</cp:lastPrinted>
  <dcterms:created xsi:type="dcterms:W3CDTF">2018-04-10T18:51:00Z</dcterms:created>
  <dcterms:modified xsi:type="dcterms:W3CDTF">2018-04-10T19:02:00Z</dcterms:modified>
</cp:coreProperties>
</file>