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19" w:rsidRDefault="00907819">
      <w:pPr>
        <w:jc w:val="center"/>
        <w:rPr>
          <w:b/>
          <w:sz w:val="24"/>
        </w:rPr>
      </w:pPr>
      <w:r>
        <w:rPr>
          <w:b/>
          <w:sz w:val="24"/>
        </w:rPr>
        <w:t xml:space="preserve">Barton Community College </w:t>
      </w:r>
    </w:p>
    <w:p w:rsidR="00CE1D40" w:rsidRDefault="00CE1D40">
      <w:pPr>
        <w:jc w:val="center"/>
        <w:rPr>
          <w:b/>
          <w:sz w:val="24"/>
        </w:rPr>
      </w:pPr>
    </w:p>
    <w:p w:rsidR="00CE1D40" w:rsidRDefault="00CE1D40">
      <w:pPr>
        <w:jc w:val="center"/>
        <w:rPr>
          <w:b/>
          <w:sz w:val="24"/>
        </w:rPr>
      </w:pPr>
    </w:p>
    <w:p w:rsidR="00907819" w:rsidRDefault="00CE1D40">
      <w:pPr>
        <w:numPr>
          <w:ilvl w:val="0"/>
          <w:numId w:val="16"/>
        </w:numPr>
        <w:rPr>
          <w:sz w:val="24"/>
        </w:rPr>
      </w:pPr>
      <w:r>
        <w:rPr>
          <w:b/>
          <w:sz w:val="24"/>
        </w:rPr>
        <w:t>GENERAL COURSE INFORMATION</w:t>
      </w:r>
      <w:r w:rsidR="00907819">
        <w:rPr>
          <w:b/>
          <w:sz w:val="24"/>
        </w:rPr>
        <w:tab/>
      </w:r>
      <w:r w:rsidR="00907819">
        <w:rPr>
          <w:sz w:val="24"/>
        </w:rPr>
        <w:tab/>
      </w:r>
      <w:r w:rsidR="00907819">
        <w:rPr>
          <w:sz w:val="24"/>
        </w:rPr>
        <w:tab/>
      </w:r>
    </w:p>
    <w:p w:rsidR="00907819" w:rsidRDefault="00907819">
      <w:pPr>
        <w:numPr>
          <w:ilvl w:val="12"/>
          <w:numId w:val="0"/>
        </w:numPr>
        <w:ind w:left="720"/>
        <w:rPr>
          <w:sz w:val="24"/>
          <w:u w:val="single"/>
        </w:rPr>
      </w:pPr>
    </w:p>
    <w:p w:rsidR="00907819" w:rsidRDefault="00907819">
      <w:pPr>
        <w:numPr>
          <w:ilvl w:val="12"/>
          <w:numId w:val="0"/>
        </w:numPr>
        <w:ind w:firstLine="720"/>
        <w:rPr>
          <w:sz w:val="24"/>
        </w:rPr>
      </w:pPr>
      <w:r>
        <w:rPr>
          <w:sz w:val="24"/>
          <w:u w:val="single"/>
        </w:rPr>
        <w:t>Course Number</w:t>
      </w:r>
      <w:r>
        <w:rPr>
          <w:sz w:val="24"/>
        </w:rPr>
        <w:t xml:space="preserve">:  </w:t>
      </w:r>
      <w:r>
        <w:rPr>
          <w:sz w:val="24"/>
        </w:rPr>
        <w:tab/>
      </w:r>
      <w:r>
        <w:rPr>
          <w:sz w:val="24"/>
        </w:rPr>
        <w:tab/>
        <w:t>ENGL 1205</w:t>
      </w:r>
    </w:p>
    <w:p w:rsidR="00907819" w:rsidRDefault="00907819">
      <w:pPr>
        <w:numPr>
          <w:ilvl w:val="12"/>
          <w:numId w:val="0"/>
        </w:numPr>
        <w:ind w:firstLine="720"/>
        <w:rPr>
          <w:sz w:val="24"/>
        </w:rPr>
      </w:pPr>
      <w:r>
        <w:rPr>
          <w:sz w:val="24"/>
          <w:u w:val="single"/>
        </w:rPr>
        <w:t>Course Title</w:t>
      </w:r>
      <w:r>
        <w:rPr>
          <w:sz w:val="24"/>
        </w:rPr>
        <w:t xml:space="preserve">: </w:t>
      </w:r>
      <w:r>
        <w:rPr>
          <w:sz w:val="24"/>
        </w:rPr>
        <w:tab/>
      </w:r>
      <w:r>
        <w:rPr>
          <w:sz w:val="24"/>
        </w:rPr>
        <w:tab/>
      </w:r>
      <w:r>
        <w:rPr>
          <w:sz w:val="24"/>
        </w:rPr>
        <w:tab/>
        <w:t>Technical and Report Writing</w:t>
      </w:r>
    </w:p>
    <w:p w:rsidR="00907819" w:rsidRDefault="00907819">
      <w:pPr>
        <w:numPr>
          <w:ilvl w:val="12"/>
          <w:numId w:val="0"/>
        </w:numPr>
        <w:ind w:firstLine="720"/>
        <w:rPr>
          <w:sz w:val="24"/>
        </w:rPr>
      </w:pPr>
      <w:r>
        <w:rPr>
          <w:sz w:val="24"/>
          <w:u w:val="single"/>
        </w:rPr>
        <w:t>Division and Discipline</w:t>
      </w:r>
      <w:r>
        <w:rPr>
          <w:sz w:val="24"/>
        </w:rPr>
        <w:t xml:space="preserve">:  </w:t>
      </w:r>
      <w:r>
        <w:rPr>
          <w:sz w:val="24"/>
        </w:rPr>
        <w:tab/>
        <w:t>English--Humanities</w:t>
      </w:r>
    </w:p>
    <w:p w:rsidR="00907819" w:rsidRDefault="00907819">
      <w:pPr>
        <w:numPr>
          <w:ilvl w:val="12"/>
          <w:numId w:val="0"/>
        </w:numPr>
        <w:ind w:left="720"/>
        <w:rPr>
          <w:sz w:val="24"/>
        </w:rPr>
      </w:pPr>
      <w:r>
        <w:rPr>
          <w:sz w:val="24"/>
          <w:u w:val="single"/>
        </w:rPr>
        <w:t>Course Description</w:t>
      </w:r>
      <w:r>
        <w:rPr>
          <w:sz w:val="24"/>
        </w:rPr>
        <w:t xml:space="preserve">: This course involves the study of various composition techniques vital to a technical or professional writer.  Structure, terminology, and types of reports are studied in depth. </w:t>
      </w:r>
    </w:p>
    <w:p w:rsidR="00907819" w:rsidRDefault="00907819">
      <w:pPr>
        <w:numPr>
          <w:ilvl w:val="12"/>
          <w:numId w:val="0"/>
        </w:numPr>
        <w:ind w:left="4320"/>
        <w:rPr>
          <w:sz w:val="24"/>
        </w:rPr>
      </w:pPr>
    </w:p>
    <w:p w:rsidR="00907819" w:rsidRDefault="00CE1D40">
      <w:pPr>
        <w:numPr>
          <w:ilvl w:val="0"/>
          <w:numId w:val="16"/>
        </w:numPr>
        <w:rPr>
          <w:sz w:val="24"/>
        </w:rPr>
      </w:pPr>
      <w:r>
        <w:rPr>
          <w:b/>
          <w:sz w:val="24"/>
        </w:rPr>
        <w:t>CLASSROOM POLICY</w:t>
      </w:r>
    </w:p>
    <w:p w:rsidR="00907819" w:rsidRDefault="00907819">
      <w:pPr>
        <w:rPr>
          <w:sz w:val="24"/>
        </w:rPr>
      </w:pPr>
    </w:p>
    <w:p w:rsidR="00907819" w:rsidRDefault="00907819">
      <w:pPr>
        <w:ind w:left="720"/>
        <w:rPr>
          <w:sz w:val="24"/>
        </w:rPr>
      </w:pPr>
      <w:r>
        <w:rPr>
          <w:sz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07819" w:rsidRDefault="00907819">
      <w:pPr>
        <w:rPr>
          <w:sz w:val="24"/>
        </w:rPr>
      </w:pPr>
    </w:p>
    <w:p w:rsidR="00907819" w:rsidRDefault="00907819">
      <w:pPr>
        <w:ind w:left="720"/>
        <w:rPr>
          <w:sz w:val="24"/>
        </w:rPr>
      </w:pPr>
      <w:r>
        <w:rPr>
          <w:sz w:val="24"/>
        </w:rPr>
        <w:t>The college reserves the right to suspend a student for conduct, which is detrimental to the college’s educational endeavors as outlined in the college catalog.</w:t>
      </w:r>
    </w:p>
    <w:p w:rsidR="00907819" w:rsidRDefault="00907819">
      <w:pPr>
        <w:rPr>
          <w:sz w:val="24"/>
        </w:rPr>
      </w:pPr>
    </w:p>
    <w:p w:rsidR="00907819" w:rsidRDefault="00907819">
      <w:pPr>
        <w:ind w:left="720"/>
        <w:rPr>
          <w:sz w:val="24"/>
        </w:rPr>
      </w:pPr>
      <w:r>
        <w:rPr>
          <w:sz w:val="24"/>
        </w:rPr>
        <w:t>Plagiarism on any academic endeavors at Barton Community College will not be tolerated.  Learn the rules of and avoid instances of intentional or unintentional plagiarism.</w:t>
      </w:r>
    </w:p>
    <w:p w:rsidR="00907819" w:rsidRDefault="00907819">
      <w:pPr>
        <w:rPr>
          <w:sz w:val="24"/>
        </w:rPr>
      </w:pPr>
    </w:p>
    <w:p w:rsidR="00907819" w:rsidRDefault="00907819">
      <w:pPr>
        <w:ind w:left="720"/>
        <w:rPr>
          <w:sz w:val="24"/>
        </w:rPr>
      </w:pPr>
      <w:r>
        <w:rPr>
          <w:sz w:val="24"/>
        </w:rPr>
        <w:t>Anyone seeking an accommodation under provision of the Americans with Disabilities Act should notify the instructor and the BCCC Coordinator of Instructional Services.</w:t>
      </w:r>
    </w:p>
    <w:p w:rsidR="00907819" w:rsidRDefault="00907819">
      <w:pPr>
        <w:rPr>
          <w:sz w:val="24"/>
        </w:rPr>
      </w:pPr>
    </w:p>
    <w:p w:rsidR="00907819" w:rsidRDefault="00907819">
      <w:pPr>
        <w:numPr>
          <w:ilvl w:val="0"/>
          <w:numId w:val="16"/>
        </w:numPr>
        <w:rPr>
          <w:sz w:val="24"/>
        </w:rPr>
      </w:pPr>
      <w:r>
        <w:rPr>
          <w:b/>
          <w:sz w:val="24"/>
        </w:rPr>
        <w:t xml:space="preserve">COURSE AS </w:t>
      </w:r>
      <w:r w:rsidR="00CE1D40">
        <w:rPr>
          <w:b/>
          <w:sz w:val="24"/>
        </w:rPr>
        <w:t>VIEWED IN TOTAL CURRICULUM</w:t>
      </w:r>
    </w:p>
    <w:p w:rsidR="00907819" w:rsidRDefault="00907819">
      <w:pPr>
        <w:rPr>
          <w:sz w:val="24"/>
        </w:rPr>
      </w:pPr>
    </w:p>
    <w:p w:rsidR="00907819" w:rsidRDefault="00907819">
      <w:pPr>
        <w:ind w:left="720"/>
        <w:rPr>
          <w:sz w:val="24"/>
        </w:rPr>
      </w:pPr>
      <w:r>
        <w:rPr>
          <w:sz w:val="24"/>
        </w:rPr>
        <w:t xml:space="preserve">Our goal is that the soldier or family member will develop an understanding and skill in constructive criticism, technical writing forms (explanation, analysis, instruction, and summary).  Additionally the soldier or family member will gain a general understanding of military writing standards.  This course is designed to introduce students to writing required in the work environment.  </w:t>
      </w:r>
    </w:p>
    <w:p w:rsidR="00907819" w:rsidRDefault="00907819">
      <w:pPr>
        <w:ind w:left="720"/>
        <w:rPr>
          <w:sz w:val="24"/>
        </w:rPr>
      </w:pPr>
    </w:p>
    <w:p w:rsidR="00907819" w:rsidRDefault="00907819">
      <w:pPr>
        <w:ind w:left="720"/>
        <w:rPr>
          <w:sz w:val="24"/>
        </w:rPr>
      </w:pPr>
      <w:r>
        <w:rPr>
          <w:sz w:val="24"/>
        </w:rPr>
        <w:t>Technical and Report Writing is a fundamental course that may be used to fulfill program requirements and is transferable to many Kansas Regent Universities.</w:t>
      </w:r>
    </w:p>
    <w:p w:rsidR="00907819" w:rsidRDefault="00907819">
      <w:pPr>
        <w:ind w:left="720"/>
        <w:rPr>
          <w:sz w:val="24"/>
        </w:rPr>
      </w:pPr>
    </w:p>
    <w:p w:rsidR="00907819" w:rsidRDefault="00907819">
      <w:pPr>
        <w:ind w:left="720"/>
        <w:rPr>
          <w:sz w:val="24"/>
        </w:rPr>
      </w:pPr>
      <w:r>
        <w:rPr>
          <w:sz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907819" w:rsidRDefault="00907819">
      <w:pPr>
        <w:ind w:left="720"/>
        <w:rPr>
          <w:sz w:val="24"/>
        </w:rPr>
      </w:pPr>
    </w:p>
    <w:p w:rsidR="00907819" w:rsidRDefault="00907819">
      <w:pPr>
        <w:rPr>
          <w:sz w:val="24"/>
        </w:rPr>
      </w:pPr>
    </w:p>
    <w:p w:rsidR="00907819" w:rsidRDefault="00907819">
      <w:pPr>
        <w:rPr>
          <w:sz w:val="24"/>
        </w:rPr>
      </w:pPr>
    </w:p>
    <w:p w:rsidR="00907819" w:rsidRDefault="00907819">
      <w:pPr>
        <w:numPr>
          <w:ilvl w:val="0"/>
          <w:numId w:val="19"/>
        </w:numPr>
      </w:pPr>
      <w:r>
        <w:rPr>
          <w:b/>
          <w:sz w:val="24"/>
        </w:rPr>
        <w:t>ASSESSMENT OF STUDENT LEARNING /</w:t>
      </w:r>
      <w:r>
        <w:rPr>
          <w:b/>
        </w:rPr>
        <w:t xml:space="preserve"> </w:t>
      </w:r>
      <w:r>
        <w:rPr>
          <w:b/>
          <w:snapToGrid w:val="0"/>
          <w:sz w:val="24"/>
        </w:rPr>
        <w:t>COURSE OUTCOMES</w:t>
      </w:r>
    </w:p>
    <w:p w:rsidR="00907819" w:rsidRDefault="00907819">
      <w:pPr>
        <w:ind w:firstLine="720"/>
        <w:rPr>
          <w:sz w:val="24"/>
        </w:rPr>
      </w:pPr>
    </w:p>
    <w:p w:rsidR="00907819" w:rsidRDefault="00907819" w:rsidP="00D52A77">
      <w:pPr>
        <w:ind w:left="720"/>
        <w:rPr>
          <w:sz w:val="24"/>
        </w:rPr>
      </w:pPr>
      <w:r>
        <w:rPr>
          <w:sz w:val="24"/>
        </w:rPr>
        <w:t>Barton Community College is committed to the assessment of student learning and to quality education.  Assessment activities provide a means to develop an</w:t>
      </w:r>
      <w:r w:rsidR="00D52A77">
        <w:rPr>
          <w:sz w:val="24"/>
        </w:rPr>
        <w:t xml:space="preserve"> </w:t>
      </w:r>
      <w:r>
        <w:rPr>
          <w:sz w:val="24"/>
        </w:rPr>
        <w:t>understanding of how students learn, what they know, and what they can do with their knowledge.  Results from these various activities guide Barton, as a learning college, in finding ways to improve student learning.</w:t>
      </w:r>
    </w:p>
    <w:p w:rsidR="00907819" w:rsidRDefault="00907819">
      <w:pPr>
        <w:ind w:left="720"/>
        <w:rPr>
          <w:b/>
          <w:snapToGrid w:val="0"/>
          <w:sz w:val="24"/>
        </w:rPr>
      </w:pPr>
    </w:p>
    <w:p w:rsidR="00907819" w:rsidRDefault="00907819">
      <w:pPr>
        <w:pStyle w:val="Heading6"/>
      </w:pPr>
      <w:r>
        <w:t>Course Outcomes</w:t>
      </w:r>
    </w:p>
    <w:p w:rsidR="00907819" w:rsidRDefault="00907819">
      <w:pPr>
        <w:rPr>
          <w:sz w:val="24"/>
        </w:rPr>
      </w:pPr>
    </w:p>
    <w:p w:rsidR="00907819" w:rsidRDefault="00907819" w:rsidP="00D52A77">
      <w:pPr>
        <w:numPr>
          <w:ilvl w:val="0"/>
          <w:numId w:val="22"/>
        </w:numPr>
        <w:rPr>
          <w:sz w:val="24"/>
        </w:rPr>
      </w:pPr>
      <w:r>
        <w:rPr>
          <w:sz w:val="24"/>
        </w:rPr>
        <w:t>Demonstrate use of the writing process in completing written assignments for specific    audience and purpose.</w:t>
      </w:r>
    </w:p>
    <w:p w:rsidR="00907819" w:rsidRDefault="00907819" w:rsidP="00D52A77">
      <w:pPr>
        <w:numPr>
          <w:ilvl w:val="0"/>
          <w:numId w:val="22"/>
        </w:numPr>
        <w:rPr>
          <w:sz w:val="24"/>
        </w:rPr>
      </w:pPr>
      <w:r>
        <w:rPr>
          <w:sz w:val="24"/>
        </w:rPr>
        <w:t>Write different types of technical correspondence:  Letters, Summaries, Paraphrases, Short Research Reports, Memos, E-mail, Instructions, Resumes</w:t>
      </w:r>
    </w:p>
    <w:p w:rsidR="00907819" w:rsidRDefault="00907819" w:rsidP="00D52A77">
      <w:pPr>
        <w:numPr>
          <w:ilvl w:val="0"/>
          <w:numId w:val="22"/>
        </w:numPr>
        <w:rPr>
          <w:sz w:val="24"/>
        </w:rPr>
      </w:pPr>
      <w:r>
        <w:rPr>
          <w:sz w:val="24"/>
        </w:rPr>
        <w:t>Use Prewriting Techniques to overcome writer’s block.</w:t>
      </w:r>
    </w:p>
    <w:p w:rsidR="00907819" w:rsidRDefault="00907819" w:rsidP="00D52A77">
      <w:pPr>
        <w:numPr>
          <w:ilvl w:val="0"/>
          <w:numId w:val="22"/>
        </w:numPr>
        <w:rPr>
          <w:sz w:val="24"/>
        </w:rPr>
      </w:pPr>
      <w:r>
        <w:rPr>
          <w:sz w:val="24"/>
        </w:rPr>
        <w:t>Write rough drafts.</w:t>
      </w:r>
    </w:p>
    <w:p w:rsidR="00907819" w:rsidRDefault="00907819" w:rsidP="00D52A77">
      <w:pPr>
        <w:numPr>
          <w:ilvl w:val="0"/>
          <w:numId w:val="22"/>
        </w:numPr>
        <w:rPr>
          <w:sz w:val="24"/>
        </w:rPr>
      </w:pPr>
      <w:r>
        <w:rPr>
          <w:sz w:val="24"/>
        </w:rPr>
        <w:t>Rewrite and revise rough drafts.</w:t>
      </w:r>
    </w:p>
    <w:p w:rsidR="00907819" w:rsidRDefault="00907819" w:rsidP="00D52A77">
      <w:pPr>
        <w:numPr>
          <w:ilvl w:val="0"/>
          <w:numId w:val="22"/>
        </w:numPr>
        <w:rPr>
          <w:sz w:val="24"/>
        </w:rPr>
      </w:pPr>
      <w:r>
        <w:rPr>
          <w:sz w:val="24"/>
        </w:rPr>
        <w:t>Practice critical thinking and problems solving skills inherent in the challenges of writing.</w:t>
      </w:r>
    </w:p>
    <w:p w:rsidR="00907819" w:rsidRDefault="00907819">
      <w:pPr>
        <w:ind w:left="360" w:hanging="360"/>
        <w:rPr>
          <w:sz w:val="24"/>
        </w:rPr>
      </w:pPr>
      <w:r>
        <w:rPr>
          <w:sz w:val="24"/>
        </w:rPr>
        <w:tab/>
      </w:r>
    </w:p>
    <w:p w:rsidR="00907819" w:rsidRDefault="00907819">
      <w:pPr>
        <w:numPr>
          <w:ilvl w:val="0"/>
          <w:numId w:val="16"/>
        </w:numPr>
        <w:rPr>
          <w:sz w:val="24"/>
        </w:rPr>
      </w:pPr>
      <w:r>
        <w:rPr>
          <w:b/>
          <w:sz w:val="24"/>
        </w:rPr>
        <w:t>COURSE COMPETENCIES:</w:t>
      </w:r>
    </w:p>
    <w:p w:rsidR="00907819" w:rsidRDefault="00907819">
      <w:pPr>
        <w:rPr>
          <w:sz w:val="24"/>
        </w:rPr>
      </w:pPr>
    </w:p>
    <w:p w:rsidR="00D52A77" w:rsidRDefault="00907819">
      <w:pPr>
        <w:numPr>
          <w:ilvl w:val="12"/>
          <w:numId w:val="0"/>
        </w:numPr>
        <w:ind w:firstLine="720"/>
        <w:rPr>
          <w:sz w:val="24"/>
        </w:rPr>
      </w:pPr>
      <w:r>
        <w:rPr>
          <w:sz w:val="24"/>
        </w:rPr>
        <w:t xml:space="preserve">A.  Write technical correspondence to standards of clarity, conciseness, accessible       </w:t>
      </w:r>
      <w:r>
        <w:rPr>
          <w:sz w:val="24"/>
        </w:rPr>
        <w:tab/>
        <w:t>document design, audience recognition and accuracy.</w:t>
      </w:r>
    </w:p>
    <w:p w:rsidR="00907819" w:rsidRDefault="00907819" w:rsidP="00D52A77">
      <w:pPr>
        <w:numPr>
          <w:ilvl w:val="12"/>
          <w:numId w:val="0"/>
        </w:numPr>
        <w:ind w:firstLine="720"/>
        <w:rPr>
          <w:sz w:val="24"/>
        </w:rPr>
      </w:pPr>
      <w:r>
        <w:rPr>
          <w:sz w:val="24"/>
        </w:rPr>
        <w:t xml:space="preserve">B.  Evaluate technical correspondence based on clarity, conciseness, accessible      </w:t>
      </w:r>
      <w:r>
        <w:rPr>
          <w:sz w:val="24"/>
        </w:rPr>
        <w:tab/>
        <w:t>document design, audience recognition and accuracy.</w:t>
      </w:r>
    </w:p>
    <w:p w:rsidR="00907819" w:rsidRDefault="00907819" w:rsidP="00D52A77">
      <w:pPr>
        <w:numPr>
          <w:ilvl w:val="0"/>
          <w:numId w:val="24"/>
        </w:numPr>
        <w:rPr>
          <w:sz w:val="24"/>
        </w:rPr>
      </w:pPr>
      <w:r>
        <w:rPr>
          <w:sz w:val="24"/>
        </w:rPr>
        <w:t>Clarity</w:t>
      </w:r>
    </w:p>
    <w:p w:rsidR="00907819" w:rsidRDefault="00907819" w:rsidP="00D52A77">
      <w:pPr>
        <w:numPr>
          <w:ilvl w:val="0"/>
          <w:numId w:val="25"/>
        </w:numPr>
        <w:rPr>
          <w:sz w:val="24"/>
        </w:rPr>
      </w:pPr>
      <w:r>
        <w:rPr>
          <w:sz w:val="24"/>
        </w:rPr>
        <w:t>Important points come first</w:t>
      </w:r>
    </w:p>
    <w:p w:rsidR="00907819" w:rsidRDefault="00907819" w:rsidP="00D52A77">
      <w:pPr>
        <w:numPr>
          <w:ilvl w:val="0"/>
          <w:numId w:val="25"/>
        </w:numPr>
        <w:rPr>
          <w:sz w:val="24"/>
        </w:rPr>
      </w:pPr>
      <w:r>
        <w:rPr>
          <w:sz w:val="24"/>
        </w:rPr>
        <w:t>Reporter’s questions answered (When, where, who, how, why, what)</w:t>
      </w:r>
    </w:p>
    <w:p w:rsidR="00907819" w:rsidRDefault="00907819" w:rsidP="00D52A77">
      <w:pPr>
        <w:numPr>
          <w:ilvl w:val="0"/>
          <w:numId w:val="25"/>
        </w:numPr>
        <w:rPr>
          <w:sz w:val="24"/>
        </w:rPr>
      </w:pPr>
      <w:r>
        <w:rPr>
          <w:sz w:val="24"/>
        </w:rPr>
        <w:t>Specific, denotative words used</w:t>
      </w:r>
    </w:p>
    <w:p w:rsidR="00907819" w:rsidRDefault="00907819" w:rsidP="00D52A77">
      <w:pPr>
        <w:numPr>
          <w:ilvl w:val="0"/>
          <w:numId w:val="24"/>
        </w:numPr>
        <w:rPr>
          <w:sz w:val="24"/>
        </w:rPr>
      </w:pPr>
      <w:r>
        <w:rPr>
          <w:sz w:val="24"/>
        </w:rPr>
        <w:t>Conciseness</w:t>
      </w:r>
    </w:p>
    <w:p w:rsidR="00907819" w:rsidRDefault="00907819" w:rsidP="00D52A77">
      <w:pPr>
        <w:numPr>
          <w:ilvl w:val="0"/>
          <w:numId w:val="26"/>
        </w:numPr>
        <w:rPr>
          <w:sz w:val="24"/>
        </w:rPr>
      </w:pPr>
      <w:r>
        <w:rPr>
          <w:sz w:val="24"/>
        </w:rPr>
        <w:t>Words are generally one or two syllables</w:t>
      </w:r>
    </w:p>
    <w:p w:rsidR="00907819" w:rsidRDefault="00907819" w:rsidP="00D52A77">
      <w:pPr>
        <w:numPr>
          <w:ilvl w:val="0"/>
          <w:numId w:val="26"/>
        </w:numPr>
        <w:rPr>
          <w:sz w:val="24"/>
        </w:rPr>
      </w:pPr>
      <w:r>
        <w:rPr>
          <w:sz w:val="24"/>
        </w:rPr>
        <w:t>Sentence average 10-12 words</w:t>
      </w:r>
    </w:p>
    <w:p w:rsidR="00907819" w:rsidRDefault="00907819" w:rsidP="00D52A77">
      <w:pPr>
        <w:numPr>
          <w:ilvl w:val="0"/>
          <w:numId w:val="26"/>
        </w:numPr>
        <w:rPr>
          <w:sz w:val="24"/>
        </w:rPr>
      </w:pPr>
      <w:r>
        <w:rPr>
          <w:sz w:val="24"/>
        </w:rPr>
        <w:t>Paragraphs do not exceed six typed lines</w:t>
      </w:r>
    </w:p>
    <w:p w:rsidR="00907819" w:rsidRDefault="00907819" w:rsidP="00D52A77">
      <w:pPr>
        <w:numPr>
          <w:ilvl w:val="0"/>
          <w:numId w:val="26"/>
        </w:numPr>
        <w:rPr>
          <w:sz w:val="24"/>
        </w:rPr>
      </w:pPr>
      <w:r>
        <w:rPr>
          <w:sz w:val="24"/>
        </w:rPr>
        <w:t>Majority of sentences in active voice</w:t>
      </w:r>
    </w:p>
    <w:p w:rsidR="00907819" w:rsidRDefault="00907819" w:rsidP="00D52A77">
      <w:pPr>
        <w:numPr>
          <w:ilvl w:val="0"/>
          <w:numId w:val="24"/>
        </w:numPr>
        <w:rPr>
          <w:sz w:val="24"/>
        </w:rPr>
      </w:pPr>
      <w:r>
        <w:rPr>
          <w:sz w:val="24"/>
        </w:rPr>
        <w:t>Accessible Document Design</w:t>
      </w:r>
    </w:p>
    <w:p w:rsidR="00907819" w:rsidRDefault="00907819" w:rsidP="00D52A77">
      <w:pPr>
        <w:numPr>
          <w:ilvl w:val="0"/>
          <w:numId w:val="27"/>
        </w:numPr>
        <w:rPr>
          <w:sz w:val="24"/>
        </w:rPr>
      </w:pPr>
      <w:r>
        <w:rPr>
          <w:sz w:val="24"/>
        </w:rPr>
        <w:t>Highlighting techniques emphasize main points to help access</w:t>
      </w:r>
    </w:p>
    <w:p w:rsidR="00907819" w:rsidRDefault="00907819" w:rsidP="00D52A77">
      <w:pPr>
        <w:numPr>
          <w:ilvl w:val="0"/>
          <w:numId w:val="27"/>
        </w:numPr>
        <w:rPr>
          <w:sz w:val="24"/>
        </w:rPr>
      </w:pPr>
      <w:r>
        <w:rPr>
          <w:sz w:val="24"/>
        </w:rPr>
        <w:t>Highlighting techniques not overused (bullets, white space, headings, graphics)</w:t>
      </w:r>
    </w:p>
    <w:p w:rsidR="00907819" w:rsidRDefault="00907819" w:rsidP="00D52A77">
      <w:pPr>
        <w:numPr>
          <w:ilvl w:val="0"/>
          <w:numId w:val="24"/>
        </w:numPr>
        <w:rPr>
          <w:sz w:val="24"/>
        </w:rPr>
      </w:pPr>
      <w:r>
        <w:rPr>
          <w:sz w:val="24"/>
        </w:rPr>
        <w:t>Audience Recognition</w:t>
      </w:r>
    </w:p>
    <w:p w:rsidR="00907819" w:rsidRDefault="00907819" w:rsidP="00D52A77">
      <w:pPr>
        <w:numPr>
          <w:ilvl w:val="0"/>
          <w:numId w:val="28"/>
        </w:numPr>
        <w:rPr>
          <w:sz w:val="24"/>
        </w:rPr>
      </w:pPr>
      <w:r>
        <w:rPr>
          <w:sz w:val="24"/>
        </w:rPr>
        <w:t>Defines all high-tech terms</w:t>
      </w:r>
    </w:p>
    <w:p w:rsidR="00907819" w:rsidRDefault="00907819" w:rsidP="00D52A77">
      <w:pPr>
        <w:numPr>
          <w:ilvl w:val="0"/>
          <w:numId w:val="28"/>
        </w:numPr>
        <w:rPr>
          <w:sz w:val="24"/>
        </w:rPr>
      </w:pPr>
      <w:r>
        <w:rPr>
          <w:sz w:val="24"/>
        </w:rPr>
        <w:t>Considers audience needs</w:t>
      </w:r>
    </w:p>
    <w:p w:rsidR="00907819" w:rsidRDefault="00907819" w:rsidP="00D52A77">
      <w:pPr>
        <w:numPr>
          <w:ilvl w:val="0"/>
          <w:numId w:val="28"/>
        </w:numPr>
        <w:rPr>
          <w:sz w:val="24"/>
        </w:rPr>
      </w:pPr>
      <w:r>
        <w:rPr>
          <w:sz w:val="24"/>
        </w:rPr>
        <w:t>Uses pronouns to involve audience</w:t>
      </w:r>
    </w:p>
    <w:p w:rsidR="00907819" w:rsidRDefault="00907819" w:rsidP="00D52A77">
      <w:pPr>
        <w:numPr>
          <w:ilvl w:val="0"/>
          <w:numId w:val="24"/>
        </w:numPr>
        <w:rPr>
          <w:sz w:val="24"/>
        </w:rPr>
      </w:pPr>
      <w:r>
        <w:rPr>
          <w:sz w:val="24"/>
        </w:rPr>
        <w:t>Accuracy</w:t>
      </w:r>
    </w:p>
    <w:p w:rsidR="00907819" w:rsidRDefault="00907819" w:rsidP="00D52A77">
      <w:pPr>
        <w:numPr>
          <w:ilvl w:val="0"/>
          <w:numId w:val="29"/>
        </w:numPr>
        <w:rPr>
          <w:sz w:val="24"/>
        </w:rPr>
      </w:pPr>
      <w:r>
        <w:rPr>
          <w:sz w:val="24"/>
        </w:rPr>
        <w:t>Correct punctuation</w:t>
      </w:r>
    </w:p>
    <w:p w:rsidR="00907819" w:rsidRDefault="00907819" w:rsidP="00D52A77">
      <w:pPr>
        <w:numPr>
          <w:ilvl w:val="0"/>
          <w:numId w:val="29"/>
        </w:numPr>
        <w:rPr>
          <w:sz w:val="24"/>
        </w:rPr>
      </w:pPr>
      <w:r>
        <w:rPr>
          <w:sz w:val="24"/>
        </w:rPr>
        <w:t>Correct spelling</w:t>
      </w:r>
    </w:p>
    <w:p w:rsidR="00907819" w:rsidRDefault="00907819" w:rsidP="00D52A77">
      <w:pPr>
        <w:numPr>
          <w:ilvl w:val="0"/>
          <w:numId w:val="29"/>
        </w:numPr>
        <w:rPr>
          <w:sz w:val="24"/>
        </w:rPr>
      </w:pPr>
      <w:r>
        <w:rPr>
          <w:sz w:val="24"/>
        </w:rPr>
        <w:t>Correct grammar and usage</w:t>
      </w:r>
    </w:p>
    <w:p w:rsidR="00907819" w:rsidRDefault="00907819">
      <w:pPr>
        <w:numPr>
          <w:ilvl w:val="12"/>
          <w:numId w:val="0"/>
        </w:numPr>
        <w:rPr>
          <w:sz w:val="24"/>
        </w:rPr>
      </w:pPr>
    </w:p>
    <w:p w:rsidR="00907819" w:rsidRDefault="00907819">
      <w:pPr>
        <w:numPr>
          <w:ilvl w:val="0"/>
          <w:numId w:val="16"/>
        </w:numPr>
        <w:rPr>
          <w:sz w:val="24"/>
        </w:rPr>
      </w:pPr>
      <w:r>
        <w:rPr>
          <w:b/>
          <w:sz w:val="24"/>
        </w:rPr>
        <w:lastRenderedPageBreak/>
        <w:t>INSTRUCTOR EXPECTATIONS OF STUDENTS IN CLASS</w:t>
      </w:r>
    </w:p>
    <w:p w:rsidR="00907819" w:rsidRDefault="00907819">
      <w:pPr>
        <w:ind w:left="720"/>
        <w:rPr>
          <w:sz w:val="24"/>
        </w:rPr>
      </w:pPr>
    </w:p>
    <w:p w:rsidR="00907819" w:rsidRDefault="00907819">
      <w:pPr>
        <w:numPr>
          <w:ilvl w:val="0"/>
          <w:numId w:val="16"/>
        </w:numPr>
        <w:rPr>
          <w:sz w:val="24"/>
        </w:rPr>
      </w:pPr>
      <w:r>
        <w:rPr>
          <w:b/>
          <w:sz w:val="24"/>
        </w:rPr>
        <w:t>TEXT AND SUPPLEMENTA</w:t>
      </w:r>
      <w:r w:rsidR="00CE1D40">
        <w:rPr>
          <w:b/>
          <w:sz w:val="24"/>
        </w:rPr>
        <w:t>RY MATERIALS USED IN THE COURSE</w:t>
      </w:r>
    </w:p>
    <w:p w:rsidR="00907819" w:rsidRDefault="00907819">
      <w:pPr>
        <w:rPr>
          <w:sz w:val="24"/>
        </w:rPr>
      </w:pPr>
      <w:bookmarkStart w:id="0" w:name="_GoBack"/>
      <w:bookmarkEnd w:id="0"/>
    </w:p>
    <w:p w:rsidR="00907819" w:rsidRDefault="00907819">
      <w:pPr>
        <w:numPr>
          <w:ilvl w:val="0"/>
          <w:numId w:val="16"/>
        </w:numPr>
        <w:rPr>
          <w:b/>
          <w:sz w:val="24"/>
        </w:rPr>
      </w:pPr>
      <w:r>
        <w:rPr>
          <w:b/>
          <w:sz w:val="24"/>
        </w:rPr>
        <w:t>REFERENCES</w:t>
      </w:r>
    </w:p>
    <w:p w:rsidR="00907819" w:rsidRDefault="00907819">
      <w:pPr>
        <w:rPr>
          <w:sz w:val="24"/>
        </w:rPr>
      </w:pPr>
    </w:p>
    <w:p w:rsidR="00907819" w:rsidRDefault="00907819">
      <w:pPr>
        <w:numPr>
          <w:ilvl w:val="0"/>
          <w:numId w:val="16"/>
        </w:numPr>
        <w:rPr>
          <w:sz w:val="24"/>
        </w:rPr>
      </w:pPr>
      <w:r>
        <w:rPr>
          <w:b/>
          <w:sz w:val="24"/>
        </w:rPr>
        <w:t>METHOD</w:t>
      </w:r>
      <w:r w:rsidR="00CE1D40">
        <w:rPr>
          <w:b/>
          <w:sz w:val="24"/>
        </w:rPr>
        <w:t>S OF INSTRUCTION AND EVALUATION</w:t>
      </w:r>
    </w:p>
    <w:p w:rsidR="00907819" w:rsidRDefault="00907819">
      <w:pPr>
        <w:ind w:left="720"/>
        <w:rPr>
          <w:sz w:val="24"/>
        </w:rPr>
      </w:pPr>
    </w:p>
    <w:p w:rsidR="00907819" w:rsidRDefault="00CE1D40">
      <w:pPr>
        <w:numPr>
          <w:ilvl w:val="0"/>
          <w:numId w:val="16"/>
        </w:numPr>
        <w:rPr>
          <w:sz w:val="24"/>
        </w:rPr>
      </w:pPr>
      <w:r>
        <w:rPr>
          <w:b/>
          <w:sz w:val="24"/>
        </w:rPr>
        <w:t>ATTENDANCE REQUIREMENTS</w:t>
      </w:r>
    </w:p>
    <w:p w:rsidR="00907819" w:rsidRDefault="00907819">
      <w:pPr>
        <w:rPr>
          <w:sz w:val="24"/>
        </w:rPr>
      </w:pPr>
    </w:p>
    <w:p w:rsidR="00907819" w:rsidRDefault="00907819">
      <w:pPr>
        <w:numPr>
          <w:ilvl w:val="0"/>
          <w:numId w:val="16"/>
        </w:numPr>
        <w:rPr>
          <w:sz w:val="24"/>
        </w:rPr>
      </w:pPr>
      <w:r>
        <w:rPr>
          <w:b/>
          <w:sz w:val="24"/>
        </w:rPr>
        <w:t xml:space="preserve">COURSE OUTLINE </w:t>
      </w:r>
      <w:r>
        <w:rPr>
          <w:sz w:val="24"/>
        </w:rPr>
        <w:t xml:space="preserve"> </w:t>
      </w:r>
    </w:p>
    <w:p w:rsidR="00907819" w:rsidRDefault="00907819">
      <w:pPr>
        <w:rPr>
          <w:sz w:val="24"/>
        </w:rPr>
      </w:pPr>
    </w:p>
    <w:sectPr w:rsidR="00907819">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62D93"/>
    <w:multiLevelType w:val="singleLevel"/>
    <w:tmpl w:val="2CC4B0B0"/>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035F7C5E"/>
    <w:multiLevelType w:val="hybridMultilevel"/>
    <w:tmpl w:val="FD566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7531A"/>
    <w:multiLevelType w:val="singleLevel"/>
    <w:tmpl w:val="BE58C24C"/>
    <w:lvl w:ilvl="0">
      <w:start w:val="8"/>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nsid w:val="08682897"/>
    <w:multiLevelType w:val="hybridMultilevel"/>
    <w:tmpl w:val="E6D067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776449"/>
    <w:multiLevelType w:val="singleLevel"/>
    <w:tmpl w:val="04090013"/>
    <w:lvl w:ilvl="0">
      <w:start w:val="1"/>
      <w:numFmt w:val="upperRoman"/>
      <w:lvlText w:val="%1."/>
      <w:lvlJc w:val="left"/>
      <w:pPr>
        <w:tabs>
          <w:tab w:val="num" w:pos="720"/>
        </w:tabs>
        <w:ind w:left="720" w:hanging="720"/>
      </w:pPr>
    </w:lvl>
  </w:abstractNum>
  <w:abstractNum w:abstractNumId="6">
    <w:nsid w:val="149B3393"/>
    <w:multiLevelType w:val="hybridMultilevel"/>
    <w:tmpl w:val="ACE68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7C5C3F"/>
    <w:multiLevelType w:val="hybridMultilevel"/>
    <w:tmpl w:val="4694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AF37AB"/>
    <w:multiLevelType w:val="singleLevel"/>
    <w:tmpl w:val="ABCEAC36"/>
    <w:lvl w:ilvl="0">
      <w:start w:val="7"/>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nsid w:val="1E294214"/>
    <w:multiLevelType w:val="hybridMultilevel"/>
    <w:tmpl w:val="8C1C8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FF7778"/>
    <w:multiLevelType w:val="singleLevel"/>
    <w:tmpl w:val="FA9AA502"/>
    <w:lvl w:ilvl="0">
      <w:start w:val="10"/>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nsid w:val="35831515"/>
    <w:multiLevelType w:val="hybridMultilevel"/>
    <w:tmpl w:val="F7C49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E62B3F"/>
    <w:multiLevelType w:val="singleLevel"/>
    <w:tmpl w:val="04090013"/>
    <w:lvl w:ilvl="0">
      <w:start w:val="11"/>
      <w:numFmt w:val="upperRoman"/>
      <w:lvlText w:val="%1."/>
      <w:lvlJc w:val="left"/>
      <w:pPr>
        <w:tabs>
          <w:tab w:val="num" w:pos="720"/>
        </w:tabs>
        <w:ind w:left="720" w:hanging="720"/>
      </w:pPr>
      <w:rPr>
        <w:rFonts w:hint="default"/>
        <w:b w:val="0"/>
      </w:rPr>
    </w:lvl>
  </w:abstractNum>
  <w:abstractNum w:abstractNumId="13">
    <w:nsid w:val="3A2E3F45"/>
    <w:multiLevelType w:val="singleLevel"/>
    <w:tmpl w:val="E15E87FE"/>
    <w:lvl w:ilvl="0">
      <w:start w:val="4"/>
      <w:numFmt w:val="upperRoman"/>
      <w:lvlText w:val="%1."/>
      <w:lvlJc w:val="left"/>
      <w:pPr>
        <w:tabs>
          <w:tab w:val="num" w:pos="720"/>
        </w:tabs>
        <w:ind w:left="720" w:hanging="720"/>
      </w:pPr>
      <w:rPr>
        <w:rFonts w:hint="default"/>
        <w:b/>
        <w:sz w:val="24"/>
      </w:rPr>
    </w:lvl>
  </w:abstractNum>
  <w:abstractNum w:abstractNumId="14">
    <w:nsid w:val="44052387"/>
    <w:multiLevelType w:val="singleLevel"/>
    <w:tmpl w:val="04090013"/>
    <w:lvl w:ilvl="0">
      <w:start w:val="1"/>
      <w:numFmt w:val="upperRoman"/>
      <w:lvlText w:val="%1."/>
      <w:lvlJc w:val="left"/>
      <w:pPr>
        <w:tabs>
          <w:tab w:val="num" w:pos="720"/>
        </w:tabs>
        <w:ind w:left="720" w:hanging="720"/>
      </w:pPr>
    </w:lvl>
  </w:abstractNum>
  <w:abstractNum w:abstractNumId="15">
    <w:nsid w:val="44AA6A9C"/>
    <w:multiLevelType w:val="singleLevel"/>
    <w:tmpl w:val="8278B1BA"/>
    <w:lvl w:ilvl="0">
      <w:start w:val="5"/>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nsid w:val="46AD0EDF"/>
    <w:multiLevelType w:val="hybridMultilevel"/>
    <w:tmpl w:val="2FA65A7A"/>
    <w:lvl w:ilvl="0" w:tplc="64601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7B6535"/>
    <w:multiLevelType w:val="singleLevel"/>
    <w:tmpl w:val="2CC4B0B0"/>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nsid w:val="49FC06D9"/>
    <w:multiLevelType w:val="singleLevel"/>
    <w:tmpl w:val="04090013"/>
    <w:lvl w:ilvl="0">
      <w:start w:val="1"/>
      <w:numFmt w:val="upperRoman"/>
      <w:lvlText w:val="%1."/>
      <w:lvlJc w:val="left"/>
      <w:pPr>
        <w:tabs>
          <w:tab w:val="num" w:pos="720"/>
        </w:tabs>
        <w:ind w:left="720" w:hanging="720"/>
      </w:pPr>
    </w:lvl>
  </w:abstractNum>
  <w:abstractNum w:abstractNumId="19">
    <w:nsid w:val="4A1379DC"/>
    <w:multiLevelType w:val="singleLevel"/>
    <w:tmpl w:val="04090013"/>
    <w:lvl w:ilvl="0">
      <w:start w:val="1"/>
      <w:numFmt w:val="upperRoman"/>
      <w:lvlText w:val="%1."/>
      <w:lvlJc w:val="left"/>
      <w:pPr>
        <w:tabs>
          <w:tab w:val="num" w:pos="720"/>
        </w:tabs>
        <w:ind w:left="720" w:hanging="720"/>
      </w:pPr>
    </w:lvl>
  </w:abstractNum>
  <w:abstractNum w:abstractNumId="20">
    <w:nsid w:val="54E05D2B"/>
    <w:multiLevelType w:val="singleLevel"/>
    <w:tmpl w:val="04090013"/>
    <w:lvl w:ilvl="0">
      <w:start w:val="1"/>
      <w:numFmt w:val="upperRoman"/>
      <w:lvlText w:val="%1."/>
      <w:lvlJc w:val="left"/>
      <w:pPr>
        <w:tabs>
          <w:tab w:val="num" w:pos="720"/>
        </w:tabs>
        <w:ind w:left="720" w:hanging="720"/>
      </w:pPr>
    </w:lvl>
  </w:abstractNum>
  <w:abstractNum w:abstractNumId="21">
    <w:nsid w:val="5DD8658D"/>
    <w:multiLevelType w:val="singleLevel"/>
    <w:tmpl w:val="3DFAFE32"/>
    <w:lvl w:ilvl="0">
      <w:start w:val="1"/>
      <w:numFmt w:val="decimal"/>
      <w:lvlText w:val="%1. "/>
      <w:legacy w:legacy="1" w:legacySpace="0" w:legacyIndent="360"/>
      <w:lvlJc w:val="left"/>
      <w:pPr>
        <w:ind w:left="1440" w:hanging="360"/>
      </w:pPr>
      <w:rPr>
        <w:rFonts w:ascii="Times New Roman" w:hAnsi="Times New Roman" w:hint="default"/>
        <w:b w:val="0"/>
        <w:i w:val="0"/>
        <w:sz w:val="24"/>
        <w:u w:val="none"/>
      </w:rPr>
    </w:lvl>
  </w:abstractNum>
  <w:abstractNum w:abstractNumId="22">
    <w:nsid w:val="609C7AD6"/>
    <w:multiLevelType w:val="hybridMultilevel"/>
    <w:tmpl w:val="4CE66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631AA2"/>
    <w:multiLevelType w:val="singleLevel"/>
    <w:tmpl w:val="CAD037F4"/>
    <w:lvl w:ilvl="0">
      <w:start w:val="3"/>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4">
    <w:nsid w:val="766B3E74"/>
    <w:multiLevelType w:val="singleLevel"/>
    <w:tmpl w:val="43B4A03C"/>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5">
    <w:nsid w:val="79D94BEB"/>
    <w:multiLevelType w:val="singleLevel"/>
    <w:tmpl w:val="CB8443E6"/>
    <w:lvl w:ilvl="0">
      <w:start w:val="1"/>
      <w:numFmt w:val="upperRoman"/>
      <w:lvlText w:val="%1."/>
      <w:lvlJc w:val="left"/>
      <w:pPr>
        <w:tabs>
          <w:tab w:val="num" w:pos="720"/>
        </w:tabs>
        <w:ind w:left="720" w:hanging="720"/>
      </w:pPr>
      <w:rPr>
        <w:b/>
      </w:rPr>
    </w:lvl>
  </w:abstractNum>
  <w:abstractNum w:abstractNumId="26">
    <w:nsid w:val="7A3A6841"/>
    <w:multiLevelType w:val="singleLevel"/>
    <w:tmpl w:val="0409000F"/>
    <w:lvl w:ilvl="0">
      <w:start w:val="1"/>
      <w:numFmt w:val="decimal"/>
      <w:lvlText w:val="%1."/>
      <w:lvlJc w:val="left"/>
      <w:pPr>
        <w:tabs>
          <w:tab w:val="num" w:pos="360"/>
        </w:tabs>
        <w:ind w:left="360" w:hanging="360"/>
      </w:pPr>
    </w:lvl>
  </w:abstractNum>
  <w:abstractNum w:abstractNumId="27">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23"/>
  </w:num>
  <w:num w:numId="3">
    <w:abstractNumId w:val="24"/>
  </w:num>
  <w:num w:numId="4">
    <w:abstractNumId w:val="15"/>
  </w:num>
  <w:num w:numId="5">
    <w:abstractNumId w:val="21"/>
  </w:num>
  <w:num w:numId="6">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7">
    <w:abstractNumId w:val="17"/>
  </w:num>
  <w:num w:numId="8">
    <w:abstractNumId w:val="8"/>
  </w:num>
  <w:num w:numId="9">
    <w:abstractNumId w:val="3"/>
  </w:num>
  <w:num w:numId="10">
    <w:abstractNumId w:val="3"/>
    <w:lvlOverride w:ilvl="0">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lvlOverride>
  </w:num>
  <w:num w:numId="11">
    <w:abstractNumId w:val="10"/>
  </w:num>
  <w:num w:numId="12">
    <w:abstractNumId w:val="26"/>
  </w:num>
  <w:num w:numId="13">
    <w:abstractNumId w:val="19"/>
  </w:num>
  <w:num w:numId="14">
    <w:abstractNumId w:val="18"/>
  </w:num>
  <w:num w:numId="15">
    <w:abstractNumId w:val="20"/>
  </w:num>
  <w:num w:numId="16">
    <w:abstractNumId w:val="25"/>
  </w:num>
  <w:num w:numId="17">
    <w:abstractNumId w:val="14"/>
  </w:num>
  <w:num w:numId="18">
    <w:abstractNumId w:val="12"/>
  </w:num>
  <w:num w:numId="19">
    <w:abstractNumId w:val="13"/>
  </w:num>
  <w:num w:numId="20">
    <w:abstractNumId w:val="5"/>
  </w:num>
  <w:num w:numId="21">
    <w:abstractNumId w:val="27"/>
  </w:num>
  <w:num w:numId="22">
    <w:abstractNumId w:val="6"/>
  </w:num>
  <w:num w:numId="23">
    <w:abstractNumId w:val="16"/>
  </w:num>
  <w:num w:numId="24">
    <w:abstractNumId w:val="7"/>
  </w:num>
  <w:num w:numId="25">
    <w:abstractNumId w:val="9"/>
  </w:num>
  <w:num w:numId="26">
    <w:abstractNumId w:val="4"/>
  </w:num>
  <w:num w:numId="27">
    <w:abstractNumId w:val="2"/>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40"/>
    <w:rsid w:val="00907819"/>
    <w:rsid w:val="00CE1D40"/>
    <w:rsid w:val="00D5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540"/>
      </w:tabs>
      <w:ind w:left="720" w:hanging="720"/>
      <w:outlineLvl w:val="0"/>
    </w:pPr>
    <w:rPr>
      <w:sz w:val="24"/>
    </w:rPr>
  </w:style>
  <w:style w:type="paragraph" w:styleId="Heading5">
    <w:name w:val="heading 5"/>
    <w:basedOn w:val="Normal"/>
    <w:next w:val="Normal"/>
    <w:qFormat/>
    <w:pPr>
      <w:keepNext/>
      <w:tabs>
        <w:tab w:val="right" w:pos="540"/>
        <w:tab w:val="left" w:pos="900"/>
        <w:tab w:val="left" w:pos="3600"/>
      </w:tabs>
      <w:ind w:left="900" w:hanging="900"/>
      <w:outlineLvl w:val="4"/>
    </w:pPr>
    <w:rPr>
      <w:b/>
      <w:sz w:val="24"/>
    </w:rPr>
  </w:style>
  <w:style w:type="paragraph" w:styleId="Heading6">
    <w:name w:val="heading 6"/>
    <w:basedOn w:val="Normal"/>
    <w:next w:val="Normal"/>
    <w:qFormat/>
    <w:pPr>
      <w:keepNext/>
      <w:ind w:left="720"/>
      <w:outlineLvl w:val="5"/>
    </w:pPr>
    <w:rPr>
      <w:snapToGrid w:val="0"/>
      <w:sz w:val="24"/>
      <w:u w:val="single"/>
    </w:rPr>
  </w:style>
  <w:style w:type="paragraph" w:styleId="Heading7">
    <w:name w:val="heading 7"/>
    <w:basedOn w:val="Normal"/>
    <w:next w:val="Normal"/>
    <w:qFormat/>
    <w:pPr>
      <w:keepNext/>
      <w:tabs>
        <w:tab w:val="right" w:pos="540"/>
        <w:tab w:val="left" w:pos="900"/>
        <w:tab w:val="left" w:pos="3600"/>
      </w:tabs>
      <w:ind w:left="900" w:hanging="900"/>
      <w:jc w:val="center"/>
      <w:outlineLvl w:val="6"/>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right" w:pos="540"/>
        <w:tab w:val="left" w:pos="900"/>
        <w:tab w:val="left" w:pos="3600"/>
      </w:tabs>
      <w:ind w:left="3600" w:hanging="2700"/>
    </w:pPr>
    <w:rPr>
      <w:sz w:val="24"/>
    </w:rPr>
  </w:style>
  <w:style w:type="paragraph" w:styleId="BodyTextIndent3">
    <w:name w:val="Body Text Indent 3"/>
    <w:basedOn w:val="Normal"/>
    <w:semiHidden/>
    <w:pPr>
      <w:tabs>
        <w:tab w:val="right" w:pos="540"/>
        <w:tab w:val="left" w:pos="900"/>
        <w:tab w:val="left" w:pos="3600"/>
      </w:tabs>
      <w:ind w:left="1440" w:hanging="540"/>
    </w:pPr>
    <w:rPr>
      <w:sz w:val="24"/>
    </w:rPr>
  </w:style>
  <w:style w:type="paragraph" w:styleId="BodyTextIndent2">
    <w:name w:val="Body Text Indent 2"/>
    <w:basedOn w:val="Normal"/>
    <w:semiHidden/>
    <w:pPr>
      <w:tabs>
        <w:tab w:val="right" w:pos="540"/>
        <w:tab w:val="left" w:pos="900"/>
        <w:tab w:val="left" w:pos="3600"/>
      </w:tabs>
      <w:ind w:left="9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540"/>
      </w:tabs>
      <w:ind w:left="720" w:hanging="720"/>
      <w:outlineLvl w:val="0"/>
    </w:pPr>
    <w:rPr>
      <w:sz w:val="24"/>
    </w:rPr>
  </w:style>
  <w:style w:type="paragraph" w:styleId="Heading5">
    <w:name w:val="heading 5"/>
    <w:basedOn w:val="Normal"/>
    <w:next w:val="Normal"/>
    <w:qFormat/>
    <w:pPr>
      <w:keepNext/>
      <w:tabs>
        <w:tab w:val="right" w:pos="540"/>
        <w:tab w:val="left" w:pos="900"/>
        <w:tab w:val="left" w:pos="3600"/>
      </w:tabs>
      <w:ind w:left="900" w:hanging="900"/>
      <w:outlineLvl w:val="4"/>
    </w:pPr>
    <w:rPr>
      <w:b/>
      <w:sz w:val="24"/>
    </w:rPr>
  </w:style>
  <w:style w:type="paragraph" w:styleId="Heading6">
    <w:name w:val="heading 6"/>
    <w:basedOn w:val="Normal"/>
    <w:next w:val="Normal"/>
    <w:qFormat/>
    <w:pPr>
      <w:keepNext/>
      <w:ind w:left="720"/>
      <w:outlineLvl w:val="5"/>
    </w:pPr>
    <w:rPr>
      <w:snapToGrid w:val="0"/>
      <w:sz w:val="24"/>
      <w:u w:val="single"/>
    </w:rPr>
  </w:style>
  <w:style w:type="paragraph" w:styleId="Heading7">
    <w:name w:val="heading 7"/>
    <w:basedOn w:val="Normal"/>
    <w:next w:val="Normal"/>
    <w:qFormat/>
    <w:pPr>
      <w:keepNext/>
      <w:tabs>
        <w:tab w:val="right" w:pos="540"/>
        <w:tab w:val="left" w:pos="900"/>
        <w:tab w:val="left" w:pos="3600"/>
      </w:tabs>
      <w:ind w:left="900" w:hanging="900"/>
      <w:jc w:val="center"/>
      <w:outlineLvl w:val="6"/>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right" w:pos="540"/>
        <w:tab w:val="left" w:pos="900"/>
        <w:tab w:val="left" w:pos="3600"/>
      </w:tabs>
      <w:ind w:left="3600" w:hanging="2700"/>
    </w:pPr>
    <w:rPr>
      <w:sz w:val="24"/>
    </w:rPr>
  </w:style>
  <w:style w:type="paragraph" w:styleId="BodyTextIndent3">
    <w:name w:val="Body Text Indent 3"/>
    <w:basedOn w:val="Normal"/>
    <w:semiHidden/>
    <w:pPr>
      <w:tabs>
        <w:tab w:val="right" w:pos="540"/>
        <w:tab w:val="left" w:pos="900"/>
        <w:tab w:val="left" w:pos="3600"/>
      </w:tabs>
      <w:ind w:left="1440" w:hanging="540"/>
    </w:pPr>
    <w:rPr>
      <w:sz w:val="24"/>
    </w:rPr>
  </w:style>
  <w:style w:type="paragraph" w:styleId="BodyTextIndent2">
    <w:name w:val="Body Text Indent 2"/>
    <w:basedOn w:val="Normal"/>
    <w:semiHidden/>
    <w:pPr>
      <w:tabs>
        <w:tab w:val="right" w:pos="540"/>
        <w:tab w:val="left" w:pos="900"/>
        <w:tab w:val="left" w:pos="3600"/>
      </w:tabs>
      <w:ind w:left="9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 BCCC (3/98 Inservice)</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BCCC (3/98 Inservice)</dc:title>
  <dc:creator>Gwen Harra</dc:creator>
  <cp:lastModifiedBy>WornkeyJ</cp:lastModifiedBy>
  <cp:revision>2</cp:revision>
  <cp:lastPrinted>1999-01-09T21:54:00Z</cp:lastPrinted>
  <dcterms:created xsi:type="dcterms:W3CDTF">2012-07-02T15:59:00Z</dcterms:created>
  <dcterms:modified xsi:type="dcterms:W3CDTF">2012-07-02T15:59:00Z</dcterms:modified>
</cp:coreProperties>
</file>