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2D" w:rsidRPr="00E85A5F" w:rsidRDefault="00974FEF"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BARTON COMMUNITY COLLEGE</w:t>
      </w:r>
    </w:p>
    <w:p w:rsidR="00211C2D" w:rsidRPr="00E85A5F" w:rsidRDefault="00974FEF"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COURSE SYLLABUS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p>
    <w:p w:rsidR="00B535BC" w:rsidRDefault="00B535BC" w:rsidP="00B535BC">
      <w:pPr>
        <w:pStyle w:val="Heading2"/>
        <w:numPr>
          <w:ilvl w:val="0"/>
          <w:numId w:val="0"/>
        </w:numPr>
        <w:spacing w:before="0"/>
        <w:ind w:left="720"/>
        <w:rPr>
          <w:rFonts w:ascii="Times New Roman" w:hAnsi="Times New Roman" w:cs="Times New Roman"/>
          <w:b w:val="0"/>
          <w:color w:val="auto"/>
          <w:sz w:val="24"/>
          <w:szCs w:val="24"/>
        </w:rPr>
      </w:pPr>
      <w:bookmarkStart w:id="0" w:name="_GoBack"/>
      <w:bookmarkEnd w:id="0"/>
    </w:p>
    <w:p w:rsidR="00B535BC" w:rsidRDefault="00211C2D" w:rsidP="00B535BC">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Number:</w:t>
      </w:r>
      <w:r>
        <w:rPr>
          <w:rFonts w:ascii="Times New Roman" w:hAnsi="Times New Roman" w:cs="Times New Roman"/>
          <w:b w:val="0"/>
          <w:color w:val="auto"/>
          <w:sz w:val="24"/>
          <w:szCs w:val="24"/>
        </w:rPr>
        <w:t xml:space="preserve"> </w:t>
      </w:r>
      <w:r w:rsidR="00B535BC">
        <w:rPr>
          <w:rFonts w:ascii="Times New Roman" w:hAnsi="Times New Roman" w:cs="Times New Roman"/>
          <w:b w:val="0"/>
          <w:color w:val="auto"/>
          <w:sz w:val="24"/>
          <w:szCs w:val="24"/>
        </w:rPr>
        <w:tab/>
      </w:r>
      <w:r w:rsidR="002571B0">
        <w:rPr>
          <w:rFonts w:ascii="Times New Roman" w:hAnsi="Times New Roman" w:cs="Times New Roman"/>
          <w:b w:val="0"/>
          <w:color w:val="auto"/>
          <w:sz w:val="24"/>
          <w:szCs w:val="24"/>
        </w:rPr>
        <w:t>EMTS 1551</w:t>
      </w:r>
    </w:p>
    <w:p w:rsidR="00211C2D" w:rsidRPr="00211C2D" w:rsidRDefault="00211C2D" w:rsidP="00B535BC">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Title</w:t>
      </w:r>
      <w:r w:rsidR="00B535BC">
        <w:rPr>
          <w:rFonts w:ascii="Times New Roman" w:hAnsi="Times New Roman" w:cs="Times New Roman"/>
          <w:b w:val="0"/>
          <w:color w:val="auto"/>
          <w:sz w:val="24"/>
          <w:szCs w:val="24"/>
        </w:rPr>
        <w:t>:</w:t>
      </w:r>
      <w:r w:rsidR="00B535BC">
        <w:rPr>
          <w:rFonts w:ascii="Times New Roman" w:hAnsi="Times New Roman" w:cs="Times New Roman"/>
          <w:b w:val="0"/>
          <w:color w:val="auto"/>
          <w:sz w:val="24"/>
          <w:szCs w:val="24"/>
        </w:rPr>
        <w:tab/>
      </w:r>
      <w:r w:rsidR="00B535BC">
        <w:rPr>
          <w:rFonts w:ascii="Times New Roman" w:hAnsi="Times New Roman" w:cs="Times New Roman"/>
          <w:b w:val="0"/>
          <w:color w:val="auto"/>
          <w:sz w:val="24"/>
          <w:szCs w:val="24"/>
        </w:rPr>
        <w:tab/>
      </w:r>
      <w:r w:rsidR="00E06DF7">
        <w:rPr>
          <w:rFonts w:ascii="Times New Roman" w:hAnsi="Times New Roman" w:cs="Times New Roman"/>
          <w:b w:val="0"/>
          <w:color w:val="auto"/>
          <w:sz w:val="24"/>
          <w:szCs w:val="24"/>
        </w:rPr>
        <w:t>Training Officer I</w:t>
      </w:r>
      <w:r w:rsidR="002571B0">
        <w:rPr>
          <w:rFonts w:ascii="Times New Roman" w:hAnsi="Times New Roman" w:cs="Times New Roman"/>
          <w:b w:val="0"/>
          <w:color w:val="auto"/>
          <w:sz w:val="24"/>
          <w:szCs w:val="24"/>
        </w:rPr>
        <w:t>I</w:t>
      </w:r>
      <w:r w:rsidR="00E06DF7">
        <w:rPr>
          <w:rFonts w:ascii="Times New Roman" w:hAnsi="Times New Roman" w:cs="Times New Roman"/>
          <w:b w:val="0"/>
          <w:color w:val="auto"/>
          <w:sz w:val="24"/>
          <w:szCs w:val="24"/>
        </w:rPr>
        <w:t xml:space="preserve"> (TO I</w:t>
      </w:r>
      <w:r w:rsidR="002571B0">
        <w:rPr>
          <w:rFonts w:ascii="Times New Roman" w:hAnsi="Times New Roman" w:cs="Times New Roman"/>
          <w:b w:val="0"/>
          <w:color w:val="auto"/>
          <w:sz w:val="24"/>
          <w:szCs w:val="24"/>
        </w:rPr>
        <w:t>I</w:t>
      </w:r>
      <w:r w:rsidR="00E06DF7">
        <w:rPr>
          <w:rFonts w:ascii="Times New Roman" w:hAnsi="Times New Roman" w:cs="Times New Roman"/>
          <w:b w:val="0"/>
          <w:color w:val="auto"/>
          <w:sz w:val="24"/>
          <w:szCs w:val="24"/>
        </w:rPr>
        <w:t>)</w:t>
      </w:r>
    </w:p>
    <w:p w:rsidR="00211C2D" w:rsidRPr="00211C2D" w:rsidRDefault="00211C2D" w:rsidP="00B535BC">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Credit Hours:</w:t>
      </w:r>
      <w:r w:rsidRPr="003F28B2">
        <w:rPr>
          <w:rFonts w:ascii="Times New Roman" w:hAnsi="Times New Roman" w:cs="Times New Roman"/>
          <w:b w:val="0"/>
          <w:i/>
          <w:sz w:val="24"/>
          <w:szCs w:val="24"/>
        </w:rPr>
        <w:t xml:space="preserve"> </w:t>
      </w:r>
      <w:r w:rsidR="00B535BC">
        <w:rPr>
          <w:rFonts w:ascii="Times New Roman" w:hAnsi="Times New Roman" w:cs="Times New Roman"/>
          <w:b w:val="0"/>
          <w:i/>
          <w:sz w:val="24"/>
          <w:szCs w:val="24"/>
        </w:rPr>
        <w:tab/>
      </w:r>
      <w:r w:rsidR="00B535BC">
        <w:rPr>
          <w:rFonts w:ascii="Times New Roman" w:hAnsi="Times New Roman" w:cs="Times New Roman"/>
          <w:b w:val="0"/>
          <w:i/>
          <w:sz w:val="24"/>
          <w:szCs w:val="24"/>
        </w:rPr>
        <w:tab/>
      </w:r>
      <w:r w:rsidR="002571B0">
        <w:rPr>
          <w:rFonts w:ascii="Times New Roman" w:hAnsi="Times New Roman" w:cs="Times New Roman"/>
          <w:b w:val="0"/>
          <w:color w:val="auto"/>
          <w:sz w:val="24"/>
          <w:szCs w:val="24"/>
        </w:rPr>
        <w:t>2</w:t>
      </w:r>
    </w:p>
    <w:p w:rsidR="00211C2D" w:rsidRPr="00211C2D" w:rsidRDefault="00211C2D" w:rsidP="00B535BC">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Prerequisites:</w:t>
      </w:r>
      <w:r w:rsidR="002571B0">
        <w:rPr>
          <w:rFonts w:ascii="Times New Roman" w:hAnsi="Times New Roman" w:cs="Times New Roman"/>
          <w:b w:val="0"/>
          <w:i/>
          <w:sz w:val="24"/>
          <w:szCs w:val="24"/>
        </w:rPr>
        <w:t xml:space="preserve"> </w:t>
      </w:r>
      <w:r w:rsidR="00B535BC">
        <w:rPr>
          <w:rFonts w:ascii="Times New Roman" w:hAnsi="Times New Roman" w:cs="Times New Roman"/>
          <w:b w:val="0"/>
          <w:i/>
          <w:sz w:val="24"/>
          <w:szCs w:val="24"/>
        </w:rPr>
        <w:tab/>
      </w:r>
      <w:r w:rsidR="00B535BC">
        <w:rPr>
          <w:rFonts w:ascii="Times New Roman" w:hAnsi="Times New Roman" w:cs="Times New Roman"/>
          <w:b w:val="0"/>
          <w:i/>
          <w:sz w:val="24"/>
          <w:szCs w:val="24"/>
        </w:rPr>
        <w:tab/>
      </w:r>
      <w:r w:rsidR="002571B0">
        <w:rPr>
          <w:rFonts w:ascii="Times New Roman" w:hAnsi="Times New Roman" w:cs="Times New Roman"/>
          <w:b w:val="0"/>
          <w:color w:val="auto"/>
          <w:sz w:val="24"/>
          <w:szCs w:val="24"/>
        </w:rPr>
        <w:t xml:space="preserve">EMTS 1550 (Training Officer I) and </w:t>
      </w:r>
      <w:r w:rsidRPr="00211C2D">
        <w:rPr>
          <w:rFonts w:ascii="Times New Roman" w:hAnsi="Times New Roman" w:cs="Times New Roman"/>
          <w:b w:val="0"/>
          <w:color w:val="auto"/>
          <w:sz w:val="24"/>
          <w:szCs w:val="24"/>
        </w:rPr>
        <w:t>Instructor or program director approval.</w:t>
      </w:r>
    </w:p>
    <w:p w:rsidR="00211C2D" w:rsidRPr="003F28B2" w:rsidRDefault="00211C2D" w:rsidP="00B535BC">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00B535BC">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Workforce Training and Community Education/Emergency Medical Services Education</w:t>
      </w:r>
    </w:p>
    <w:p w:rsidR="00211C2D" w:rsidRPr="003F28B2" w:rsidRDefault="00211C2D" w:rsidP="00B535BC">
      <w:pPr>
        <w:pStyle w:val="Heading2"/>
        <w:numPr>
          <w:ilvl w:val="0"/>
          <w:numId w:val="0"/>
        </w:numPr>
        <w:spacing w:before="0"/>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Course Description: </w:t>
      </w:r>
      <w:r w:rsidR="00B535BC">
        <w:rPr>
          <w:rFonts w:ascii="Times New Roman" w:hAnsi="Times New Roman" w:cs="Times New Roman"/>
          <w:b w:val="0"/>
          <w:color w:val="auto"/>
          <w:sz w:val="24"/>
          <w:szCs w:val="24"/>
        </w:rPr>
        <w:tab/>
      </w:r>
      <w:r w:rsidR="002571B0" w:rsidRPr="002571B0">
        <w:rPr>
          <w:rFonts w:ascii="Times New Roman" w:eastAsia="Times New Roman" w:hAnsi="Times New Roman" w:cs="Times New Roman"/>
          <w:b w:val="0"/>
          <w:bCs w:val="0"/>
          <w:color w:val="auto"/>
          <w:sz w:val="24"/>
          <w:szCs w:val="20"/>
        </w:rPr>
        <w:t>This course provides the student with the necessary skills, knowledge, and attitudes to obtain endorsement as a Kansas Board of EMS TOII.  This program has been approved by the Kansas Board of EMS and addresses techniques currently considered to be the responsibilities of the TOII according to the Kansas BEMS.</w:t>
      </w:r>
    </w:p>
    <w:p w:rsidR="00211C2D" w:rsidRPr="003F28B2"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Pr="00B535BC" w:rsidRDefault="00211C2D" w:rsidP="00B535BC">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211C2D" w:rsidRDefault="00211C2D" w:rsidP="00B535BC">
      <w:pPr>
        <w:pStyle w:val="Heading2"/>
        <w:numPr>
          <w:ilvl w:val="0"/>
          <w:numId w:val="0"/>
        </w:numPr>
        <w:ind w:left="720"/>
        <w:rPr>
          <w:rFonts w:ascii="Times New Roman" w:hAnsi="Times New Roman" w:cs="Times New Roman"/>
          <w:b w:val="0"/>
          <w:color w:val="auto"/>
          <w:sz w:val="24"/>
          <w:szCs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B535BC" w:rsidRPr="00B535BC" w:rsidRDefault="00B535BC" w:rsidP="00B535BC"/>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lastRenderedPageBreak/>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B535BC" w:rsidRDefault="00211C2D" w:rsidP="00B535BC">
      <w:pPr>
        <w:pStyle w:val="Heading2"/>
        <w:numPr>
          <w:ilvl w:val="0"/>
          <w:numId w:val="0"/>
        </w:numPr>
        <w:ind w:left="360" w:firstLine="360"/>
        <w:rPr>
          <w:u w:val="single"/>
        </w:rPr>
      </w:pPr>
      <w:r w:rsidRPr="00B535BC">
        <w:rPr>
          <w:rFonts w:ascii="Times New Roman" w:hAnsi="Times New Roman" w:cs="Times New Roman"/>
          <w:b w:val="0"/>
          <w:color w:val="auto"/>
          <w:sz w:val="24"/>
          <w:szCs w:val="24"/>
          <w:u w:val="single"/>
        </w:rPr>
        <w:t>Course Outcomes, Competencies, and Supplemental Competencies</w:t>
      </w:r>
      <w:r w:rsidRPr="00B535BC">
        <w:rPr>
          <w:rFonts w:ascii="Times New Roman" w:hAnsi="Times New Roman" w:cs="Times New Roman"/>
          <w:b w:val="0"/>
          <w:color w:val="auto"/>
          <w:sz w:val="24"/>
          <w:szCs w:val="24"/>
          <w:u w:val="single"/>
        </w:rPr>
        <w:br/>
      </w:r>
    </w:p>
    <w:p w:rsidR="002571B0" w:rsidRPr="00DC2A64" w:rsidRDefault="002571B0" w:rsidP="002571B0">
      <w:pPr>
        <w:numPr>
          <w:ilvl w:val="0"/>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 xml:space="preserve">Show basic understanding of teaching principles and methodology. </w:t>
      </w:r>
    </w:p>
    <w:p w:rsidR="002571B0" w:rsidRPr="00B535BC" w:rsidRDefault="002571B0" w:rsidP="00B535BC">
      <w:pPr>
        <w:pStyle w:val="ListParagraph"/>
        <w:numPr>
          <w:ilvl w:val="1"/>
          <w:numId w:val="8"/>
        </w:numPr>
        <w:rPr>
          <w:sz w:val="24"/>
          <w:szCs w:val="24"/>
        </w:rPr>
      </w:pPr>
      <w:r w:rsidRPr="00B535BC">
        <w:rPr>
          <w:sz w:val="24"/>
          <w:szCs w:val="24"/>
        </w:rPr>
        <w:t>Discuss the various principles of adult learning.</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Demonstrate practical skill instructional techniques.</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List and describe Bloom’s learning domains.</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Given a basic EMS topic, write instructional objectives using all three learning domains.</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Describe, with examples, a variety of student learning styles.</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Plan, prepare, and present a ten minute teaching presentation.</w:t>
      </w:r>
    </w:p>
    <w:p w:rsidR="002571B0"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Demonstrate proper practical skills evaluation techniques using NREMT check sheets.</w:t>
      </w:r>
    </w:p>
    <w:p w:rsidR="00B535BC" w:rsidRPr="00DC2A64" w:rsidRDefault="00B535BC" w:rsidP="00B535BC">
      <w:pPr>
        <w:spacing w:after="0" w:line="240" w:lineRule="auto"/>
        <w:ind w:left="1800"/>
        <w:rPr>
          <w:rFonts w:ascii="Times New Roman" w:hAnsi="Times New Roman" w:cs="Times New Roman"/>
          <w:sz w:val="24"/>
          <w:szCs w:val="24"/>
        </w:rPr>
      </w:pPr>
    </w:p>
    <w:p w:rsidR="002571B0" w:rsidRPr="00DC2A64" w:rsidRDefault="002571B0" w:rsidP="002571B0">
      <w:pPr>
        <w:numPr>
          <w:ilvl w:val="0"/>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Develop skills related to the appropriate delivery of EMS Continuing Education courses.</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Using the KSBEMS website write the list of statutes and regulations governing continuing education.</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Discuss the Kansas requirements of EMS Continuing Education courses.</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Create a list of ideas used for continuing education classes.</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Using the KSBEMS regulations, list the necessary item that need to be addressed in an EMR initial education course syllabus and schedule.</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Describe the recertification process as it applies to each level of EMS certification.</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Describe the course approval process for single class provider and program provider.</w:t>
      </w:r>
    </w:p>
    <w:p w:rsidR="002571B0"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 xml:space="preserve">List the records required by the Kansas Board of EMS for EMS continuing </w:t>
      </w:r>
      <w:r w:rsidR="00DC2A64" w:rsidRPr="00DC2A64">
        <w:rPr>
          <w:rFonts w:ascii="Times New Roman" w:hAnsi="Times New Roman" w:cs="Times New Roman"/>
          <w:sz w:val="24"/>
          <w:szCs w:val="24"/>
        </w:rPr>
        <w:t>education</w:t>
      </w:r>
      <w:r w:rsidRPr="00DC2A64">
        <w:rPr>
          <w:rFonts w:ascii="Times New Roman" w:hAnsi="Times New Roman" w:cs="Times New Roman"/>
          <w:sz w:val="24"/>
          <w:szCs w:val="24"/>
        </w:rPr>
        <w:t xml:space="preserve"> classes and the number of years they must be kept.</w:t>
      </w:r>
    </w:p>
    <w:p w:rsidR="00B535BC" w:rsidRPr="00DC2A64" w:rsidRDefault="00B535BC" w:rsidP="00B535BC">
      <w:pPr>
        <w:spacing w:after="0" w:line="240" w:lineRule="auto"/>
        <w:ind w:left="1800"/>
        <w:rPr>
          <w:rFonts w:ascii="Times New Roman" w:hAnsi="Times New Roman" w:cs="Times New Roman"/>
          <w:sz w:val="24"/>
          <w:szCs w:val="24"/>
        </w:rPr>
      </w:pPr>
    </w:p>
    <w:p w:rsidR="002571B0" w:rsidRPr="00DC2A64" w:rsidRDefault="002571B0" w:rsidP="002571B0">
      <w:pPr>
        <w:numPr>
          <w:ilvl w:val="0"/>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Develop skills related to the appropriate application and delivery of an Emergency Medical Responder (EMR) initial course of instruction.</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Using the KSBEMS website write the list of statutes and regulations governing EMR initial education.</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Discuss the Kansas requirements of EMR courses.</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Using the national standards list the EMR materials needed to teach an EMR class.</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Using the KSBEMS regulations, list the necessary item that need to be addressed in an EMR initial education course syllabus and schedule.</w:t>
      </w:r>
    </w:p>
    <w:p w:rsidR="002571B0" w:rsidRPr="00DC2A64" w:rsidRDefault="002571B0" w:rsidP="002571B0">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Describe the examination and certification process as it applies to the Emergency Medical Responder initial courses of instruction</w:t>
      </w:r>
    </w:p>
    <w:p w:rsidR="00B535BC" w:rsidRPr="00B535BC" w:rsidRDefault="002571B0" w:rsidP="00B535BC">
      <w:pPr>
        <w:numPr>
          <w:ilvl w:val="1"/>
          <w:numId w:val="8"/>
        </w:numPr>
        <w:spacing w:after="0" w:line="240" w:lineRule="auto"/>
        <w:rPr>
          <w:rFonts w:ascii="Times New Roman" w:hAnsi="Times New Roman" w:cs="Times New Roman"/>
          <w:sz w:val="24"/>
          <w:szCs w:val="24"/>
        </w:rPr>
      </w:pPr>
      <w:r w:rsidRPr="00DC2A64">
        <w:rPr>
          <w:rFonts w:ascii="Times New Roman" w:hAnsi="Times New Roman" w:cs="Times New Roman"/>
          <w:sz w:val="24"/>
          <w:szCs w:val="24"/>
        </w:rPr>
        <w:t>Describe the course approval process for Emergency Medical Responder initial courses of instruction</w:t>
      </w:r>
    </w:p>
    <w:p w:rsidR="00B535BC" w:rsidRPr="00B535BC" w:rsidRDefault="002571B0" w:rsidP="00B535BC">
      <w:pPr>
        <w:pStyle w:val="ListParagraph"/>
        <w:numPr>
          <w:ilvl w:val="1"/>
          <w:numId w:val="8"/>
        </w:numPr>
        <w:spacing w:after="160" w:line="259" w:lineRule="auto"/>
        <w:contextualSpacing/>
        <w:rPr>
          <w:sz w:val="24"/>
          <w:szCs w:val="24"/>
        </w:rPr>
      </w:pPr>
      <w:r w:rsidRPr="00B535BC">
        <w:rPr>
          <w:sz w:val="24"/>
          <w:szCs w:val="24"/>
        </w:rPr>
        <w:t>List the records required by the Kansas Board of EMS for Emergency Medical Responder initial certification classes and the number of years they must be kept.</w:t>
      </w:r>
    </w:p>
    <w:p w:rsidR="00211C2D" w:rsidRPr="00FD0E8B" w:rsidRDefault="00211C2D" w:rsidP="0074061B">
      <w:pPr>
        <w:pStyle w:val="Heading1"/>
        <w:spacing w:before="0" w:line="720" w:lineRule="auto"/>
        <w:rPr>
          <w:rFonts w:ascii="Times New Roman" w:hAnsi="Times New Roman" w:cs="Times New Roman"/>
          <w:color w:val="auto"/>
          <w:sz w:val="24"/>
          <w:szCs w:val="24"/>
        </w:rPr>
      </w:pPr>
      <w:r w:rsidRPr="00FD0E8B">
        <w:rPr>
          <w:rFonts w:ascii="Times New Roman" w:hAnsi="Times New Roman" w:cs="Times New Roman"/>
          <w:color w:val="auto"/>
          <w:sz w:val="24"/>
          <w:szCs w:val="24"/>
        </w:rPr>
        <w:lastRenderedPageBreak/>
        <w:t>INSTRUCTOR’S EXPECTATIONS OF STUDENTS IN CLASS</w:t>
      </w:r>
    </w:p>
    <w:p w:rsidR="00211C2D" w:rsidRDefault="00211C2D" w:rsidP="0074061B">
      <w:pPr>
        <w:pStyle w:val="Heading1"/>
        <w:spacing w:before="0" w:line="720" w:lineRule="auto"/>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74061B">
      <w:pPr>
        <w:pStyle w:val="Heading1"/>
        <w:spacing w:before="0" w:line="720" w:lineRule="auto"/>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74061B">
      <w:pPr>
        <w:pStyle w:val="Heading1"/>
        <w:spacing w:before="0" w:line="720" w:lineRule="auto"/>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74061B">
      <w:pPr>
        <w:pStyle w:val="Heading1"/>
        <w:spacing w:before="0" w:line="720" w:lineRule="auto"/>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74061B">
      <w:pPr>
        <w:pStyle w:val="Heading1"/>
        <w:spacing w:before="0" w:line="720" w:lineRule="auto"/>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rsidP="0074061B">
      <w:pPr>
        <w:spacing w:after="0" w:line="720" w:lineRule="auto"/>
      </w:pPr>
    </w:p>
    <w:sectPr w:rsidR="0061793D" w:rsidSect="00B535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2A80394A"/>
    <w:multiLevelType w:val="hybridMultilevel"/>
    <w:tmpl w:val="1A9638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E65243"/>
    <w:multiLevelType w:val="hybridMultilevel"/>
    <w:tmpl w:val="1272E28C"/>
    <w:lvl w:ilvl="0" w:tplc="04090015">
      <w:start w:val="1"/>
      <w:numFmt w:val="upperLetter"/>
      <w:lvlText w:val="%1."/>
      <w:lvlJc w:val="left"/>
      <w:pPr>
        <w:ind w:left="1080" w:hanging="360"/>
      </w:pPr>
    </w:lvl>
    <w:lvl w:ilvl="1" w:tplc="8FB82D8C">
      <w:start w:val="1"/>
      <w:numFmt w:val="decimal"/>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211C2D"/>
    <w:rsid w:val="002278D2"/>
    <w:rsid w:val="002571B0"/>
    <w:rsid w:val="00286A9A"/>
    <w:rsid w:val="003E64AB"/>
    <w:rsid w:val="0061793D"/>
    <w:rsid w:val="0074061B"/>
    <w:rsid w:val="00974FEF"/>
    <w:rsid w:val="00B209ED"/>
    <w:rsid w:val="00B535BC"/>
    <w:rsid w:val="00DC2A64"/>
    <w:rsid w:val="00E0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3BCA-ACEF-4D8F-A749-BE5F759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Karyl</dc:creator>
  <cp:keywords/>
  <dc:description/>
  <cp:lastModifiedBy>Engel, Rayna</cp:lastModifiedBy>
  <cp:revision>5</cp:revision>
  <dcterms:created xsi:type="dcterms:W3CDTF">2015-08-26T14:00:00Z</dcterms:created>
  <dcterms:modified xsi:type="dcterms:W3CDTF">2015-12-03T22:34:00Z</dcterms:modified>
</cp:coreProperties>
</file>