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2D" w:rsidRPr="006A33D2" w:rsidRDefault="00211C2D" w:rsidP="006A33D2">
      <w:pPr>
        <w:pStyle w:val="Heading1"/>
        <w:numPr>
          <w:ilvl w:val="0"/>
          <w:numId w:val="0"/>
        </w:numPr>
        <w:spacing w:before="0" w:line="240" w:lineRule="auto"/>
        <w:contextualSpacing/>
        <w:jc w:val="center"/>
        <w:rPr>
          <w:rFonts w:ascii="Times New Roman" w:hAnsi="Times New Roman" w:cs="Times New Roman"/>
          <w:caps/>
          <w:color w:val="auto"/>
          <w:sz w:val="24"/>
          <w:szCs w:val="24"/>
        </w:rPr>
      </w:pPr>
      <w:r w:rsidRPr="006A33D2">
        <w:rPr>
          <w:rFonts w:ascii="Times New Roman" w:hAnsi="Times New Roman" w:cs="Times New Roman"/>
          <w:caps/>
          <w:color w:val="auto"/>
          <w:sz w:val="24"/>
          <w:szCs w:val="24"/>
        </w:rPr>
        <w:t>Barton Community College</w:t>
      </w:r>
    </w:p>
    <w:p w:rsidR="00211C2D" w:rsidRPr="006A33D2" w:rsidRDefault="00211C2D" w:rsidP="006A33D2">
      <w:pPr>
        <w:pStyle w:val="Heading1"/>
        <w:numPr>
          <w:ilvl w:val="0"/>
          <w:numId w:val="0"/>
        </w:numPr>
        <w:spacing w:before="0" w:line="240" w:lineRule="auto"/>
        <w:contextualSpacing/>
        <w:jc w:val="center"/>
        <w:rPr>
          <w:rFonts w:ascii="Times New Roman" w:hAnsi="Times New Roman" w:cs="Times New Roman"/>
          <w:caps/>
          <w:color w:val="auto"/>
          <w:sz w:val="24"/>
          <w:szCs w:val="24"/>
        </w:rPr>
      </w:pPr>
      <w:r w:rsidRPr="006A33D2">
        <w:rPr>
          <w:rFonts w:ascii="Times New Roman" w:hAnsi="Times New Roman" w:cs="Times New Roman"/>
          <w:caps/>
          <w:color w:val="auto"/>
          <w:sz w:val="24"/>
          <w:szCs w:val="24"/>
        </w:rPr>
        <w:t>Course Syllabus</w:t>
      </w:r>
    </w:p>
    <w:p w:rsidR="006A33D2" w:rsidRPr="006A33D2" w:rsidRDefault="006A33D2" w:rsidP="006A33D2"/>
    <w:p w:rsidR="00211C2D" w:rsidRDefault="00211C2D" w:rsidP="006A33D2">
      <w:pPr>
        <w:pStyle w:val="Heading1"/>
        <w:spacing w:before="0" w:line="240" w:lineRule="auto"/>
        <w:contextualSpacing/>
        <w:rPr>
          <w:rFonts w:ascii="Times New Roman" w:hAnsi="Times New Roman" w:cs="Times New Roman"/>
          <w:color w:val="auto"/>
          <w:sz w:val="24"/>
          <w:szCs w:val="24"/>
        </w:rPr>
      </w:pPr>
      <w:r w:rsidRPr="00FD0E8B">
        <w:rPr>
          <w:rFonts w:ascii="Times New Roman" w:hAnsi="Times New Roman" w:cs="Times New Roman"/>
          <w:color w:val="auto"/>
          <w:sz w:val="24"/>
          <w:szCs w:val="24"/>
        </w:rPr>
        <w:t>GENERAL COURSE INFORMATION</w:t>
      </w:r>
    </w:p>
    <w:p w:rsidR="006A33D2" w:rsidRPr="006A33D2" w:rsidRDefault="006A33D2" w:rsidP="006A33D2">
      <w:pPr>
        <w:spacing w:after="0" w:line="240" w:lineRule="auto"/>
        <w:contextualSpacing/>
      </w:pPr>
    </w:p>
    <w:p w:rsidR="00211C2D" w:rsidRPr="003F28B2" w:rsidRDefault="00211C2D" w:rsidP="006A33D2">
      <w:pPr>
        <w:pStyle w:val="Heading2"/>
        <w:numPr>
          <w:ilvl w:val="0"/>
          <w:numId w:val="0"/>
        </w:numPr>
        <w:spacing w:before="0" w:line="240" w:lineRule="auto"/>
        <w:ind w:left="720"/>
        <w:contextualSpacing/>
        <w:rPr>
          <w:rFonts w:ascii="Times New Roman" w:hAnsi="Times New Roman" w:cs="Times New Roman"/>
          <w:b w:val="0"/>
          <w:color w:val="auto"/>
          <w:sz w:val="24"/>
          <w:szCs w:val="24"/>
        </w:rPr>
      </w:pPr>
      <w:r w:rsidRPr="00240B09">
        <w:rPr>
          <w:rFonts w:ascii="Times New Roman" w:hAnsi="Times New Roman" w:cs="Times New Roman"/>
          <w:b w:val="0"/>
          <w:color w:val="auto"/>
          <w:sz w:val="24"/>
          <w:szCs w:val="24"/>
          <w:u w:val="single"/>
        </w:rPr>
        <w:t>Course Number</w:t>
      </w:r>
      <w:r w:rsidRPr="003F28B2">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00130467">
        <w:rPr>
          <w:rFonts w:ascii="Times New Roman" w:hAnsi="Times New Roman" w:cs="Times New Roman"/>
          <w:b w:val="0"/>
          <w:color w:val="auto"/>
          <w:sz w:val="24"/>
          <w:szCs w:val="24"/>
        </w:rPr>
        <w:tab/>
      </w:r>
      <w:r w:rsidR="0020690B">
        <w:rPr>
          <w:rFonts w:ascii="Times New Roman" w:hAnsi="Times New Roman" w:cs="Times New Roman"/>
          <w:b w:val="0"/>
          <w:color w:val="auto"/>
          <w:sz w:val="24"/>
          <w:szCs w:val="24"/>
        </w:rPr>
        <w:t>EMTS 154</w:t>
      </w:r>
      <w:r w:rsidR="00110F2A">
        <w:rPr>
          <w:rFonts w:ascii="Times New Roman" w:hAnsi="Times New Roman" w:cs="Times New Roman"/>
          <w:b w:val="0"/>
          <w:color w:val="auto"/>
          <w:sz w:val="24"/>
          <w:szCs w:val="24"/>
        </w:rPr>
        <w:t>3</w:t>
      </w:r>
    </w:p>
    <w:p w:rsidR="00211C2D" w:rsidRPr="00211C2D" w:rsidRDefault="00211C2D" w:rsidP="006A33D2">
      <w:pPr>
        <w:pStyle w:val="Heading2"/>
        <w:numPr>
          <w:ilvl w:val="0"/>
          <w:numId w:val="0"/>
        </w:numPr>
        <w:spacing w:before="0" w:line="240" w:lineRule="auto"/>
        <w:ind w:left="720"/>
        <w:contextualSpacing/>
        <w:rPr>
          <w:rFonts w:ascii="Times New Roman" w:hAnsi="Times New Roman" w:cs="Times New Roman"/>
          <w:b w:val="0"/>
          <w:color w:val="auto"/>
          <w:sz w:val="24"/>
          <w:szCs w:val="24"/>
        </w:rPr>
      </w:pPr>
      <w:r w:rsidRPr="00240B09">
        <w:rPr>
          <w:rFonts w:ascii="Times New Roman" w:hAnsi="Times New Roman" w:cs="Times New Roman"/>
          <w:b w:val="0"/>
          <w:color w:val="auto"/>
          <w:sz w:val="24"/>
          <w:szCs w:val="24"/>
          <w:u w:val="single"/>
        </w:rPr>
        <w:t>Course Title</w:t>
      </w:r>
      <w:r w:rsidRPr="003F28B2">
        <w:rPr>
          <w:rFonts w:ascii="Times New Roman" w:hAnsi="Times New Roman" w:cs="Times New Roman"/>
          <w:b w:val="0"/>
          <w:color w:val="auto"/>
          <w:sz w:val="24"/>
          <w:szCs w:val="24"/>
        </w:rPr>
        <w:t>:</w:t>
      </w:r>
      <w:r w:rsidR="0020690B">
        <w:rPr>
          <w:rFonts w:ascii="Times New Roman" w:hAnsi="Times New Roman" w:cs="Times New Roman"/>
          <w:b w:val="0"/>
          <w:color w:val="auto"/>
          <w:sz w:val="24"/>
          <w:szCs w:val="24"/>
        </w:rPr>
        <w:t xml:space="preserve"> </w:t>
      </w:r>
      <w:r w:rsidR="00130467">
        <w:rPr>
          <w:rFonts w:ascii="Times New Roman" w:hAnsi="Times New Roman" w:cs="Times New Roman"/>
          <w:b w:val="0"/>
          <w:color w:val="auto"/>
          <w:sz w:val="24"/>
          <w:szCs w:val="24"/>
        </w:rPr>
        <w:tab/>
      </w:r>
      <w:r w:rsidR="00130467">
        <w:rPr>
          <w:rFonts w:ascii="Times New Roman" w:hAnsi="Times New Roman" w:cs="Times New Roman"/>
          <w:b w:val="0"/>
          <w:color w:val="auto"/>
          <w:sz w:val="24"/>
          <w:szCs w:val="24"/>
        </w:rPr>
        <w:tab/>
      </w:r>
      <w:r w:rsidR="0020690B">
        <w:rPr>
          <w:rFonts w:ascii="Times New Roman" w:hAnsi="Times New Roman" w:cs="Times New Roman"/>
          <w:b w:val="0"/>
          <w:color w:val="auto"/>
          <w:sz w:val="24"/>
          <w:szCs w:val="24"/>
        </w:rPr>
        <w:t>Paramedic I</w:t>
      </w:r>
      <w:r w:rsidR="00110F2A">
        <w:rPr>
          <w:rFonts w:ascii="Times New Roman" w:hAnsi="Times New Roman" w:cs="Times New Roman"/>
          <w:b w:val="0"/>
          <w:color w:val="auto"/>
          <w:sz w:val="24"/>
          <w:szCs w:val="24"/>
        </w:rPr>
        <w:t>V</w:t>
      </w:r>
    </w:p>
    <w:p w:rsidR="00211C2D" w:rsidRPr="00211C2D" w:rsidRDefault="00211C2D" w:rsidP="006A33D2">
      <w:pPr>
        <w:pStyle w:val="Heading2"/>
        <w:numPr>
          <w:ilvl w:val="0"/>
          <w:numId w:val="0"/>
        </w:numPr>
        <w:spacing w:before="0" w:line="240" w:lineRule="auto"/>
        <w:ind w:left="720"/>
        <w:contextualSpacing/>
        <w:rPr>
          <w:rFonts w:ascii="Times New Roman" w:hAnsi="Times New Roman" w:cs="Times New Roman"/>
          <w:b w:val="0"/>
          <w:color w:val="auto"/>
          <w:sz w:val="24"/>
          <w:szCs w:val="24"/>
        </w:rPr>
      </w:pPr>
      <w:r w:rsidRPr="00240B09">
        <w:rPr>
          <w:rFonts w:ascii="Times New Roman" w:hAnsi="Times New Roman" w:cs="Times New Roman"/>
          <w:b w:val="0"/>
          <w:color w:val="auto"/>
          <w:sz w:val="24"/>
          <w:szCs w:val="24"/>
          <w:u w:val="single"/>
        </w:rPr>
        <w:t>Credit Hours</w:t>
      </w:r>
      <w:r w:rsidRPr="003F28B2">
        <w:rPr>
          <w:rFonts w:ascii="Times New Roman" w:hAnsi="Times New Roman" w:cs="Times New Roman"/>
          <w:b w:val="0"/>
          <w:color w:val="auto"/>
          <w:sz w:val="24"/>
          <w:szCs w:val="24"/>
        </w:rPr>
        <w:t>:</w:t>
      </w:r>
      <w:r w:rsidRPr="003F28B2">
        <w:rPr>
          <w:rFonts w:ascii="Times New Roman" w:hAnsi="Times New Roman" w:cs="Times New Roman"/>
          <w:b w:val="0"/>
          <w:i/>
          <w:sz w:val="24"/>
          <w:szCs w:val="24"/>
        </w:rPr>
        <w:t xml:space="preserve"> </w:t>
      </w:r>
      <w:r w:rsidR="00130467">
        <w:rPr>
          <w:rFonts w:ascii="Times New Roman" w:hAnsi="Times New Roman" w:cs="Times New Roman"/>
          <w:b w:val="0"/>
          <w:i/>
          <w:sz w:val="24"/>
          <w:szCs w:val="24"/>
        </w:rPr>
        <w:tab/>
      </w:r>
      <w:r w:rsidR="00130467">
        <w:rPr>
          <w:rFonts w:ascii="Times New Roman" w:hAnsi="Times New Roman" w:cs="Times New Roman"/>
          <w:b w:val="0"/>
          <w:i/>
          <w:sz w:val="24"/>
          <w:szCs w:val="24"/>
        </w:rPr>
        <w:tab/>
      </w:r>
      <w:r w:rsidR="00110F2A">
        <w:rPr>
          <w:rFonts w:ascii="Times New Roman" w:hAnsi="Times New Roman" w:cs="Times New Roman"/>
          <w:b w:val="0"/>
          <w:color w:val="auto"/>
          <w:sz w:val="24"/>
          <w:szCs w:val="24"/>
        </w:rPr>
        <w:t>16</w:t>
      </w:r>
    </w:p>
    <w:p w:rsidR="00240B09" w:rsidRDefault="00211C2D" w:rsidP="006A33D2">
      <w:pPr>
        <w:pStyle w:val="Heading2"/>
        <w:numPr>
          <w:ilvl w:val="0"/>
          <w:numId w:val="0"/>
        </w:numPr>
        <w:spacing w:before="0" w:line="240" w:lineRule="auto"/>
        <w:ind w:left="720"/>
        <w:contextualSpacing/>
        <w:rPr>
          <w:rFonts w:ascii="Times New Roman" w:eastAsia="Times New Roman" w:hAnsi="Times New Roman" w:cs="Times New Roman"/>
          <w:b w:val="0"/>
          <w:bCs w:val="0"/>
          <w:color w:val="auto"/>
          <w:sz w:val="24"/>
          <w:szCs w:val="24"/>
        </w:rPr>
      </w:pPr>
      <w:r w:rsidRPr="00240B09">
        <w:rPr>
          <w:rFonts w:ascii="Times New Roman" w:hAnsi="Times New Roman" w:cs="Times New Roman"/>
          <w:b w:val="0"/>
          <w:color w:val="auto"/>
          <w:sz w:val="24"/>
          <w:szCs w:val="24"/>
          <w:u w:val="single"/>
        </w:rPr>
        <w:t>Prerequisites</w:t>
      </w:r>
      <w:r w:rsidRPr="003F28B2">
        <w:rPr>
          <w:rFonts w:ascii="Times New Roman" w:hAnsi="Times New Roman" w:cs="Times New Roman"/>
          <w:b w:val="0"/>
          <w:color w:val="auto"/>
          <w:sz w:val="24"/>
          <w:szCs w:val="24"/>
        </w:rPr>
        <w:t>:</w:t>
      </w:r>
      <w:r w:rsidRPr="003F28B2">
        <w:rPr>
          <w:rFonts w:ascii="Times New Roman" w:hAnsi="Times New Roman" w:cs="Times New Roman"/>
          <w:b w:val="0"/>
          <w:i/>
          <w:sz w:val="24"/>
          <w:szCs w:val="24"/>
        </w:rPr>
        <w:t xml:space="preserve"> </w:t>
      </w:r>
      <w:r w:rsidR="00130467">
        <w:rPr>
          <w:rFonts w:ascii="Times New Roman" w:hAnsi="Times New Roman" w:cs="Times New Roman"/>
          <w:b w:val="0"/>
          <w:i/>
          <w:sz w:val="24"/>
          <w:szCs w:val="24"/>
        </w:rPr>
        <w:tab/>
      </w:r>
      <w:r w:rsidR="00130467">
        <w:rPr>
          <w:rFonts w:ascii="Times New Roman" w:hAnsi="Times New Roman" w:cs="Times New Roman"/>
          <w:b w:val="0"/>
          <w:i/>
          <w:sz w:val="24"/>
          <w:szCs w:val="24"/>
        </w:rPr>
        <w:tab/>
      </w:r>
      <w:r w:rsidR="00D33FFC">
        <w:rPr>
          <w:rFonts w:ascii="Times New Roman" w:eastAsia="Times New Roman" w:hAnsi="Times New Roman" w:cs="Times New Roman"/>
          <w:b w:val="0"/>
          <w:bCs w:val="0"/>
          <w:color w:val="auto"/>
          <w:sz w:val="24"/>
          <w:szCs w:val="24"/>
        </w:rPr>
        <w:t>Paramedic II</w:t>
      </w:r>
      <w:r w:rsidR="00110F2A">
        <w:rPr>
          <w:rFonts w:ascii="Times New Roman" w:eastAsia="Times New Roman" w:hAnsi="Times New Roman" w:cs="Times New Roman"/>
          <w:b w:val="0"/>
          <w:bCs w:val="0"/>
          <w:color w:val="auto"/>
          <w:sz w:val="24"/>
          <w:szCs w:val="24"/>
        </w:rPr>
        <w:t>I</w:t>
      </w:r>
      <w:r w:rsidR="00D33FFC">
        <w:rPr>
          <w:rFonts w:ascii="Times New Roman" w:eastAsia="Times New Roman" w:hAnsi="Times New Roman" w:cs="Times New Roman"/>
          <w:b w:val="0"/>
          <w:bCs w:val="0"/>
          <w:color w:val="auto"/>
          <w:sz w:val="24"/>
          <w:szCs w:val="24"/>
        </w:rPr>
        <w:t xml:space="preserve"> and consent of instructor</w:t>
      </w:r>
      <w:r w:rsidR="0020690B" w:rsidRPr="0020690B">
        <w:rPr>
          <w:rFonts w:ascii="Times New Roman" w:eastAsia="Times New Roman" w:hAnsi="Times New Roman" w:cs="Times New Roman"/>
          <w:b w:val="0"/>
          <w:bCs w:val="0"/>
          <w:color w:val="auto"/>
          <w:sz w:val="24"/>
          <w:szCs w:val="24"/>
        </w:rPr>
        <w:t>.</w:t>
      </w:r>
    </w:p>
    <w:p w:rsidR="00211C2D" w:rsidRPr="003F28B2" w:rsidRDefault="00211C2D" w:rsidP="00130467">
      <w:pPr>
        <w:pStyle w:val="Heading2"/>
        <w:numPr>
          <w:ilvl w:val="0"/>
          <w:numId w:val="0"/>
        </w:numPr>
        <w:spacing w:before="0" w:line="240" w:lineRule="auto"/>
        <w:ind w:left="2880" w:hanging="2160"/>
        <w:contextualSpacing/>
        <w:rPr>
          <w:rFonts w:ascii="Times New Roman" w:hAnsi="Times New Roman" w:cs="Times New Roman"/>
          <w:b w:val="0"/>
          <w:color w:val="auto"/>
          <w:sz w:val="24"/>
          <w:szCs w:val="24"/>
        </w:rPr>
      </w:pPr>
      <w:r w:rsidRPr="00240B09">
        <w:rPr>
          <w:rFonts w:ascii="Times New Roman" w:hAnsi="Times New Roman" w:cs="Times New Roman"/>
          <w:b w:val="0"/>
          <w:color w:val="auto"/>
          <w:sz w:val="24"/>
          <w:szCs w:val="24"/>
          <w:u w:val="single"/>
        </w:rPr>
        <w:t>Division/Discipline</w:t>
      </w:r>
      <w:r w:rsidRPr="00211C2D">
        <w:rPr>
          <w:rFonts w:ascii="Times New Roman" w:hAnsi="Times New Roman" w:cs="Times New Roman"/>
          <w:b w:val="0"/>
          <w:color w:val="auto"/>
          <w:sz w:val="24"/>
          <w:szCs w:val="24"/>
        </w:rPr>
        <w:t>:</w:t>
      </w:r>
      <w:r w:rsidRPr="00211C2D">
        <w:rPr>
          <w:rFonts w:ascii="Times New Roman" w:hAnsi="Times New Roman" w:cs="Times New Roman"/>
          <w:b w:val="0"/>
          <w:i/>
          <w:color w:val="auto"/>
          <w:sz w:val="24"/>
          <w:szCs w:val="24"/>
        </w:rPr>
        <w:t xml:space="preserve"> </w:t>
      </w:r>
      <w:r w:rsidR="00130467">
        <w:rPr>
          <w:rFonts w:ascii="Times New Roman" w:hAnsi="Times New Roman" w:cs="Times New Roman"/>
          <w:b w:val="0"/>
          <w:i/>
          <w:color w:val="auto"/>
          <w:sz w:val="24"/>
          <w:szCs w:val="24"/>
        </w:rPr>
        <w:tab/>
      </w:r>
      <w:r w:rsidRPr="00211C2D">
        <w:rPr>
          <w:rFonts w:ascii="Times New Roman" w:hAnsi="Times New Roman" w:cs="Times New Roman"/>
          <w:b w:val="0"/>
          <w:color w:val="auto"/>
          <w:sz w:val="24"/>
          <w:szCs w:val="24"/>
        </w:rPr>
        <w:t>Workforce Training and Community Education/Emergency Medical Services Education</w:t>
      </w:r>
    </w:p>
    <w:p w:rsidR="008C0D0D" w:rsidRDefault="00211C2D" w:rsidP="006A33D2">
      <w:pPr>
        <w:spacing w:after="0" w:line="240" w:lineRule="auto"/>
        <w:ind w:left="720"/>
        <w:contextualSpacing/>
        <w:rPr>
          <w:rFonts w:ascii="Times New Roman" w:eastAsia="Times New Roman" w:hAnsi="Times New Roman" w:cs="Times New Roman"/>
          <w:sz w:val="24"/>
          <w:szCs w:val="24"/>
        </w:rPr>
      </w:pPr>
      <w:r w:rsidRPr="00240B09">
        <w:rPr>
          <w:rFonts w:ascii="Times New Roman" w:hAnsi="Times New Roman" w:cs="Times New Roman"/>
          <w:sz w:val="24"/>
          <w:szCs w:val="24"/>
          <w:u w:val="single"/>
        </w:rPr>
        <w:t>Course Description</w:t>
      </w:r>
      <w:r w:rsidRPr="003F28B2">
        <w:rPr>
          <w:rFonts w:ascii="Times New Roman" w:hAnsi="Times New Roman" w:cs="Times New Roman"/>
          <w:sz w:val="24"/>
          <w:szCs w:val="24"/>
        </w:rPr>
        <w:t xml:space="preserve">: </w:t>
      </w:r>
      <w:r w:rsidR="00130467">
        <w:rPr>
          <w:rFonts w:ascii="Times New Roman" w:hAnsi="Times New Roman" w:cs="Times New Roman"/>
          <w:sz w:val="24"/>
          <w:szCs w:val="24"/>
        </w:rPr>
        <w:tab/>
      </w:r>
      <w:bookmarkStart w:id="0" w:name="_GoBack"/>
      <w:bookmarkEnd w:id="0"/>
      <w:r w:rsidR="0020690B" w:rsidRPr="0020690B">
        <w:rPr>
          <w:rFonts w:ascii="Times New Roman" w:eastAsia="Times New Roman" w:hAnsi="Times New Roman" w:cs="Times New Roman"/>
          <w:sz w:val="24"/>
          <w:szCs w:val="24"/>
        </w:rPr>
        <w:t>This course is intended to make students aware of Emergency Medical Services as a total systems concept. It further identifies the Paramedic concept, function, roles and responsibilities of the Paramedic within the system as well as the legal aspects of prehospital medicine and an introduction to legislation affecting prehospital medicine. This course will also expose the student to the basics of anatomy and physiology of the human body. All aspects of EMS communications will be reviewed, to include medical terminology, radio technology, verbal and written communication. This course covers the physiologic effects and clinical applications for pharmacology in the prehospital setting. Students will learn to recognize, assess, and manage emergency situations that result from external mechanisms of injury and the pathophysiology involved in traumatic injuries. This course adheres to Kansas Administrative Regulations (K.A.R.), Article 10 Section 109-10-5.</w:t>
      </w:r>
      <w:r w:rsidR="00240B09" w:rsidRPr="00240B09">
        <w:rPr>
          <w:rFonts w:ascii="Times New Roman" w:hAnsi="Times New Roman" w:cs="Times New Roman"/>
          <w:b/>
          <w:sz w:val="24"/>
          <w:szCs w:val="24"/>
        </w:rPr>
        <w:t xml:space="preserve"> </w:t>
      </w:r>
      <w:r w:rsidR="00240B09" w:rsidRPr="00240B09">
        <w:rPr>
          <w:rFonts w:ascii="Times New Roman" w:eastAsia="Times New Roman" w:hAnsi="Times New Roman" w:cs="Times New Roman"/>
          <w:sz w:val="24"/>
          <w:szCs w:val="24"/>
        </w:rPr>
        <w:br/>
      </w:r>
      <w:r w:rsidR="00240B09" w:rsidRPr="00240B09">
        <w:rPr>
          <w:rFonts w:ascii="Times New Roman" w:eastAsia="Times New Roman" w:hAnsi="Times New Roman" w:cs="Times New Roman"/>
          <w:sz w:val="24"/>
          <w:szCs w:val="24"/>
        </w:rPr>
        <w:br/>
        <w:t>Students completing this course will receive a Barton certificate of completion and with permission of the program director, will be eligible to sit for the National Registry of EMT Certification Exam.</w:t>
      </w:r>
    </w:p>
    <w:p w:rsidR="006A33D2" w:rsidRDefault="006A33D2" w:rsidP="006A33D2">
      <w:pPr>
        <w:spacing w:after="0" w:line="240" w:lineRule="auto"/>
        <w:ind w:left="720"/>
        <w:contextualSpacing/>
        <w:rPr>
          <w:rFonts w:ascii="Times New Roman" w:eastAsia="Times New Roman" w:hAnsi="Times New Roman" w:cs="Times New Roman"/>
          <w:sz w:val="24"/>
          <w:szCs w:val="24"/>
        </w:rPr>
      </w:pPr>
    </w:p>
    <w:p w:rsidR="006A33D2" w:rsidRDefault="006A33D2" w:rsidP="006A33D2">
      <w:pPr>
        <w:spacing w:after="0" w:line="240" w:lineRule="auto"/>
        <w:ind w:left="720"/>
        <w:contextualSpacing/>
        <w:rPr>
          <w:rFonts w:ascii="Times New Roman" w:eastAsia="Times New Roman" w:hAnsi="Times New Roman" w:cs="Times New Roman"/>
          <w:sz w:val="24"/>
          <w:szCs w:val="24"/>
        </w:rPr>
      </w:pPr>
    </w:p>
    <w:p w:rsidR="006A33D2" w:rsidRDefault="00437650" w:rsidP="006A33D2">
      <w:pPr>
        <w:pStyle w:val="Heading1"/>
        <w:spacing w:before="0" w:line="240" w:lineRule="auto"/>
        <w:contextualSpacing/>
        <w:rPr>
          <w:rFonts w:ascii="Times New Roman" w:hAnsi="Times New Roman" w:cs="Times New Roman"/>
          <w:color w:val="auto"/>
          <w:sz w:val="24"/>
          <w:szCs w:val="24"/>
        </w:rPr>
      </w:pPr>
      <w:r w:rsidRPr="003F28B2">
        <w:rPr>
          <w:rFonts w:ascii="Times New Roman" w:hAnsi="Times New Roman" w:cs="Times New Roman"/>
          <w:color w:val="auto"/>
          <w:sz w:val="24"/>
          <w:szCs w:val="24"/>
        </w:rPr>
        <w:t>INSTRUCTOR INFORMATION</w:t>
      </w:r>
    </w:p>
    <w:p w:rsidR="006A33D2" w:rsidRPr="006A33D2" w:rsidRDefault="006A33D2" w:rsidP="006A33D2"/>
    <w:p w:rsidR="00211C2D" w:rsidRPr="006A33D2" w:rsidRDefault="00211C2D" w:rsidP="006A33D2">
      <w:pPr>
        <w:pStyle w:val="Heading1"/>
        <w:spacing w:before="0" w:line="240" w:lineRule="auto"/>
        <w:contextualSpacing/>
        <w:rPr>
          <w:rFonts w:ascii="Times New Roman" w:hAnsi="Times New Roman" w:cs="Times New Roman"/>
          <w:color w:val="auto"/>
          <w:sz w:val="24"/>
          <w:szCs w:val="24"/>
        </w:rPr>
      </w:pPr>
      <w:r w:rsidRPr="006A33D2">
        <w:rPr>
          <w:rFonts w:ascii="Times New Roman" w:hAnsi="Times New Roman" w:cs="Times New Roman"/>
          <w:color w:val="auto"/>
          <w:sz w:val="24"/>
          <w:szCs w:val="24"/>
        </w:rPr>
        <w:t>COLLEGE POLICIES</w:t>
      </w:r>
    </w:p>
    <w:p w:rsidR="006A33D2" w:rsidRPr="006A33D2" w:rsidRDefault="006A33D2" w:rsidP="006A33D2">
      <w:pPr>
        <w:spacing w:after="0" w:line="240" w:lineRule="auto"/>
        <w:contextualSpacing/>
      </w:pPr>
    </w:p>
    <w:p w:rsidR="00211C2D" w:rsidRDefault="00211C2D" w:rsidP="006A33D2">
      <w:pPr>
        <w:pStyle w:val="Heading2"/>
        <w:numPr>
          <w:ilvl w:val="0"/>
          <w:numId w:val="0"/>
        </w:numPr>
        <w:spacing w:before="0" w:line="240" w:lineRule="auto"/>
        <w:ind w:left="720"/>
        <w:contextualSpacing/>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6A33D2" w:rsidRPr="006A33D2" w:rsidRDefault="006A33D2" w:rsidP="006A33D2">
      <w:pPr>
        <w:spacing w:after="0" w:line="240" w:lineRule="auto"/>
        <w:contextualSpacing/>
      </w:pPr>
    </w:p>
    <w:p w:rsidR="00211C2D" w:rsidRDefault="00211C2D" w:rsidP="006A33D2">
      <w:pPr>
        <w:pStyle w:val="Heading2"/>
        <w:numPr>
          <w:ilvl w:val="0"/>
          <w:numId w:val="0"/>
        </w:numPr>
        <w:spacing w:before="0" w:line="240" w:lineRule="auto"/>
        <w:ind w:left="720"/>
        <w:contextualSpacing/>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 xml:space="preserve">Plagiarism on any academic endeavors at Barton Community College will not be tolerated.   The student is responsible for learning the rules </w:t>
      </w:r>
      <w:r>
        <w:rPr>
          <w:rFonts w:ascii="Times New Roman" w:hAnsi="Times New Roman" w:cs="Times New Roman"/>
          <w:b w:val="0"/>
          <w:color w:val="auto"/>
          <w:sz w:val="24"/>
          <w:szCs w:val="24"/>
        </w:rPr>
        <w:t>of</w:t>
      </w:r>
      <w:r w:rsidRPr="003F28B2">
        <w:rPr>
          <w:rFonts w:ascii="Times New Roman" w:hAnsi="Times New Roman" w:cs="Times New Roman"/>
          <w:b w:val="0"/>
          <w:color w:val="auto"/>
          <w:sz w:val="24"/>
          <w:szCs w:val="24"/>
        </w:rPr>
        <w:t>, and avoiding instances of, intentional or unintentional plagiarism.</w:t>
      </w:r>
      <w:r>
        <w:rPr>
          <w:rFonts w:ascii="Times New Roman" w:hAnsi="Times New Roman" w:cs="Times New Roman"/>
          <w:b w:val="0"/>
          <w:color w:val="auto"/>
          <w:sz w:val="24"/>
          <w:szCs w:val="24"/>
        </w:rPr>
        <w:t xml:space="preserve">  Information about academic integrity is located in the Student Handbook.</w:t>
      </w:r>
    </w:p>
    <w:p w:rsidR="006A33D2" w:rsidRPr="006A33D2" w:rsidRDefault="006A33D2" w:rsidP="006A33D2">
      <w:pPr>
        <w:spacing w:after="0"/>
        <w:contextualSpacing/>
      </w:pPr>
    </w:p>
    <w:p w:rsidR="00211C2D" w:rsidRDefault="00211C2D" w:rsidP="006A33D2">
      <w:pPr>
        <w:pStyle w:val="Heading2"/>
        <w:numPr>
          <w:ilvl w:val="0"/>
          <w:numId w:val="0"/>
        </w:numPr>
        <w:spacing w:before="0" w:line="240" w:lineRule="auto"/>
        <w:ind w:left="720"/>
        <w:contextualSpacing/>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The College reserves the right to suspend a student for conduct that is determined to be detrimental to the College educational endeavors as outlined in the College Catalog, Student Handbook, and Colle</w:t>
      </w:r>
      <w:r w:rsidR="00BD3307">
        <w:rPr>
          <w:rFonts w:ascii="Times New Roman" w:hAnsi="Times New Roman" w:cs="Times New Roman"/>
          <w:b w:val="0"/>
          <w:color w:val="auto"/>
          <w:sz w:val="24"/>
          <w:szCs w:val="24"/>
        </w:rPr>
        <w:t>ge Policy &amp; Procedure Manual.  (</w:t>
      </w:r>
      <w:r>
        <w:rPr>
          <w:rFonts w:ascii="Times New Roman" w:hAnsi="Times New Roman" w:cs="Times New Roman"/>
          <w:b w:val="0"/>
          <w:color w:val="auto"/>
          <w:sz w:val="24"/>
          <w:szCs w:val="24"/>
        </w:rPr>
        <w:t xml:space="preserve">Most up-to-date </w:t>
      </w:r>
      <w:r w:rsidRPr="001441D3">
        <w:rPr>
          <w:rFonts w:ascii="Times New Roman" w:hAnsi="Times New Roman" w:cs="Times New Roman"/>
          <w:b w:val="0"/>
          <w:color w:val="auto"/>
          <w:sz w:val="24"/>
          <w:szCs w:val="24"/>
        </w:rPr>
        <w:t>documents are available on the College webpage.</w:t>
      </w:r>
      <w:r w:rsidR="00BD3307">
        <w:rPr>
          <w:rFonts w:ascii="Times New Roman" w:hAnsi="Times New Roman" w:cs="Times New Roman"/>
          <w:b w:val="0"/>
          <w:color w:val="auto"/>
          <w:sz w:val="24"/>
          <w:szCs w:val="24"/>
        </w:rPr>
        <w:t>)</w:t>
      </w:r>
    </w:p>
    <w:p w:rsidR="006A33D2" w:rsidRPr="006A33D2" w:rsidRDefault="006A33D2" w:rsidP="006A33D2">
      <w:pPr>
        <w:spacing w:after="0"/>
        <w:contextualSpacing/>
      </w:pPr>
    </w:p>
    <w:p w:rsidR="00211C2D" w:rsidRDefault="00211C2D" w:rsidP="006A33D2">
      <w:pPr>
        <w:pStyle w:val="Heading2"/>
        <w:numPr>
          <w:ilvl w:val="0"/>
          <w:numId w:val="0"/>
        </w:numPr>
        <w:spacing w:before="0" w:line="240" w:lineRule="auto"/>
        <w:ind w:left="720"/>
        <w:contextualSpacing/>
        <w:rPr>
          <w:rFonts w:ascii="Times New Roman" w:hAnsi="Times New Roman" w:cs="Times New Roman"/>
          <w:b w:val="0"/>
          <w:color w:val="auto"/>
          <w:sz w:val="24"/>
          <w:szCs w:val="24"/>
        </w:rPr>
      </w:pPr>
      <w:r w:rsidRPr="00921404">
        <w:rPr>
          <w:rFonts w:ascii="Times New Roman" w:hAnsi="Times New Roman" w:cs="Times New Roman"/>
          <w:b w:val="0"/>
          <w:color w:val="auto"/>
          <w:sz w:val="24"/>
          <w:szCs w:val="24"/>
        </w:rPr>
        <w:t>Any student seeking an accommodation under the provisions of the Americans with Disability Act (ADA) is to notify Studen</w:t>
      </w:r>
      <w:r>
        <w:rPr>
          <w:rFonts w:ascii="Times New Roman" w:hAnsi="Times New Roman" w:cs="Times New Roman"/>
          <w:b w:val="0"/>
          <w:color w:val="auto"/>
          <w:sz w:val="24"/>
          <w:szCs w:val="24"/>
        </w:rPr>
        <w:t xml:space="preserve">t Support Services via email at </w:t>
      </w:r>
      <w:hyperlink r:id="rId5" w:history="1">
        <w:r w:rsidR="00BD3307" w:rsidRPr="0095273B">
          <w:rPr>
            <w:rStyle w:val="Hyperlink"/>
            <w:rFonts w:ascii="Times New Roman" w:hAnsi="Times New Roman" w:cs="Times New Roman"/>
            <w:sz w:val="24"/>
            <w:szCs w:val="24"/>
          </w:rPr>
          <w:t>disabilityservices@bartonccc.edu</w:t>
        </w:r>
      </w:hyperlink>
      <w:r w:rsidRPr="00921404">
        <w:rPr>
          <w:rFonts w:ascii="Times New Roman" w:hAnsi="Times New Roman" w:cs="Times New Roman"/>
          <w:b w:val="0"/>
          <w:color w:val="auto"/>
          <w:sz w:val="24"/>
          <w:szCs w:val="24"/>
        </w:rPr>
        <w:t>.</w:t>
      </w:r>
    </w:p>
    <w:p w:rsidR="006A33D2" w:rsidRPr="006A33D2" w:rsidRDefault="006A33D2" w:rsidP="006A33D2">
      <w:pPr>
        <w:spacing w:after="0" w:line="240" w:lineRule="auto"/>
        <w:contextualSpacing/>
      </w:pPr>
    </w:p>
    <w:p w:rsidR="006A33D2" w:rsidRPr="006A33D2" w:rsidRDefault="006A33D2" w:rsidP="006A33D2">
      <w:pPr>
        <w:spacing w:after="0" w:line="240" w:lineRule="auto"/>
        <w:contextualSpacing/>
      </w:pPr>
    </w:p>
    <w:p w:rsidR="00211C2D" w:rsidRDefault="00211C2D" w:rsidP="006A33D2">
      <w:pPr>
        <w:pStyle w:val="Heading1"/>
        <w:spacing w:before="0" w:line="240" w:lineRule="auto"/>
        <w:contextualSpacing/>
        <w:rPr>
          <w:rFonts w:ascii="Times New Roman" w:hAnsi="Times New Roman" w:cs="Times New Roman"/>
          <w:color w:val="auto"/>
          <w:sz w:val="24"/>
          <w:szCs w:val="24"/>
        </w:rPr>
      </w:pPr>
      <w:r w:rsidRPr="001441D3">
        <w:rPr>
          <w:rFonts w:ascii="Times New Roman" w:hAnsi="Times New Roman" w:cs="Times New Roman"/>
          <w:color w:val="auto"/>
          <w:sz w:val="24"/>
          <w:szCs w:val="24"/>
        </w:rPr>
        <w:t>COURSE AS VIEWED IN THE TOTAL CURRICULUM</w:t>
      </w:r>
    </w:p>
    <w:p w:rsidR="006A33D2" w:rsidRPr="006A33D2" w:rsidRDefault="006A33D2" w:rsidP="006A33D2">
      <w:pPr>
        <w:spacing w:after="0" w:line="240" w:lineRule="auto"/>
        <w:contextualSpacing/>
      </w:pPr>
    </w:p>
    <w:p w:rsidR="00211C2D" w:rsidRDefault="00211C2D" w:rsidP="006A33D2">
      <w:pPr>
        <w:pStyle w:val="Heading2"/>
        <w:numPr>
          <w:ilvl w:val="0"/>
          <w:numId w:val="0"/>
        </w:numPr>
        <w:spacing w:before="0" w:line="240" w:lineRule="auto"/>
        <w:ind w:left="720"/>
        <w:contextualSpacing/>
        <w:rPr>
          <w:rFonts w:ascii="Times New Roman" w:hAnsi="Times New Roman" w:cs="Times New Roman"/>
          <w:b w:val="0"/>
          <w:color w:val="auto"/>
          <w:sz w:val="24"/>
          <w:szCs w:val="24"/>
        </w:rPr>
      </w:pPr>
      <w:r w:rsidRPr="00211C2D">
        <w:rPr>
          <w:rFonts w:ascii="Times New Roman" w:hAnsi="Times New Roman" w:cs="Times New Roman"/>
          <w:b w:val="0"/>
          <w:color w:val="auto"/>
          <w:sz w:val="24"/>
          <w:szCs w:val="24"/>
        </w:rPr>
        <w:t>The Kansas Board of Emergency Medical Services has approved this class. It is designed to enhance the knowledge and skills of the Emergency Medical Technician. The class consists of didactic (lecture) instruction, practical skills training, and clinical experience. The class is not required for the Paramedic program.</w:t>
      </w:r>
    </w:p>
    <w:p w:rsidR="006A33D2" w:rsidRPr="006A33D2" w:rsidRDefault="006A33D2" w:rsidP="006A33D2">
      <w:pPr>
        <w:spacing w:after="0"/>
        <w:contextualSpacing/>
      </w:pPr>
    </w:p>
    <w:p w:rsidR="00211C2D" w:rsidRDefault="00211C2D" w:rsidP="006A33D2">
      <w:pPr>
        <w:pStyle w:val="Heading1"/>
        <w:spacing w:before="0" w:line="240" w:lineRule="auto"/>
        <w:contextualSpacing/>
        <w:rPr>
          <w:rFonts w:ascii="Times New Roman" w:hAnsi="Times New Roman" w:cs="Times New Roman"/>
          <w:color w:val="auto"/>
          <w:sz w:val="24"/>
          <w:szCs w:val="24"/>
        </w:rPr>
      </w:pPr>
      <w:r w:rsidRPr="003F28B2">
        <w:rPr>
          <w:rFonts w:ascii="Times New Roman" w:hAnsi="Times New Roman" w:cs="Times New Roman"/>
          <w:color w:val="auto"/>
          <w:sz w:val="24"/>
          <w:szCs w:val="24"/>
        </w:rPr>
        <w:t xml:space="preserve">ASSESSMENT </w:t>
      </w:r>
      <w:r w:rsidRPr="00FD0E8B">
        <w:rPr>
          <w:rFonts w:ascii="Times New Roman" w:hAnsi="Times New Roman" w:cs="Times New Roman"/>
          <w:color w:val="auto"/>
          <w:sz w:val="24"/>
          <w:szCs w:val="24"/>
        </w:rPr>
        <w:t>OF STUDENT LEARNING</w:t>
      </w:r>
    </w:p>
    <w:p w:rsidR="006A33D2" w:rsidRPr="006A33D2" w:rsidRDefault="006A33D2" w:rsidP="006A33D2">
      <w:pPr>
        <w:spacing w:after="0"/>
        <w:contextualSpacing/>
      </w:pPr>
    </w:p>
    <w:p w:rsidR="006A33D2" w:rsidRDefault="00211C2D" w:rsidP="006A33D2">
      <w:pPr>
        <w:pStyle w:val="Heading2"/>
        <w:numPr>
          <w:ilvl w:val="0"/>
          <w:numId w:val="0"/>
        </w:numPr>
        <w:spacing w:before="0" w:line="240" w:lineRule="auto"/>
        <w:ind w:left="720"/>
        <w:contextualSpacing/>
        <w:rPr>
          <w:rFonts w:ascii="Times New Roman" w:hAnsi="Times New Roman" w:cs="Times New Roman"/>
          <w:b w:val="0"/>
          <w:color w:val="auto"/>
          <w:sz w:val="24"/>
          <w:szCs w:val="24"/>
          <w:u w:val="single"/>
        </w:rPr>
      </w:pPr>
      <w:r>
        <w:rPr>
          <w:rFonts w:ascii="Times New Roman" w:hAnsi="Times New Roman" w:cs="Times New Roman"/>
          <w:b w:val="0"/>
          <w:color w:val="auto"/>
          <w:sz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211C2D" w:rsidRPr="00240B09" w:rsidRDefault="00211C2D" w:rsidP="006A33D2">
      <w:pPr>
        <w:pStyle w:val="Heading2"/>
        <w:numPr>
          <w:ilvl w:val="0"/>
          <w:numId w:val="0"/>
        </w:numPr>
        <w:spacing w:before="0" w:line="240" w:lineRule="auto"/>
        <w:ind w:left="720"/>
        <w:contextualSpacing/>
        <w:rPr>
          <w:u w:val="single"/>
        </w:rPr>
      </w:pPr>
    </w:p>
    <w:p w:rsidR="0020690B" w:rsidRPr="00823D5A" w:rsidRDefault="0020690B" w:rsidP="006A33D2">
      <w:pPr>
        <w:spacing w:after="0" w:line="240" w:lineRule="auto"/>
        <w:ind w:left="720"/>
        <w:contextualSpacing/>
        <w:jc w:val="both"/>
        <w:rPr>
          <w:rFonts w:ascii="Times New Roman" w:hAnsi="Times New Roman" w:cs="Times New Roman"/>
          <w:sz w:val="24"/>
          <w:szCs w:val="24"/>
        </w:rPr>
      </w:pPr>
      <w:r w:rsidRPr="00823D5A">
        <w:rPr>
          <w:rFonts w:ascii="Times New Roman" w:hAnsi="Times New Roman" w:cs="Times New Roman"/>
          <w:sz w:val="24"/>
          <w:szCs w:val="24"/>
          <w:u w:val="single"/>
        </w:rPr>
        <w:t>Primary Program Goal</w:t>
      </w:r>
      <w:r w:rsidRPr="00823D5A">
        <w:rPr>
          <w:rFonts w:ascii="Times New Roman" w:hAnsi="Times New Roman" w:cs="Times New Roman"/>
          <w:sz w:val="24"/>
          <w:szCs w:val="24"/>
        </w:rPr>
        <w:t>:</w:t>
      </w:r>
    </w:p>
    <w:p w:rsidR="0020690B" w:rsidRDefault="0020690B" w:rsidP="004D1BBF">
      <w:pPr>
        <w:spacing w:after="0" w:line="240" w:lineRule="auto"/>
        <w:ind w:left="720"/>
        <w:contextualSpacing/>
        <w:rPr>
          <w:rFonts w:ascii="Times New Roman" w:hAnsi="Times New Roman" w:cs="Times New Roman"/>
          <w:sz w:val="24"/>
          <w:szCs w:val="24"/>
        </w:rPr>
      </w:pPr>
      <w:r w:rsidRPr="00823D5A">
        <w:rPr>
          <w:rFonts w:ascii="Times New Roman" w:hAnsi="Times New Roman" w:cs="Times New Roman"/>
          <w:sz w:val="24"/>
          <w:szCs w:val="24"/>
        </w:rPr>
        <w:t xml:space="preserve">To prepare </w:t>
      </w:r>
      <w:r w:rsidR="00A3114A">
        <w:rPr>
          <w:rFonts w:ascii="Times New Roman" w:hAnsi="Times New Roman" w:cs="Times New Roman"/>
          <w:sz w:val="24"/>
          <w:szCs w:val="24"/>
        </w:rPr>
        <w:t>competent entry-level Paramedics in the cognitive (knowledge), psychomotor (skills), and affective (behavior) learning domains with or without exit points at the Advanced Emergency Medical Technician and/or Emergency Medical Technician, and /or Emergency Medical Responder levels</w:t>
      </w:r>
      <w:r w:rsidRPr="00823D5A">
        <w:rPr>
          <w:rFonts w:ascii="Times New Roman" w:hAnsi="Times New Roman" w:cs="Times New Roman"/>
          <w:sz w:val="24"/>
          <w:szCs w:val="24"/>
        </w:rPr>
        <w:t>.</w:t>
      </w:r>
    </w:p>
    <w:p w:rsidR="006A33D2" w:rsidRPr="00823D5A" w:rsidRDefault="006A33D2" w:rsidP="006A33D2">
      <w:pPr>
        <w:spacing w:after="0" w:line="240" w:lineRule="auto"/>
        <w:ind w:left="720"/>
        <w:contextualSpacing/>
        <w:jc w:val="both"/>
        <w:rPr>
          <w:rFonts w:ascii="Times New Roman" w:hAnsi="Times New Roman" w:cs="Times New Roman"/>
          <w:sz w:val="24"/>
          <w:szCs w:val="24"/>
        </w:rPr>
      </w:pPr>
    </w:p>
    <w:p w:rsidR="0020690B" w:rsidRPr="00823D5A" w:rsidRDefault="0020690B" w:rsidP="006A33D2">
      <w:pPr>
        <w:spacing w:after="0" w:line="240" w:lineRule="auto"/>
        <w:ind w:left="720"/>
        <w:contextualSpacing/>
        <w:jc w:val="both"/>
        <w:rPr>
          <w:rFonts w:ascii="Times New Roman" w:hAnsi="Times New Roman" w:cs="Times New Roman"/>
          <w:sz w:val="24"/>
          <w:szCs w:val="24"/>
        </w:rPr>
      </w:pPr>
      <w:r w:rsidRPr="00823D5A">
        <w:rPr>
          <w:rFonts w:ascii="Times New Roman" w:hAnsi="Times New Roman" w:cs="Times New Roman"/>
          <w:sz w:val="24"/>
          <w:szCs w:val="24"/>
        </w:rPr>
        <w:t>Objective 1A:</w:t>
      </w:r>
    </w:p>
    <w:p w:rsidR="0020690B" w:rsidRPr="00823D5A" w:rsidRDefault="0020690B" w:rsidP="00483A9C">
      <w:pPr>
        <w:spacing w:after="0" w:line="240" w:lineRule="auto"/>
        <w:ind w:left="1440"/>
        <w:contextualSpacing/>
        <w:jc w:val="both"/>
        <w:rPr>
          <w:rFonts w:ascii="Times New Roman" w:hAnsi="Times New Roman" w:cs="Times New Roman"/>
          <w:sz w:val="24"/>
          <w:szCs w:val="24"/>
        </w:rPr>
      </w:pPr>
      <w:r w:rsidRPr="00823D5A">
        <w:rPr>
          <w:rFonts w:ascii="Times New Roman" w:hAnsi="Times New Roman" w:cs="Times New Roman"/>
          <w:sz w:val="24"/>
          <w:szCs w:val="24"/>
        </w:rPr>
        <w:t>Upon graduation, the graduate will demonstrate the ability to comprehend, apply, and evaluate clinical information relevant to their role of an entry-level Paramedic.</w:t>
      </w:r>
    </w:p>
    <w:p w:rsidR="0020690B" w:rsidRPr="00823D5A" w:rsidRDefault="0020690B" w:rsidP="006A33D2">
      <w:pPr>
        <w:spacing w:after="0" w:line="240" w:lineRule="auto"/>
        <w:ind w:left="720"/>
        <w:contextualSpacing/>
        <w:jc w:val="both"/>
        <w:rPr>
          <w:rFonts w:ascii="Times New Roman" w:hAnsi="Times New Roman" w:cs="Times New Roman"/>
          <w:sz w:val="24"/>
          <w:szCs w:val="24"/>
        </w:rPr>
      </w:pPr>
      <w:r w:rsidRPr="00823D5A">
        <w:rPr>
          <w:rFonts w:ascii="Times New Roman" w:hAnsi="Times New Roman" w:cs="Times New Roman"/>
          <w:sz w:val="24"/>
          <w:szCs w:val="24"/>
        </w:rPr>
        <w:t>Objective 2A:</w:t>
      </w:r>
    </w:p>
    <w:p w:rsidR="0020690B" w:rsidRPr="00823D5A" w:rsidRDefault="0020690B" w:rsidP="00483A9C">
      <w:pPr>
        <w:spacing w:after="0" w:line="240" w:lineRule="auto"/>
        <w:ind w:left="1440"/>
        <w:contextualSpacing/>
        <w:jc w:val="both"/>
        <w:rPr>
          <w:rFonts w:ascii="Times New Roman" w:hAnsi="Times New Roman" w:cs="Times New Roman"/>
          <w:sz w:val="24"/>
          <w:szCs w:val="24"/>
        </w:rPr>
      </w:pPr>
      <w:r w:rsidRPr="00823D5A">
        <w:rPr>
          <w:rFonts w:ascii="Times New Roman" w:hAnsi="Times New Roman" w:cs="Times New Roman"/>
          <w:sz w:val="24"/>
          <w:szCs w:val="24"/>
        </w:rPr>
        <w:t>Upon graduation, the graduate will demonstrate technical proficiency in all skills necessary to fulfill the role of an entry-level Paramedic.</w:t>
      </w:r>
    </w:p>
    <w:p w:rsidR="0020690B" w:rsidRPr="00823D5A" w:rsidRDefault="0020690B" w:rsidP="006A33D2">
      <w:pPr>
        <w:spacing w:after="0" w:line="240" w:lineRule="auto"/>
        <w:ind w:left="720"/>
        <w:contextualSpacing/>
        <w:jc w:val="both"/>
        <w:rPr>
          <w:rFonts w:ascii="Times New Roman" w:hAnsi="Times New Roman" w:cs="Times New Roman"/>
          <w:sz w:val="24"/>
          <w:szCs w:val="24"/>
        </w:rPr>
      </w:pPr>
      <w:r w:rsidRPr="00823D5A">
        <w:rPr>
          <w:rFonts w:ascii="Times New Roman" w:hAnsi="Times New Roman" w:cs="Times New Roman"/>
          <w:sz w:val="24"/>
          <w:szCs w:val="24"/>
        </w:rPr>
        <w:t>Objective 3A:</w:t>
      </w:r>
    </w:p>
    <w:p w:rsidR="0020690B" w:rsidRDefault="0020690B" w:rsidP="00483A9C">
      <w:pPr>
        <w:spacing w:after="0" w:line="240" w:lineRule="auto"/>
        <w:ind w:left="1440"/>
        <w:contextualSpacing/>
        <w:jc w:val="both"/>
        <w:rPr>
          <w:rFonts w:ascii="Times New Roman" w:hAnsi="Times New Roman" w:cs="Times New Roman"/>
          <w:sz w:val="24"/>
          <w:szCs w:val="24"/>
        </w:rPr>
      </w:pPr>
      <w:r w:rsidRPr="00823D5A">
        <w:rPr>
          <w:rFonts w:ascii="Times New Roman" w:hAnsi="Times New Roman" w:cs="Times New Roman"/>
          <w:sz w:val="24"/>
          <w:szCs w:val="24"/>
        </w:rPr>
        <w:t>Upon graduation, the graduate will demonstrate personal behaviors consistent with professional and employer expectations of an entry-level Paramedic.</w:t>
      </w:r>
    </w:p>
    <w:p w:rsidR="006A33D2" w:rsidRDefault="006A33D2" w:rsidP="006A33D2">
      <w:pPr>
        <w:spacing w:after="0" w:line="240" w:lineRule="auto"/>
        <w:ind w:left="720"/>
        <w:contextualSpacing/>
        <w:jc w:val="both"/>
        <w:rPr>
          <w:rFonts w:ascii="Times New Roman" w:hAnsi="Times New Roman" w:cs="Times New Roman"/>
          <w:sz w:val="24"/>
          <w:szCs w:val="24"/>
        </w:rPr>
      </w:pPr>
    </w:p>
    <w:p w:rsidR="006A33D2" w:rsidRPr="00823D5A" w:rsidRDefault="006A33D2" w:rsidP="006A33D2">
      <w:pPr>
        <w:spacing w:after="0" w:line="240" w:lineRule="auto"/>
        <w:ind w:left="720"/>
        <w:contextualSpacing/>
        <w:rPr>
          <w:rFonts w:ascii="Times New Roman" w:hAnsi="Times New Roman" w:cs="Times New Roman"/>
          <w:sz w:val="24"/>
          <w:szCs w:val="24"/>
          <w:u w:val="single"/>
        </w:rPr>
      </w:pPr>
      <w:r w:rsidRPr="00240B09">
        <w:rPr>
          <w:rFonts w:ascii="Times New Roman" w:hAnsi="Times New Roman" w:cs="Times New Roman"/>
          <w:sz w:val="24"/>
          <w:szCs w:val="24"/>
          <w:u w:val="single"/>
        </w:rPr>
        <w:t>Course Outcomes, Competencies, and Supplemental Competencies</w:t>
      </w:r>
      <w:r w:rsidRPr="00BD3307">
        <w:rPr>
          <w:rFonts w:ascii="Times New Roman" w:hAnsi="Times New Roman" w:cs="Times New Roman"/>
          <w:sz w:val="24"/>
          <w:szCs w:val="24"/>
        </w:rPr>
        <w:t>:</w:t>
      </w:r>
      <w:r w:rsidRPr="00240B09">
        <w:rPr>
          <w:rFonts w:ascii="Times New Roman" w:hAnsi="Times New Roman" w:cs="Times New Roman"/>
          <w:sz w:val="24"/>
          <w:szCs w:val="24"/>
          <w:u w:val="single"/>
        </w:rPr>
        <w:br/>
      </w:r>
    </w:p>
    <w:p w:rsidR="0020690B" w:rsidRPr="00823D5A" w:rsidRDefault="0020690B" w:rsidP="00483A9C">
      <w:pPr>
        <w:numPr>
          <w:ilvl w:val="0"/>
          <w:numId w:val="10"/>
        </w:numPr>
        <w:tabs>
          <w:tab w:val="clear" w:pos="720"/>
        </w:tabs>
        <w:spacing w:after="0" w:line="240" w:lineRule="auto"/>
        <w:ind w:left="1080"/>
        <w:contextualSpacing/>
        <w:rPr>
          <w:rFonts w:ascii="Times New Roman" w:hAnsi="Times New Roman" w:cs="Times New Roman"/>
          <w:sz w:val="24"/>
          <w:szCs w:val="24"/>
        </w:rPr>
      </w:pPr>
      <w:r w:rsidRPr="00823D5A">
        <w:rPr>
          <w:rFonts w:ascii="Times New Roman" w:hAnsi="Times New Roman" w:cs="Times New Roman"/>
          <w:sz w:val="24"/>
          <w:szCs w:val="24"/>
        </w:rPr>
        <w:t>Demonstrate an understanding of the rationale, physiology, and fundamentals of prehospital care and treatment of the sick and injured.</w:t>
      </w:r>
    </w:p>
    <w:p w:rsidR="0020690B" w:rsidRPr="00823D5A" w:rsidRDefault="0020690B" w:rsidP="00483A9C">
      <w:pPr>
        <w:numPr>
          <w:ilvl w:val="0"/>
          <w:numId w:val="11"/>
        </w:numPr>
        <w:spacing w:after="0" w:line="240" w:lineRule="auto"/>
        <w:ind w:left="1440"/>
        <w:contextualSpacing/>
        <w:rPr>
          <w:rFonts w:ascii="Times New Roman" w:hAnsi="Times New Roman" w:cs="Times New Roman"/>
          <w:sz w:val="24"/>
          <w:szCs w:val="24"/>
        </w:rPr>
      </w:pPr>
      <w:r w:rsidRPr="00823D5A">
        <w:rPr>
          <w:rFonts w:ascii="Times New Roman" w:hAnsi="Times New Roman" w:cs="Times New Roman"/>
          <w:sz w:val="24"/>
          <w:szCs w:val="24"/>
        </w:rPr>
        <w:t>Identify cellular structures and explain their respective functions.</w:t>
      </w:r>
    </w:p>
    <w:p w:rsidR="0020690B" w:rsidRPr="00823D5A" w:rsidRDefault="0020690B" w:rsidP="00483A9C">
      <w:pPr>
        <w:numPr>
          <w:ilvl w:val="0"/>
          <w:numId w:val="11"/>
        </w:numPr>
        <w:spacing w:after="0" w:line="240" w:lineRule="auto"/>
        <w:ind w:left="1440"/>
        <w:contextualSpacing/>
        <w:rPr>
          <w:rFonts w:ascii="Times New Roman" w:hAnsi="Times New Roman" w:cs="Times New Roman"/>
          <w:sz w:val="24"/>
          <w:szCs w:val="24"/>
        </w:rPr>
      </w:pPr>
      <w:r w:rsidRPr="00823D5A">
        <w:rPr>
          <w:rFonts w:ascii="Times New Roman" w:hAnsi="Times New Roman" w:cs="Times New Roman"/>
          <w:sz w:val="24"/>
          <w:szCs w:val="24"/>
        </w:rPr>
        <w:t>Identify and describe the 12 systems of the body.</w:t>
      </w:r>
    </w:p>
    <w:p w:rsidR="0020690B" w:rsidRPr="00483A9C" w:rsidRDefault="0020690B" w:rsidP="00483A9C">
      <w:pPr>
        <w:numPr>
          <w:ilvl w:val="0"/>
          <w:numId w:val="11"/>
        </w:numPr>
        <w:spacing w:after="0" w:line="240" w:lineRule="auto"/>
        <w:ind w:left="1440"/>
        <w:contextualSpacing/>
        <w:rPr>
          <w:rFonts w:ascii="Times New Roman" w:hAnsi="Times New Roman" w:cs="Times New Roman"/>
          <w:sz w:val="24"/>
          <w:szCs w:val="24"/>
        </w:rPr>
      </w:pPr>
      <w:r w:rsidRPr="00823D5A">
        <w:rPr>
          <w:rFonts w:ascii="Times New Roman" w:hAnsi="Times New Roman" w:cs="Times New Roman"/>
          <w:snapToGrid w:val="0"/>
          <w:sz w:val="24"/>
          <w:szCs w:val="24"/>
        </w:rPr>
        <w:lastRenderedPageBreak/>
        <w:t>Identify and describe the physiology of the homeostatic systems that control metabolism.</w:t>
      </w:r>
    </w:p>
    <w:p w:rsidR="00483A9C" w:rsidRPr="00823D5A" w:rsidRDefault="00483A9C" w:rsidP="00483A9C">
      <w:pPr>
        <w:spacing w:after="0" w:line="240" w:lineRule="auto"/>
        <w:ind w:left="1440"/>
        <w:contextualSpacing/>
        <w:rPr>
          <w:rFonts w:ascii="Times New Roman" w:hAnsi="Times New Roman" w:cs="Times New Roman"/>
          <w:sz w:val="24"/>
          <w:szCs w:val="24"/>
        </w:rPr>
      </w:pPr>
    </w:p>
    <w:p w:rsidR="0020690B" w:rsidRPr="00823D5A" w:rsidRDefault="0020690B" w:rsidP="00483A9C">
      <w:pPr>
        <w:numPr>
          <w:ilvl w:val="0"/>
          <w:numId w:val="10"/>
        </w:numPr>
        <w:tabs>
          <w:tab w:val="clear" w:pos="720"/>
        </w:tabs>
        <w:spacing w:after="0" w:line="240" w:lineRule="auto"/>
        <w:ind w:left="1080"/>
        <w:contextualSpacing/>
        <w:rPr>
          <w:rFonts w:ascii="Times New Roman" w:hAnsi="Times New Roman" w:cs="Times New Roman"/>
          <w:sz w:val="24"/>
          <w:szCs w:val="24"/>
        </w:rPr>
      </w:pPr>
      <w:r w:rsidRPr="00823D5A">
        <w:rPr>
          <w:rFonts w:ascii="Times New Roman" w:hAnsi="Times New Roman" w:cs="Times New Roman"/>
          <w:sz w:val="24"/>
          <w:szCs w:val="24"/>
        </w:rPr>
        <w:t>Demonstrate an understanding of EMS.</w:t>
      </w:r>
    </w:p>
    <w:p w:rsidR="0020690B" w:rsidRPr="00823D5A" w:rsidRDefault="0020690B" w:rsidP="00483A9C">
      <w:pPr>
        <w:numPr>
          <w:ilvl w:val="0"/>
          <w:numId w:val="20"/>
        </w:numPr>
        <w:spacing w:after="0" w:line="240" w:lineRule="auto"/>
        <w:ind w:left="1440"/>
        <w:contextualSpacing/>
        <w:rPr>
          <w:rFonts w:ascii="Times New Roman" w:hAnsi="Times New Roman" w:cs="Times New Roman"/>
          <w:sz w:val="24"/>
          <w:szCs w:val="24"/>
        </w:rPr>
      </w:pPr>
      <w:r w:rsidRPr="00823D5A">
        <w:rPr>
          <w:rFonts w:ascii="Times New Roman" w:hAnsi="Times New Roman" w:cs="Times New Roman"/>
          <w:sz w:val="24"/>
          <w:szCs w:val="24"/>
        </w:rPr>
        <w:t>List the components of an EMS system.</w:t>
      </w:r>
    </w:p>
    <w:p w:rsidR="0020690B" w:rsidRPr="00823D5A" w:rsidRDefault="0020690B" w:rsidP="00483A9C">
      <w:pPr>
        <w:numPr>
          <w:ilvl w:val="0"/>
          <w:numId w:val="20"/>
        </w:numPr>
        <w:spacing w:after="0" w:line="240" w:lineRule="auto"/>
        <w:ind w:left="1440"/>
        <w:contextualSpacing/>
        <w:rPr>
          <w:rFonts w:ascii="Times New Roman" w:hAnsi="Times New Roman" w:cs="Times New Roman"/>
          <w:sz w:val="24"/>
          <w:szCs w:val="24"/>
        </w:rPr>
      </w:pPr>
      <w:r w:rsidRPr="00823D5A">
        <w:rPr>
          <w:rFonts w:ascii="Times New Roman" w:hAnsi="Times New Roman" w:cs="Times New Roman"/>
          <w:sz w:val="24"/>
          <w:szCs w:val="24"/>
        </w:rPr>
        <w:t>Describe the White Papers and the importance to EMS today.</w:t>
      </w:r>
    </w:p>
    <w:p w:rsidR="0020690B" w:rsidRDefault="0020690B" w:rsidP="00483A9C">
      <w:pPr>
        <w:numPr>
          <w:ilvl w:val="0"/>
          <w:numId w:val="20"/>
        </w:numPr>
        <w:spacing w:after="0" w:line="240" w:lineRule="auto"/>
        <w:ind w:left="1440"/>
        <w:contextualSpacing/>
        <w:rPr>
          <w:rFonts w:ascii="Times New Roman" w:hAnsi="Times New Roman" w:cs="Times New Roman"/>
          <w:sz w:val="24"/>
          <w:szCs w:val="24"/>
        </w:rPr>
      </w:pPr>
      <w:r w:rsidRPr="00823D5A">
        <w:rPr>
          <w:rFonts w:ascii="Times New Roman" w:hAnsi="Times New Roman" w:cs="Times New Roman"/>
          <w:sz w:val="24"/>
          <w:szCs w:val="24"/>
        </w:rPr>
        <w:t>Describe the major historical events that helped create EMS and bring it into the 21</w:t>
      </w:r>
      <w:r w:rsidRPr="00823D5A">
        <w:rPr>
          <w:rFonts w:ascii="Times New Roman" w:hAnsi="Times New Roman" w:cs="Times New Roman"/>
          <w:sz w:val="24"/>
          <w:szCs w:val="24"/>
          <w:vertAlign w:val="superscript"/>
        </w:rPr>
        <w:t>st</w:t>
      </w:r>
      <w:r w:rsidRPr="00823D5A">
        <w:rPr>
          <w:rFonts w:ascii="Times New Roman" w:hAnsi="Times New Roman" w:cs="Times New Roman"/>
          <w:sz w:val="24"/>
          <w:szCs w:val="24"/>
        </w:rPr>
        <w:t xml:space="preserve"> century.</w:t>
      </w:r>
    </w:p>
    <w:p w:rsidR="00483A9C" w:rsidRPr="00823D5A" w:rsidRDefault="00483A9C" w:rsidP="00483A9C">
      <w:pPr>
        <w:spacing w:after="0" w:line="240" w:lineRule="auto"/>
        <w:ind w:left="1440"/>
        <w:contextualSpacing/>
        <w:rPr>
          <w:rFonts w:ascii="Times New Roman" w:hAnsi="Times New Roman" w:cs="Times New Roman"/>
          <w:sz w:val="24"/>
          <w:szCs w:val="24"/>
        </w:rPr>
      </w:pPr>
    </w:p>
    <w:p w:rsidR="0020690B" w:rsidRPr="00823D5A" w:rsidRDefault="0020690B" w:rsidP="00483A9C">
      <w:pPr>
        <w:numPr>
          <w:ilvl w:val="0"/>
          <w:numId w:val="10"/>
        </w:numPr>
        <w:tabs>
          <w:tab w:val="clear" w:pos="720"/>
        </w:tabs>
        <w:spacing w:after="0" w:line="240" w:lineRule="auto"/>
        <w:ind w:left="1080"/>
        <w:contextualSpacing/>
        <w:rPr>
          <w:rFonts w:ascii="Times New Roman" w:hAnsi="Times New Roman" w:cs="Times New Roman"/>
          <w:sz w:val="24"/>
          <w:szCs w:val="24"/>
        </w:rPr>
      </w:pPr>
      <w:r w:rsidRPr="00823D5A">
        <w:rPr>
          <w:rFonts w:ascii="Times New Roman" w:hAnsi="Times New Roman" w:cs="Times New Roman"/>
          <w:sz w:val="24"/>
          <w:szCs w:val="24"/>
        </w:rPr>
        <w:t>Demonstrate an initial and secondary assessment.</w:t>
      </w:r>
    </w:p>
    <w:p w:rsidR="0020690B" w:rsidRPr="00823D5A" w:rsidRDefault="0020690B" w:rsidP="00483A9C">
      <w:pPr>
        <w:numPr>
          <w:ilvl w:val="0"/>
          <w:numId w:val="12"/>
        </w:numPr>
        <w:spacing w:after="0" w:line="240" w:lineRule="auto"/>
        <w:ind w:left="1440"/>
        <w:contextualSpacing/>
        <w:rPr>
          <w:rFonts w:ascii="Times New Roman" w:hAnsi="Times New Roman" w:cs="Times New Roman"/>
          <w:sz w:val="24"/>
          <w:szCs w:val="24"/>
        </w:rPr>
      </w:pPr>
      <w:r w:rsidRPr="00823D5A">
        <w:rPr>
          <w:rFonts w:ascii="Times New Roman" w:hAnsi="Times New Roman" w:cs="Times New Roman"/>
          <w:sz w:val="24"/>
          <w:szCs w:val="24"/>
        </w:rPr>
        <w:t>Perform a primary assessment.</w:t>
      </w:r>
    </w:p>
    <w:p w:rsidR="0020690B" w:rsidRPr="00823D5A" w:rsidRDefault="0020690B" w:rsidP="00483A9C">
      <w:pPr>
        <w:numPr>
          <w:ilvl w:val="0"/>
          <w:numId w:val="12"/>
        </w:numPr>
        <w:spacing w:after="0" w:line="240" w:lineRule="auto"/>
        <w:ind w:left="1440"/>
        <w:contextualSpacing/>
        <w:rPr>
          <w:rFonts w:ascii="Times New Roman" w:hAnsi="Times New Roman" w:cs="Times New Roman"/>
          <w:sz w:val="24"/>
          <w:szCs w:val="24"/>
        </w:rPr>
      </w:pPr>
      <w:r w:rsidRPr="00823D5A">
        <w:rPr>
          <w:rFonts w:ascii="Times New Roman" w:hAnsi="Times New Roman" w:cs="Times New Roman"/>
          <w:sz w:val="24"/>
          <w:szCs w:val="24"/>
        </w:rPr>
        <w:t>Perform a secondary assessment.</w:t>
      </w:r>
    </w:p>
    <w:p w:rsidR="0020690B" w:rsidRPr="00823D5A" w:rsidRDefault="0020690B" w:rsidP="00483A9C">
      <w:pPr>
        <w:numPr>
          <w:ilvl w:val="0"/>
          <w:numId w:val="12"/>
        </w:numPr>
        <w:spacing w:after="0" w:line="240" w:lineRule="auto"/>
        <w:ind w:left="1440"/>
        <w:contextualSpacing/>
        <w:rPr>
          <w:rFonts w:ascii="Times New Roman" w:hAnsi="Times New Roman" w:cs="Times New Roman"/>
          <w:sz w:val="24"/>
          <w:szCs w:val="24"/>
        </w:rPr>
      </w:pPr>
      <w:r w:rsidRPr="00823D5A">
        <w:rPr>
          <w:rFonts w:ascii="Times New Roman" w:hAnsi="Times New Roman" w:cs="Times New Roman"/>
          <w:sz w:val="24"/>
          <w:szCs w:val="24"/>
        </w:rPr>
        <w:t>Perform an ongoing assessment.</w:t>
      </w:r>
    </w:p>
    <w:p w:rsidR="0020690B" w:rsidRDefault="0020690B" w:rsidP="00483A9C">
      <w:pPr>
        <w:numPr>
          <w:ilvl w:val="0"/>
          <w:numId w:val="12"/>
        </w:numPr>
        <w:spacing w:after="0" w:line="240" w:lineRule="auto"/>
        <w:ind w:left="1440"/>
        <w:contextualSpacing/>
        <w:rPr>
          <w:rFonts w:ascii="Times New Roman" w:hAnsi="Times New Roman" w:cs="Times New Roman"/>
          <w:sz w:val="24"/>
          <w:szCs w:val="24"/>
        </w:rPr>
      </w:pPr>
      <w:r w:rsidRPr="00823D5A">
        <w:rPr>
          <w:rFonts w:ascii="Times New Roman" w:hAnsi="Times New Roman" w:cs="Times New Roman"/>
          <w:sz w:val="24"/>
          <w:szCs w:val="24"/>
        </w:rPr>
        <w:t>Utilize appropriate treatment modalities during patient assessment.</w:t>
      </w:r>
    </w:p>
    <w:p w:rsidR="00483A9C" w:rsidRPr="00823D5A" w:rsidRDefault="00483A9C" w:rsidP="00483A9C">
      <w:pPr>
        <w:spacing w:after="0" w:line="240" w:lineRule="auto"/>
        <w:ind w:left="1080"/>
        <w:contextualSpacing/>
        <w:rPr>
          <w:rFonts w:ascii="Times New Roman" w:hAnsi="Times New Roman" w:cs="Times New Roman"/>
          <w:sz w:val="24"/>
          <w:szCs w:val="24"/>
        </w:rPr>
      </w:pPr>
    </w:p>
    <w:p w:rsidR="0020690B" w:rsidRPr="00823D5A" w:rsidRDefault="0020690B" w:rsidP="00483A9C">
      <w:pPr>
        <w:numPr>
          <w:ilvl w:val="0"/>
          <w:numId w:val="10"/>
        </w:numPr>
        <w:tabs>
          <w:tab w:val="clear" w:pos="720"/>
        </w:tabs>
        <w:spacing w:after="0" w:line="240" w:lineRule="auto"/>
        <w:ind w:left="1080"/>
        <w:contextualSpacing/>
        <w:rPr>
          <w:rFonts w:ascii="Times New Roman" w:hAnsi="Times New Roman" w:cs="Times New Roman"/>
          <w:sz w:val="24"/>
          <w:szCs w:val="24"/>
        </w:rPr>
      </w:pPr>
      <w:r w:rsidRPr="00823D5A">
        <w:rPr>
          <w:rFonts w:ascii="Times New Roman" w:hAnsi="Times New Roman" w:cs="Times New Roman"/>
          <w:sz w:val="24"/>
          <w:szCs w:val="24"/>
        </w:rPr>
        <w:t>Recognize medical emergencies and make an appropriate working diagnosis.</w:t>
      </w:r>
    </w:p>
    <w:p w:rsidR="0020690B" w:rsidRPr="00823D5A" w:rsidRDefault="0020690B" w:rsidP="00483A9C">
      <w:pPr>
        <w:numPr>
          <w:ilvl w:val="0"/>
          <w:numId w:val="13"/>
        </w:numPr>
        <w:spacing w:after="0" w:line="240" w:lineRule="auto"/>
        <w:ind w:left="1440"/>
        <w:contextualSpacing/>
        <w:rPr>
          <w:rFonts w:ascii="Times New Roman" w:hAnsi="Times New Roman" w:cs="Times New Roman"/>
          <w:sz w:val="24"/>
          <w:szCs w:val="24"/>
        </w:rPr>
      </w:pPr>
      <w:r w:rsidRPr="00823D5A">
        <w:rPr>
          <w:rFonts w:ascii="Times New Roman" w:hAnsi="Times New Roman" w:cs="Times New Roman"/>
          <w:sz w:val="24"/>
          <w:szCs w:val="24"/>
        </w:rPr>
        <w:t>Demonstrate the importance of a step-by-step approach to assessing each patient.</w:t>
      </w:r>
    </w:p>
    <w:p w:rsidR="0020690B" w:rsidRPr="00823D5A" w:rsidRDefault="00645977" w:rsidP="00483A9C">
      <w:pPr>
        <w:numPr>
          <w:ilvl w:val="0"/>
          <w:numId w:val="13"/>
        </w:num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List the diagnosis that might cause changes in level of consciousness or an altered mental status</w:t>
      </w:r>
      <w:r w:rsidR="0020690B" w:rsidRPr="00823D5A">
        <w:rPr>
          <w:rFonts w:ascii="Times New Roman" w:hAnsi="Times New Roman" w:cs="Times New Roman"/>
          <w:sz w:val="24"/>
          <w:szCs w:val="24"/>
        </w:rPr>
        <w:t xml:space="preserve"> of the adult, child, and infant patient.</w:t>
      </w:r>
    </w:p>
    <w:p w:rsidR="0020690B" w:rsidRDefault="0020690B" w:rsidP="00483A9C">
      <w:pPr>
        <w:numPr>
          <w:ilvl w:val="0"/>
          <w:numId w:val="13"/>
        </w:numPr>
        <w:spacing w:after="0" w:line="240" w:lineRule="auto"/>
        <w:ind w:left="1440"/>
        <w:contextualSpacing/>
        <w:rPr>
          <w:rFonts w:ascii="Times New Roman" w:hAnsi="Times New Roman" w:cs="Times New Roman"/>
          <w:sz w:val="24"/>
          <w:szCs w:val="24"/>
        </w:rPr>
      </w:pPr>
      <w:r w:rsidRPr="00823D5A">
        <w:rPr>
          <w:rFonts w:ascii="Times New Roman" w:hAnsi="Times New Roman" w:cs="Times New Roman"/>
          <w:sz w:val="24"/>
          <w:szCs w:val="24"/>
        </w:rPr>
        <w:t xml:space="preserve">List the components of an EMS system. </w:t>
      </w:r>
    </w:p>
    <w:p w:rsidR="00483A9C" w:rsidRPr="00823D5A" w:rsidRDefault="00483A9C" w:rsidP="00483A9C">
      <w:pPr>
        <w:spacing w:after="0" w:line="240" w:lineRule="auto"/>
        <w:ind w:left="1440"/>
        <w:contextualSpacing/>
        <w:rPr>
          <w:rFonts w:ascii="Times New Roman" w:hAnsi="Times New Roman" w:cs="Times New Roman"/>
          <w:sz w:val="24"/>
          <w:szCs w:val="24"/>
        </w:rPr>
      </w:pPr>
    </w:p>
    <w:p w:rsidR="0020690B" w:rsidRPr="00823D5A" w:rsidRDefault="0020690B" w:rsidP="00483A9C">
      <w:pPr>
        <w:numPr>
          <w:ilvl w:val="0"/>
          <w:numId w:val="10"/>
        </w:numPr>
        <w:tabs>
          <w:tab w:val="clear" w:pos="720"/>
        </w:tabs>
        <w:spacing w:after="0" w:line="240" w:lineRule="auto"/>
        <w:ind w:left="1080"/>
        <w:contextualSpacing/>
        <w:rPr>
          <w:rFonts w:ascii="Times New Roman" w:hAnsi="Times New Roman" w:cs="Times New Roman"/>
          <w:sz w:val="24"/>
          <w:szCs w:val="24"/>
        </w:rPr>
      </w:pPr>
      <w:r w:rsidRPr="00823D5A">
        <w:rPr>
          <w:rFonts w:ascii="Times New Roman" w:hAnsi="Times New Roman" w:cs="Times New Roman"/>
          <w:sz w:val="24"/>
          <w:szCs w:val="24"/>
        </w:rPr>
        <w:t>Proficiently stabilize an airway.</w:t>
      </w:r>
    </w:p>
    <w:p w:rsidR="0020690B" w:rsidRPr="00823D5A" w:rsidRDefault="0020690B" w:rsidP="00483A9C">
      <w:pPr>
        <w:numPr>
          <w:ilvl w:val="0"/>
          <w:numId w:val="14"/>
        </w:numPr>
        <w:spacing w:after="0" w:line="240" w:lineRule="auto"/>
        <w:ind w:left="1440"/>
        <w:contextualSpacing/>
        <w:rPr>
          <w:rFonts w:ascii="Times New Roman" w:hAnsi="Times New Roman" w:cs="Times New Roman"/>
          <w:sz w:val="24"/>
          <w:szCs w:val="24"/>
        </w:rPr>
      </w:pPr>
      <w:r w:rsidRPr="00823D5A">
        <w:rPr>
          <w:rFonts w:ascii="Times New Roman" w:hAnsi="Times New Roman" w:cs="Times New Roman"/>
          <w:sz w:val="24"/>
          <w:szCs w:val="24"/>
        </w:rPr>
        <w:t>Demonstrate competency of maintaining a patient’s airway.</w:t>
      </w:r>
    </w:p>
    <w:p w:rsidR="0020690B" w:rsidRPr="00823D5A" w:rsidRDefault="00645977" w:rsidP="00483A9C">
      <w:pPr>
        <w:numPr>
          <w:ilvl w:val="0"/>
          <w:numId w:val="14"/>
        </w:num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Demonstrate proper insertion of basic life support</w:t>
      </w:r>
      <w:r w:rsidR="0020690B" w:rsidRPr="00823D5A">
        <w:rPr>
          <w:rFonts w:ascii="Times New Roman" w:hAnsi="Times New Roman" w:cs="Times New Roman"/>
          <w:sz w:val="24"/>
          <w:szCs w:val="24"/>
        </w:rPr>
        <w:t xml:space="preserve"> adjunct airways.</w:t>
      </w:r>
    </w:p>
    <w:p w:rsidR="0020690B" w:rsidRDefault="00645977" w:rsidP="00483A9C">
      <w:pPr>
        <w:numPr>
          <w:ilvl w:val="0"/>
          <w:numId w:val="14"/>
        </w:num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Demonstrate proper insertion of advanced life support</w:t>
      </w:r>
      <w:r w:rsidR="0020690B" w:rsidRPr="00823D5A">
        <w:rPr>
          <w:rFonts w:ascii="Times New Roman" w:hAnsi="Times New Roman" w:cs="Times New Roman"/>
          <w:sz w:val="24"/>
          <w:szCs w:val="24"/>
        </w:rPr>
        <w:t xml:space="preserve"> adjunct airways.</w:t>
      </w:r>
    </w:p>
    <w:p w:rsidR="00483A9C" w:rsidRPr="00823D5A" w:rsidRDefault="00483A9C" w:rsidP="00483A9C">
      <w:pPr>
        <w:spacing w:after="0" w:line="240" w:lineRule="auto"/>
        <w:ind w:left="1440"/>
        <w:contextualSpacing/>
        <w:rPr>
          <w:rFonts w:ascii="Times New Roman" w:hAnsi="Times New Roman" w:cs="Times New Roman"/>
          <w:sz w:val="24"/>
          <w:szCs w:val="24"/>
        </w:rPr>
      </w:pPr>
    </w:p>
    <w:p w:rsidR="0020690B" w:rsidRPr="00823D5A" w:rsidRDefault="0020690B" w:rsidP="00483A9C">
      <w:pPr>
        <w:numPr>
          <w:ilvl w:val="0"/>
          <w:numId w:val="10"/>
        </w:numPr>
        <w:tabs>
          <w:tab w:val="clear" w:pos="720"/>
        </w:tabs>
        <w:spacing w:after="0" w:line="240" w:lineRule="auto"/>
        <w:ind w:left="1080"/>
        <w:contextualSpacing/>
        <w:rPr>
          <w:rFonts w:ascii="Times New Roman" w:hAnsi="Times New Roman" w:cs="Times New Roman"/>
          <w:sz w:val="24"/>
          <w:szCs w:val="24"/>
        </w:rPr>
      </w:pPr>
      <w:r w:rsidRPr="00823D5A">
        <w:rPr>
          <w:rFonts w:ascii="Times New Roman" w:hAnsi="Times New Roman" w:cs="Times New Roman"/>
          <w:sz w:val="24"/>
          <w:szCs w:val="24"/>
        </w:rPr>
        <w:t>Complete appropriate paperwork.</w:t>
      </w:r>
    </w:p>
    <w:p w:rsidR="0020690B" w:rsidRPr="00823D5A" w:rsidRDefault="00A3114A" w:rsidP="00424F60">
      <w:pPr>
        <w:numPr>
          <w:ilvl w:val="0"/>
          <w:numId w:val="17"/>
        </w:num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Write, a</w:t>
      </w:r>
      <w:r w:rsidR="0020690B" w:rsidRPr="00823D5A">
        <w:rPr>
          <w:rFonts w:ascii="Times New Roman" w:hAnsi="Times New Roman" w:cs="Times New Roman"/>
          <w:sz w:val="24"/>
          <w:szCs w:val="24"/>
        </w:rPr>
        <w:t>t a minimum</w:t>
      </w:r>
      <w:r>
        <w:rPr>
          <w:rFonts w:ascii="Times New Roman" w:hAnsi="Times New Roman" w:cs="Times New Roman"/>
          <w:sz w:val="24"/>
          <w:szCs w:val="24"/>
        </w:rPr>
        <w:t>, 30 run reports during field internship</w:t>
      </w:r>
      <w:r w:rsidR="0020690B" w:rsidRPr="00823D5A">
        <w:rPr>
          <w:rFonts w:ascii="Times New Roman" w:hAnsi="Times New Roman" w:cs="Times New Roman"/>
          <w:sz w:val="24"/>
          <w:szCs w:val="24"/>
        </w:rPr>
        <w:t>.</w:t>
      </w:r>
    </w:p>
    <w:p w:rsidR="0020690B" w:rsidRDefault="00A3114A" w:rsidP="00424F60">
      <w:pPr>
        <w:numPr>
          <w:ilvl w:val="0"/>
          <w:numId w:val="17"/>
        </w:num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C</w:t>
      </w:r>
      <w:r w:rsidR="0020690B" w:rsidRPr="00823D5A">
        <w:rPr>
          <w:rFonts w:ascii="Times New Roman" w:hAnsi="Times New Roman" w:cs="Times New Roman"/>
          <w:sz w:val="24"/>
          <w:szCs w:val="24"/>
        </w:rPr>
        <w:t xml:space="preserve">omplete </w:t>
      </w:r>
      <w:r w:rsidR="0020690B" w:rsidRPr="00645977">
        <w:rPr>
          <w:rFonts w:ascii="Times New Roman" w:hAnsi="Times New Roman" w:cs="Times New Roman"/>
          <w:sz w:val="24"/>
          <w:szCs w:val="24"/>
        </w:rPr>
        <w:t>FISDAP</w:t>
      </w:r>
      <w:r w:rsidR="0020690B" w:rsidRPr="00823D5A">
        <w:rPr>
          <w:rFonts w:ascii="Times New Roman" w:hAnsi="Times New Roman" w:cs="Times New Roman"/>
          <w:sz w:val="24"/>
          <w:szCs w:val="24"/>
        </w:rPr>
        <w:t xml:space="preserve"> entries for clinical and internship experiences</w:t>
      </w:r>
      <w:r>
        <w:rPr>
          <w:rFonts w:ascii="Times New Roman" w:hAnsi="Times New Roman" w:cs="Times New Roman"/>
          <w:sz w:val="24"/>
          <w:szCs w:val="24"/>
        </w:rPr>
        <w:t xml:space="preserve"> prior to set deadlines</w:t>
      </w:r>
      <w:r w:rsidR="0020690B" w:rsidRPr="00823D5A">
        <w:rPr>
          <w:rFonts w:ascii="Times New Roman" w:hAnsi="Times New Roman" w:cs="Times New Roman"/>
          <w:sz w:val="24"/>
          <w:szCs w:val="24"/>
        </w:rPr>
        <w:t>.</w:t>
      </w:r>
    </w:p>
    <w:p w:rsidR="00483A9C" w:rsidRPr="00823D5A" w:rsidRDefault="00483A9C" w:rsidP="00483A9C">
      <w:pPr>
        <w:spacing w:after="0" w:line="240" w:lineRule="auto"/>
        <w:ind w:left="1080"/>
        <w:contextualSpacing/>
        <w:rPr>
          <w:rFonts w:ascii="Times New Roman" w:hAnsi="Times New Roman" w:cs="Times New Roman"/>
          <w:sz w:val="24"/>
          <w:szCs w:val="24"/>
        </w:rPr>
      </w:pPr>
    </w:p>
    <w:p w:rsidR="0020690B" w:rsidRPr="00823D5A" w:rsidRDefault="00006BDC" w:rsidP="00483A9C">
      <w:pPr>
        <w:numPr>
          <w:ilvl w:val="0"/>
          <w:numId w:val="10"/>
        </w:numPr>
        <w:tabs>
          <w:tab w:val="clear" w:pos="720"/>
        </w:tabs>
        <w:spacing w:after="0" w:line="240" w:lineRule="auto"/>
        <w:ind w:left="1080"/>
        <w:contextualSpacing/>
        <w:rPr>
          <w:rFonts w:ascii="Times New Roman" w:hAnsi="Times New Roman" w:cs="Times New Roman"/>
          <w:sz w:val="24"/>
          <w:szCs w:val="24"/>
        </w:rPr>
      </w:pPr>
      <w:r>
        <w:rPr>
          <w:rFonts w:ascii="Times New Roman" w:hAnsi="Times New Roman" w:cs="Times New Roman"/>
          <w:sz w:val="24"/>
          <w:szCs w:val="24"/>
        </w:rPr>
        <w:t>Communicate effectively</w:t>
      </w:r>
      <w:r w:rsidR="0020690B" w:rsidRPr="00823D5A">
        <w:rPr>
          <w:rFonts w:ascii="Times New Roman" w:hAnsi="Times New Roman" w:cs="Times New Roman"/>
          <w:sz w:val="24"/>
          <w:szCs w:val="24"/>
        </w:rPr>
        <w:t xml:space="preserve"> during the program.</w:t>
      </w:r>
    </w:p>
    <w:p w:rsidR="0020690B" w:rsidRPr="00823D5A" w:rsidRDefault="0020690B" w:rsidP="00483A9C">
      <w:pPr>
        <w:numPr>
          <w:ilvl w:val="0"/>
          <w:numId w:val="15"/>
        </w:numPr>
        <w:spacing w:after="0" w:line="240" w:lineRule="auto"/>
        <w:ind w:left="1440"/>
        <w:contextualSpacing/>
        <w:rPr>
          <w:rFonts w:ascii="Times New Roman" w:hAnsi="Times New Roman" w:cs="Times New Roman"/>
          <w:sz w:val="24"/>
          <w:szCs w:val="24"/>
        </w:rPr>
      </w:pPr>
      <w:r w:rsidRPr="00823D5A">
        <w:rPr>
          <w:rFonts w:ascii="Times New Roman" w:hAnsi="Times New Roman" w:cs="Times New Roman"/>
          <w:sz w:val="24"/>
          <w:szCs w:val="24"/>
        </w:rPr>
        <w:t>Demonstrate effective communication with the hospital nursing staff and physicians.</w:t>
      </w:r>
    </w:p>
    <w:p w:rsidR="0020690B" w:rsidRPr="00823D5A" w:rsidRDefault="00FE7B00" w:rsidP="00483A9C">
      <w:pPr>
        <w:numPr>
          <w:ilvl w:val="0"/>
          <w:numId w:val="15"/>
        </w:num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D</w:t>
      </w:r>
      <w:r w:rsidR="0020690B" w:rsidRPr="00823D5A">
        <w:rPr>
          <w:rFonts w:ascii="Times New Roman" w:hAnsi="Times New Roman" w:cs="Times New Roman"/>
          <w:sz w:val="24"/>
          <w:szCs w:val="24"/>
        </w:rPr>
        <w:t>emonstrate empathy and caring, when interacting with patients, families, and bystanders.</w:t>
      </w:r>
    </w:p>
    <w:p w:rsidR="0020690B" w:rsidRPr="00823D5A" w:rsidRDefault="00424F60" w:rsidP="00483A9C">
      <w:pPr>
        <w:numPr>
          <w:ilvl w:val="0"/>
          <w:numId w:val="15"/>
        </w:num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Demonstrate</w:t>
      </w:r>
      <w:r w:rsidR="0020690B" w:rsidRPr="00823D5A">
        <w:rPr>
          <w:rFonts w:ascii="Times New Roman" w:hAnsi="Times New Roman" w:cs="Times New Roman"/>
          <w:sz w:val="24"/>
          <w:szCs w:val="24"/>
        </w:rPr>
        <w:t xml:space="preserve"> professional and a working relationship when working with outside agencies during clinicals and internship.</w:t>
      </w:r>
    </w:p>
    <w:p w:rsidR="0020690B" w:rsidRDefault="00424F60" w:rsidP="00483A9C">
      <w:pPr>
        <w:numPr>
          <w:ilvl w:val="0"/>
          <w:numId w:val="15"/>
        </w:num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Demonstrate</w:t>
      </w:r>
      <w:r w:rsidR="0020690B" w:rsidRPr="00823D5A">
        <w:rPr>
          <w:rFonts w:ascii="Times New Roman" w:hAnsi="Times New Roman" w:cs="Times New Roman"/>
          <w:sz w:val="24"/>
          <w:szCs w:val="24"/>
        </w:rPr>
        <w:t xml:space="preserve"> compassion, accountability, respect, and empathy to instructors, classmates, preceptors, patients, and any others contacted during the program.</w:t>
      </w:r>
    </w:p>
    <w:p w:rsidR="00483A9C" w:rsidRPr="00823D5A" w:rsidRDefault="00483A9C" w:rsidP="00483A9C">
      <w:pPr>
        <w:spacing w:after="0" w:line="240" w:lineRule="auto"/>
        <w:ind w:left="1440"/>
        <w:contextualSpacing/>
        <w:rPr>
          <w:rFonts w:ascii="Times New Roman" w:hAnsi="Times New Roman" w:cs="Times New Roman"/>
          <w:sz w:val="24"/>
          <w:szCs w:val="24"/>
        </w:rPr>
      </w:pPr>
    </w:p>
    <w:p w:rsidR="0020690B" w:rsidRPr="00823D5A" w:rsidRDefault="0020690B" w:rsidP="00483A9C">
      <w:pPr>
        <w:numPr>
          <w:ilvl w:val="0"/>
          <w:numId w:val="10"/>
        </w:numPr>
        <w:tabs>
          <w:tab w:val="clear" w:pos="720"/>
        </w:tabs>
        <w:spacing w:after="0" w:line="240" w:lineRule="auto"/>
        <w:ind w:left="1080"/>
        <w:contextualSpacing/>
        <w:rPr>
          <w:rFonts w:ascii="Times New Roman" w:hAnsi="Times New Roman" w:cs="Times New Roman"/>
          <w:sz w:val="24"/>
          <w:szCs w:val="24"/>
        </w:rPr>
      </w:pPr>
      <w:r w:rsidRPr="00823D5A">
        <w:rPr>
          <w:rFonts w:ascii="Times New Roman" w:hAnsi="Times New Roman" w:cs="Times New Roman"/>
          <w:sz w:val="24"/>
          <w:szCs w:val="24"/>
        </w:rPr>
        <w:t>Maintain Scene Safety during an incident.</w:t>
      </w:r>
    </w:p>
    <w:p w:rsidR="0020690B" w:rsidRPr="00823D5A" w:rsidRDefault="0020690B" w:rsidP="00483A9C">
      <w:pPr>
        <w:numPr>
          <w:ilvl w:val="0"/>
          <w:numId w:val="18"/>
        </w:numPr>
        <w:spacing w:after="0" w:line="240" w:lineRule="auto"/>
        <w:ind w:left="1440"/>
        <w:contextualSpacing/>
        <w:rPr>
          <w:rFonts w:ascii="Times New Roman" w:hAnsi="Times New Roman" w:cs="Times New Roman"/>
          <w:sz w:val="24"/>
          <w:szCs w:val="24"/>
        </w:rPr>
      </w:pPr>
      <w:r w:rsidRPr="00823D5A">
        <w:rPr>
          <w:rFonts w:ascii="Times New Roman" w:hAnsi="Times New Roman" w:cs="Times New Roman"/>
          <w:sz w:val="24"/>
          <w:szCs w:val="24"/>
        </w:rPr>
        <w:t>Explain the rational for securing the scene and providing a safe environment for the patient and rescue personnel.</w:t>
      </w:r>
    </w:p>
    <w:p w:rsidR="0020690B" w:rsidRPr="00823D5A" w:rsidRDefault="0020690B" w:rsidP="00483A9C">
      <w:pPr>
        <w:numPr>
          <w:ilvl w:val="0"/>
          <w:numId w:val="18"/>
        </w:numPr>
        <w:spacing w:after="0" w:line="240" w:lineRule="auto"/>
        <w:ind w:left="1440"/>
        <w:contextualSpacing/>
        <w:rPr>
          <w:rFonts w:ascii="Times New Roman" w:hAnsi="Times New Roman" w:cs="Times New Roman"/>
          <w:sz w:val="24"/>
          <w:szCs w:val="24"/>
        </w:rPr>
      </w:pPr>
      <w:r w:rsidRPr="00823D5A">
        <w:rPr>
          <w:rFonts w:ascii="Times New Roman" w:hAnsi="Times New Roman" w:cs="Times New Roman"/>
          <w:sz w:val="24"/>
          <w:szCs w:val="24"/>
        </w:rPr>
        <w:t>Identify unsafe scenes and describe methods for making them safe.</w:t>
      </w:r>
    </w:p>
    <w:p w:rsidR="0020690B" w:rsidRPr="00823D5A" w:rsidRDefault="00424F60" w:rsidP="00483A9C">
      <w:pPr>
        <w:numPr>
          <w:ilvl w:val="0"/>
          <w:numId w:val="18"/>
        </w:num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Identify and use</w:t>
      </w:r>
      <w:r w:rsidR="0020690B" w:rsidRPr="00823D5A">
        <w:rPr>
          <w:rFonts w:ascii="Times New Roman" w:hAnsi="Times New Roman" w:cs="Times New Roman"/>
          <w:sz w:val="24"/>
          <w:szCs w:val="24"/>
        </w:rPr>
        <w:t xml:space="preserve"> the appropriate </w:t>
      </w:r>
      <w:r w:rsidR="00006BDC">
        <w:rPr>
          <w:rFonts w:ascii="Times New Roman" w:hAnsi="Times New Roman" w:cs="Times New Roman"/>
          <w:sz w:val="24"/>
          <w:szCs w:val="24"/>
        </w:rPr>
        <w:t>body substance isolation</w:t>
      </w:r>
      <w:r w:rsidR="0020690B" w:rsidRPr="00823D5A">
        <w:rPr>
          <w:rFonts w:ascii="Times New Roman" w:hAnsi="Times New Roman" w:cs="Times New Roman"/>
          <w:sz w:val="24"/>
          <w:szCs w:val="24"/>
        </w:rPr>
        <w:t xml:space="preserve"> and </w:t>
      </w:r>
      <w:r w:rsidR="00645977">
        <w:rPr>
          <w:rFonts w:ascii="Times New Roman" w:hAnsi="Times New Roman" w:cs="Times New Roman"/>
          <w:sz w:val="24"/>
          <w:szCs w:val="24"/>
        </w:rPr>
        <w:t>personal protective equi</w:t>
      </w:r>
      <w:r w:rsidR="00006BDC">
        <w:rPr>
          <w:rFonts w:ascii="Times New Roman" w:hAnsi="Times New Roman" w:cs="Times New Roman"/>
          <w:sz w:val="24"/>
          <w:szCs w:val="24"/>
        </w:rPr>
        <w:t>pment</w:t>
      </w:r>
      <w:r w:rsidR="0020690B" w:rsidRPr="00823D5A">
        <w:rPr>
          <w:rFonts w:ascii="Times New Roman" w:hAnsi="Times New Roman" w:cs="Times New Roman"/>
          <w:sz w:val="24"/>
          <w:szCs w:val="24"/>
        </w:rPr>
        <w:t xml:space="preserve"> needed during a scene.</w:t>
      </w:r>
    </w:p>
    <w:p w:rsidR="0020690B" w:rsidRDefault="0020690B" w:rsidP="00483A9C">
      <w:pPr>
        <w:numPr>
          <w:ilvl w:val="0"/>
          <w:numId w:val="18"/>
        </w:numPr>
        <w:spacing w:after="0" w:line="240" w:lineRule="auto"/>
        <w:ind w:left="1440"/>
        <w:contextualSpacing/>
        <w:rPr>
          <w:rFonts w:ascii="Times New Roman" w:hAnsi="Times New Roman" w:cs="Times New Roman"/>
          <w:sz w:val="24"/>
          <w:szCs w:val="24"/>
        </w:rPr>
      </w:pPr>
      <w:r w:rsidRPr="00823D5A">
        <w:rPr>
          <w:rFonts w:ascii="Times New Roman" w:hAnsi="Times New Roman" w:cs="Times New Roman"/>
          <w:sz w:val="24"/>
          <w:szCs w:val="24"/>
        </w:rPr>
        <w:t>Describe the correct safety measures needed during extrication of a patient.</w:t>
      </w:r>
    </w:p>
    <w:p w:rsidR="00483A9C" w:rsidRPr="00823D5A" w:rsidRDefault="00483A9C" w:rsidP="00483A9C">
      <w:pPr>
        <w:spacing w:after="0" w:line="240" w:lineRule="auto"/>
        <w:ind w:left="1440"/>
        <w:contextualSpacing/>
        <w:rPr>
          <w:rFonts w:ascii="Times New Roman" w:hAnsi="Times New Roman" w:cs="Times New Roman"/>
          <w:sz w:val="24"/>
          <w:szCs w:val="24"/>
        </w:rPr>
      </w:pPr>
    </w:p>
    <w:p w:rsidR="0020690B" w:rsidRPr="00823D5A" w:rsidRDefault="00645977" w:rsidP="00483A9C">
      <w:pPr>
        <w:numPr>
          <w:ilvl w:val="0"/>
          <w:numId w:val="10"/>
        </w:numPr>
        <w:tabs>
          <w:tab w:val="clear" w:pos="720"/>
        </w:tabs>
        <w:spacing w:after="0" w:line="240" w:lineRule="auto"/>
        <w:ind w:left="1080"/>
        <w:contextualSpacing/>
        <w:rPr>
          <w:rFonts w:ascii="Times New Roman" w:hAnsi="Times New Roman" w:cs="Times New Roman"/>
          <w:sz w:val="24"/>
          <w:szCs w:val="24"/>
        </w:rPr>
      </w:pPr>
      <w:r>
        <w:rPr>
          <w:rFonts w:ascii="Times New Roman" w:hAnsi="Times New Roman" w:cs="Times New Roman"/>
          <w:sz w:val="24"/>
          <w:szCs w:val="24"/>
        </w:rPr>
        <w:lastRenderedPageBreak/>
        <w:t>Tr</w:t>
      </w:r>
      <w:r w:rsidR="0020690B" w:rsidRPr="00823D5A">
        <w:rPr>
          <w:rFonts w:ascii="Times New Roman" w:hAnsi="Times New Roman" w:cs="Times New Roman"/>
          <w:sz w:val="24"/>
          <w:szCs w:val="24"/>
        </w:rPr>
        <w:t xml:space="preserve">eat </w:t>
      </w:r>
      <w:r w:rsidR="00006BDC">
        <w:rPr>
          <w:rFonts w:ascii="Times New Roman" w:hAnsi="Times New Roman" w:cs="Times New Roman"/>
          <w:sz w:val="24"/>
          <w:szCs w:val="24"/>
        </w:rPr>
        <w:t xml:space="preserve">electrocardiogram (ECG) </w:t>
      </w:r>
      <w:r w:rsidR="0020690B" w:rsidRPr="00823D5A">
        <w:rPr>
          <w:rFonts w:ascii="Times New Roman" w:hAnsi="Times New Roman" w:cs="Times New Roman"/>
          <w:sz w:val="24"/>
          <w:szCs w:val="24"/>
        </w:rPr>
        <w:t>dysrhythmias.</w:t>
      </w:r>
    </w:p>
    <w:p w:rsidR="0020690B" w:rsidRPr="00823D5A" w:rsidRDefault="0020690B" w:rsidP="00483A9C">
      <w:pPr>
        <w:numPr>
          <w:ilvl w:val="0"/>
          <w:numId w:val="16"/>
        </w:numPr>
        <w:spacing w:after="0" w:line="240" w:lineRule="auto"/>
        <w:ind w:left="1440"/>
        <w:contextualSpacing/>
        <w:rPr>
          <w:rFonts w:ascii="Times New Roman" w:hAnsi="Times New Roman" w:cs="Times New Roman"/>
          <w:sz w:val="24"/>
          <w:szCs w:val="24"/>
        </w:rPr>
      </w:pPr>
      <w:r w:rsidRPr="00823D5A">
        <w:rPr>
          <w:rFonts w:ascii="Times New Roman" w:hAnsi="Times New Roman" w:cs="Times New Roman"/>
          <w:sz w:val="24"/>
          <w:szCs w:val="24"/>
        </w:rPr>
        <w:t xml:space="preserve">Demonstrate proficiency of utilizing </w:t>
      </w:r>
      <w:r w:rsidRPr="00483A9C">
        <w:rPr>
          <w:rFonts w:ascii="Times New Roman" w:hAnsi="Times New Roman" w:cs="Times New Roman"/>
          <w:sz w:val="24"/>
          <w:szCs w:val="24"/>
        </w:rPr>
        <w:t>ECG</w:t>
      </w:r>
      <w:r w:rsidRPr="00823D5A">
        <w:rPr>
          <w:rFonts w:ascii="Times New Roman" w:hAnsi="Times New Roman" w:cs="Times New Roman"/>
          <w:sz w:val="24"/>
          <w:szCs w:val="24"/>
        </w:rPr>
        <w:t xml:space="preserve"> monitoring techniques including basic ECG, 12-lead, defibrillation, cardioversion, and pacing.</w:t>
      </w:r>
    </w:p>
    <w:p w:rsidR="0020690B" w:rsidRPr="00823D5A" w:rsidRDefault="0020690B" w:rsidP="00483A9C">
      <w:pPr>
        <w:numPr>
          <w:ilvl w:val="0"/>
          <w:numId w:val="16"/>
        </w:numPr>
        <w:spacing w:after="0" w:line="240" w:lineRule="auto"/>
        <w:ind w:left="1440"/>
        <w:contextualSpacing/>
        <w:rPr>
          <w:rFonts w:ascii="Times New Roman" w:hAnsi="Times New Roman" w:cs="Times New Roman"/>
          <w:sz w:val="24"/>
          <w:szCs w:val="24"/>
        </w:rPr>
      </w:pPr>
      <w:r w:rsidRPr="00823D5A">
        <w:rPr>
          <w:rFonts w:ascii="Times New Roman" w:hAnsi="Times New Roman" w:cs="Times New Roman"/>
          <w:sz w:val="24"/>
          <w:szCs w:val="24"/>
        </w:rPr>
        <w:t xml:space="preserve">Interpret basic and 12-lead ECG patterns and recognize the significance of the rhythms. </w:t>
      </w:r>
    </w:p>
    <w:p w:rsidR="0020690B" w:rsidRPr="00823D5A" w:rsidRDefault="0020690B" w:rsidP="00483A9C">
      <w:pPr>
        <w:numPr>
          <w:ilvl w:val="0"/>
          <w:numId w:val="16"/>
        </w:numPr>
        <w:spacing w:after="0" w:line="240" w:lineRule="auto"/>
        <w:ind w:left="1440"/>
        <w:contextualSpacing/>
        <w:rPr>
          <w:rFonts w:ascii="Times New Roman" w:hAnsi="Times New Roman" w:cs="Times New Roman"/>
          <w:sz w:val="24"/>
          <w:szCs w:val="24"/>
        </w:rPr>
      </w:pPr>
      <w:r w:rsidRPr="00823D5A">
        <w:rPr>
          <w:rFonts w:ascii="Times New Roman" w:hAnsi="Times New Roman" w:cs="Times New Roman"/>
          <w:sz w:val="24"/>
          <w:szCs w:val="24"/>
        </w:rPr>
        <w:t>Show the appropriate electrical or pharmacological treatment necessary for a dysrhythmia.</w:t>
      </w:r>
    </w:p>
    <w:p w:rsidR="0020690B" w:rsidRDefault="00A3114A" w:rsidP="00483A9C">
      <w:pPr>
        <w:numPr>
          <w:ilvl w:val="0"/>
          <w:numId w:val="16"/>
        </w:num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P</w:t>
      </w:r>
      <w:r w:rsidR="0020690B" w:rsidRPr="00823D5A">
        <w:rPr>
          <w:rFonts w:ascii="Times New Roman" w:hAnsi="Times New Roman" w:cs="Times New Roman"/>
          <w:sz w:val="24"/>
          <w:szCs w:val="24"/>
        </w:rPr>
        <w:t xml:space="preserve">ass </w:t>
      </w:r>
      <w:r w:rsidR="00645977">
        <w:rPr>
          <w:rFonts w:ascii="Times New Roman" w:hAnsi="Times New Roman" w:cs="Times New Roman"/>
          <w:sz w:val="24"/>
          <w:szCs w:val="24"/>
        </w:rPr>
        <w:t>Advanced Cardiac Life Support and maintain certification</w:t>
      </w:r>
      <w:r w:rsidR="0020690B" w:rsidRPr="00823D5A">
        <w:rPr>
          <w:rFonts w:ascii="Times New Roman" w:hAnsi="Times New Roman" w:cs="Times New Roman"/>
          <w:sz w:val="24"/>
          <w:szCs w:val="24"/>
        </w:rPr>
        <w:t>.</w:t>
      </w:r>
    </w:p>
    <w:p w:rsidR="00483A9C" w:rsidRPr="00823D5A" w:rsidRDefault="00483A9C" w:rsidP="00483A9C">
      <w:pPr>
        <w:spacing w:after="0" w:line="240" w:lineRule="auto"/>
        <w:ind w:left="1440"/>
        <w:contextualSpacing/>
        <w:rPr>
          <w:rFonts w:ascii="Times New Roman" w:hAnsi="Times New Roman" w:cs="Times New Roman"/>
          <w:sz w:val="24"/>
          <w:szCs w:val="24"/>
        </w:rPr>
      </w:pPr>
    </w:p>
    <w:p w:rsidR="0020690B" w:rsidRPr="00823D5A" w:rsidRDefault="0020690B" w:rsidP="00483A9C">
      <w:pPr>
        <w:numPr>
          <w:ilvl w:val="0"/>
          <w:numId w:val="10"/>
        </w:numPr>
        <w:tabs>
          <w:tab w:val="clear" w:pos="720"/>
        </w:tabs>
        <w:spacing w:after="0" w:line="240" w:lineRule="auto"/>
        <w:ind w:left="1080"/>
        <w:contextualSpacing/>
        <w:rPr>
          <w:rFonts w:ascii="Times New Roman" w:hAnsi="Times New Roman" w:cs="Times New Roman"/>
          <w:sz w:val="24"/>
          <w:szCs w:val="24"/>
        </w:rPr>
      </w:pPr>
      <w:r w:rsidRPr="00823D5A">
        <w:rPr>
          <w:rFonts w:ascii="Times New Roman" w:hAnsi="Times New Roman" w:cs="Times New Roman"/>
          <w:sz w:val="24"/>
          <w:szCs w:val="24"/>
        </w:rPr>
        <w:t>Demonstrate Pharmacological interventions.</w:t>
      </w:r>
    </w:p>
    <w:p w:rsidR="0020690B" w:rsidRPr="00823D5A" w:rsidRDefault="0020690B" w:rsidP="00483A9C">
      <w:pPr>
        <w:numPr>
          <w:ilvl w:val="0"/>
          <w:numId w:val="19"/>
        </w:numPr>
        <w:spacing w:after="0" w:line="240" w:lineRule="auto"/>
        <w:ind w:left="1440"/>
        <w:contextualSpacing/>
        <w:rPr>
          <w:rFonts w:ascii="Times New Roman" w:hAnsi="Times New Roman" w:cs="Times New Roman"/>
          <w:sz w:val="24"/>
          <w:szCs w:val="24"/>
        </w:rPr>
      </w:pPr>
      <w:r w:rsidRPr="00823D5A">
        <w:rPr>
          <w:rFonts w:ascii="Times New Roman" w:hAnsi="Times New Roman" w:cs="Times New Roman"/>
          <w:sz w:val="24"/>
          <w:szCs w:val="24"/>
        </w:rPr>
        <w:t xml:space="preserve">List the class, indications, contraindications, side effects, and dose, </w:t>
      </w:r>
      <w:r w:rsidR="00645977">
        <w:rPr>
          <w:rFonts w:ascii="Times New Roman" w:hAnsi="Times New Roman" w:cs="Times New Roman"/>
          <w:sz w:val="24"/>
          <w:szCs w:val="24"/>
        </w:rPr>
        <w:t>pediatric</w:t>
      </w:r>
      <w:r w:rsidRPr="00823D5A">
        <w:rPr>
          <w:rFonts w:ascii="Times New Roman" w:hAnsi="Times New Roman" w:cs="Times New Roman"/>
          <w:sz w:val="24"/>
          <w:szCs w:val="24"/>
        </w:rPr>
        <w:t xml:space="preserve"> dose for required medications.</w:t>
      </w:r>
    </w:p>
    <w:p w:rsidR="0020690B" w:rsidRPr="00823D5A" w:rsidRDefault="0020690B" w:rsidP="00483A9C">
      <w:pPr>
        <w:numPr>
          <w:ilvl w:val="0"/>
          <w:numId w:val="19"/>
        </w:numPr>
        <w:spacing w:after="0" w:line="240" w:lineRule="auto"/>
        <w:ind w:left="1440"/>
        <w:contextualSpacing/>
        <w:rPr>
          <w:rFonts w:ascii="Times New Roman" w:hAnsi="Times New Roman" w:cs="Times New Roman"/>
          <w:sz w:val="24"/>
          <w:szCs w:val="24"/>
        </w:rPr>
      </w:pPr>
      <w:r w:rsidRPr="00823D5A">
        <w:rPr>
          <w:rFonts w:ascii="Times New Roman" w:hAnsi="Times New Roman" w:cs="Times New Roman"/>
          <w:sz w:val="24"/>
          <w:szCs w:val="24"/>
        </w:rPr>
        <w:t>Demonstrate how to accurately initiate an</w:t>
      </w:r>
      <w:r w:rsidR="00645977">
        <w:rPr>
          <w:rFonts w:ascii="Times New Roman" w:hAnsi="Times New Roman" w:cs="Times New Roman"/>
          <w:sz w:val="24"/>
          <w:szCs w:val="24"/>
        </w:rPr>
        <w:t xml:space="preserve"> intravenous and intraosseous</w:t>
      </w:r>
      <w:r w:rsidRPr="00823D5A">
        <w:rPr>
          <w:rFonts w:ascii="Times New Roman" w:hAnsi="Times New Roman" w:cs="Times New Roman"/>
          <w:sz w:val="24"/>
          <w:szCs w:val="24"/>
        </w:rPr>
        <w:t xml:space="preserve"> </w:t>
      </w:r>
      <w:r w:rsidR="00645977">
        <w:rPr>
          <w:rFonts w:ascii="Times New Roman" w:hAnsi="Times New Roman" w:cs="Times New Roman"/>
          <w:sz w:val="24"/>
          <w:szCs w:val="24"/>
        </w:rPr>
        <w:t>(IV</w:t>
      </w:r>
      <w:r w:rsidRPr="00645977">
        <w:rPr>
          <w:rFonts w:ascii="Times New Roman" w:hAnsi="Times New Roman" w:cs="Times New Roman"/>
          <w:sz w:val="24"/>
          <w:szCs w:val="24"/>
        </w:rPr>
        <w:t>/IO</w:t>
      </w:r>
      <w:r w:rsidR="00645977">
        <w:rPr>
          <w:rFonts w:ascii="Times New Roman" w:hAnsi="Times New Roman" w:cs="Times New Roman"/>
          <w:sz w:val="24"/>
          <w:szCs w:val="24"/>
        </w:rPr>
        <w:t>) drip or lock</w:t>
      </w:r>
      <w:r w:rsidRPr="00823D5A">
        <w:rPr>
          <w:rFonts w:ascii="Times New Roman" w:hAnsi="Times New Roman" w:cs="Times New Roman"/>
          <w:sz w:val="24"/>
          <w:szCs w:val="24"/>
        </w:rPr>
        <w:t xml:space="preserve"> and give </w:t>
      </w:r>
      <w:r w:rsidRPr="00645977">
        <w:rPr>
          <w:rFonts w:ascii="Times New Roman" w:hAnsi="Times New Roman" w:cs="Times New Roman"/>
          <w:sz w:val="24"/>
          <w:szCs w:val="24"/>
        </w:rPr>
        <w:t>IV/IO</w:t>
      </w:r>
      <w:r w:rsidRPr="00823D5A">
        <w:rPr>
          <w:rFonts w:ascii="Times New Roman" w:hAnsi="Times New Roman" w:cs="Times New Roman"/>
          <w:sz w:val="24"/>
          <w:szCs w:val="24"/>
        </w:rPr>
        <w:t xml:space="preserve"> medications.</w:t>
      </w:r>
    </w:p>
    <w:p w:rsidR="008C0D0D" w:rsidRPr="00823D5A" w:rsidRDefault="008C0D0D" w:rsidP="00483A9C">
      <w:pPr>
        <w:numPr>
          <w:ilvl w:val="0"/>
          <w:numId w:val="19"/>
        </w:numPr>
        <w:spacing w:after="0" w:line="240" w:lineRule="auto"/>
        <w:ind w:left="1440"/>
        <w:contextualSpacing/>
        <w:rPr>
          <w:rFonts w:ascii="Times New Roman" w:hAnsi="Times New Roman" w:cs="Times New Roman"/>
          <w:sz w:val="24"/>
          <w:szCs w:val="24"/>
        </w:rPr>
      </w:pPr>
      <w:r w:rsidRPr="00823D5A">
        <w:rPr>
          <w:rFonts w:ascii="Times New Roman" w:hAnsi="Times New Roman" w:cs="Times New Roman"/>
          <w:sz w:val="24"/>
          <w:szCs w:val="24"/>
        </w:rPr>
        <w:t xml:space="preserve">Demonstrate how to give </w:t>
      </w:r>
      <w:r w:rsidR="00F00E83">
        <w:rPr>
          <w:rFonts w:ascii="Times New Roman" w:hAnsi="Times New Roman" w:cs="Times New Roman"/>
          <w:sz w:val="24"/>
          <w:szCs w:val="24"/>
        </w:rPr>
        <w:t>intramuscular</w:t>
      </w:r>
      <w:r w:rsidRPr="00823D5A">
        <w:rPr>
          <w:rFonts w:ascii="Times New Roman" w:hAnsi="Times New Roman" w:cs="Times New Roman"/>
          <w:sz w:val="24"/>
          <w:szCs w:val="24"/>
        </w:rPr>
        <w:t xml:space="preserve"> and </w:t>
      </w:r>
      <w:r w:rsidR="00645977">
        <w:rPr>
          <w:rFonts w:ascii="Times New Roman" w:hAnsi="Times New Roman" w:cs="Times New Roman"/>
          <w:sz w:val="24"/>
          <w:szCs w:val="24"/>
        </w:rPr>
        <w:t>subcutaneous</w:t>
      </w:r>
      <w:r w:rsidRPr="00823D5A">
        <w:rPr>
          <w:rFonts w:ascii="Times New Roman" w:hAnsi="Times New Roman" w:cs="Times New Roman"/>
          <w:sz w:val="24"/>
          <w:szCs w:val="24"/>
        </w:rPr>
        <w:t xml:space="preserve"> injections.</w:t>
      </w:r>
    </w:p>
    <w:p w:rsidR="008C0D0D" w:rsidRDefault="00A3114A" w:rsidP="00483A9C">
      <w:pPr>
        <w:numPr>
          <w:ilvl w:val="0"/>
          <w:numId w:val="19"/>
        </w:num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F</w:t>
      </w:r>
      <w:r w:rsidR="008C0D0D" w:rsidRPr="00823D5A">
        <w:rPr>
          <w:rFonts w:ascii="Times New Roman" w:hAnsi="Times New Roman" w:cs="Times New Roman"/>
          <w:sz w:val="24"/>
          <w:szCs w:val="24"/>
        </w:rPr>
        <w:t>igure drug calculations including IV bolus and medication drips.</w:t>
      </w:r>
    </w:p>
    <w:p w:rsidR="00483A9C" w:rsidRDefault="00483A9C" w:rsidP="00483A9C">
      <w:pPr>
        <w:spacing w:after="0" w:line="240" w:lineRule="auto"/>
        <w:contextualSpacing/>
        <w:rPr>
          <w:rFonts w:ascii="Times New Roman" w:hAnsi="Times New Roman" w:cs="Times New Roman"/>
          <w:sz w:val="24"/>
          <w:szCs w:val="24"/>
        </w:rPr>
      </w:pPr>
    </w:p>
    <w:p w:rsidR="00483A9C" w:rsidRPr="00823D5A" w:rsidRDefault="00483A9C" w:rsidP="00483A9C">
      <w:pPr>
        <w:spacing w:after="0" w:line="240" w:lineRule="auto"/>
        <w:contextualSpacing/>
        <w:rPr>
          <w:rFonts w:ascii="Times New Roman" w:hAnsi="Times New Roman" w:cs="Times New Roman"/>
          <w:sz w:val="24"/>
          <w:szCs w:val="24"/>
        </w:rPr>
      </w:pPr>
    </w:p>
    <w:p w:rsidR="00211C2D" w:rsidRDefault="00211C2D" w:rsidP="00483A9C">
      <w:pPr>
        <w:pStyle w:val="Heading1"/>
        <w:spacing w:before="0" w:line="240" w:lineRule="auto"/>
        <w:contextualSpacing/>
        <w:rPr>
          <w:rFonts w:ascii="Times New Roman" w:hAnsi="Times New Roman" w:cs="Times New Roman"/>
          <w:color w:val="auto"/>
          <w:sz w:val="24"/>
          <w:szCs w:val="24"/>
        </w:rPr>
      </w:pPr>
      <w:r w:rsidRPr="00FD0E8B">
        <w:rPr>
          <w:rFonts w:ascii="Times New Roman" w:hAnsi="Times New Roman" w:cs="Times New Roman"/>
          <w:color w:val="auto"/>
          <w:sz w:val="24"/>
          <w:szCs w:val="24"/>
        </w:rPr>
        <w:t>INSTRUCTOR’S EXPECTATIONS OF STUDENTS IN CLASS</w:t>
      </w:r>
    </w:p>
    <w:p w:rsidR="00483A9C" w:rsidRDefault="00483A9C" w:rsidP="00483A9C">
      <w:pPr>
        <w:spacing w:after="0" w:line="240" w:lineRule="auto"/>
        <w:contextualSpacing/>
      </w:pPr>
    </w:p>
    <w:p w:rsidR="00483A9C" w:rsidRPr="00483A9C" w:rsidRDefault="00483A9C" w:rsidP="00483A9C">
      <w:pPr>
        <w:spacing w:after="0" w:line="240" w:lineRule="auto"/>
        <w:contextualSpacing/>
      </w:pPr>
    </w:p>
    <w:p w:rsidR="00211C2D" w:rsidRDefault="00211C2D" w:rsidP="00483A9C">
      <w:pPr>
        <w:pStyle w:val="Heading1"/>
        <w:spacing w:before="0" w:line="240" w:lineRule="auto"/>
        <w:contextualSpacing/>
        <w:rPr>
          <w:rFonts w:ascii="Times New Roman" w:hAnsi="Times New Roman" w:cs="Times New Roman"/>
          <w:color w:val="auto"/>
          <w:sz w:val="24"/>
          <w:szCs w:val="24"/>
        </w:rPr>
      </w:pPr>
      <w:r w:rsidRPr="00EB45D4">
        <w:rPr>
          <w:rFonts w:ascii="Times New Roman" w:hAnsi="Times New Roman" w:cs="Times New Roman"/>
          <w:color w:val="auto"/>
          <w:sz w:val="24"/>
          <w:szCs w:val="24"/>
        </w:rPr>
        <w:t>TEXTBOOKS AND OTHER REQUIRED MATERIALS</w:t>
      </w:r>
    </w:p>
    <w:p w:rsidR="00483A9C" w:rsidRDefault="00483A9C" w:rsidP="00483A9C">
      <w:pPr>
        <w:spacing w:after="0" w:line="240" w:lineRule="auto"/>
        <w:contextualSpacing/>
      </w:pPr>
    </w:p>
    <w:p w:rsidR="00483A9C" w:rsidRPr="00483A9C" w:rsidRDefault="00483A9C" w:rsidP="00483A9C">
      <w:pPr>
        <w:spacing w:after="0" w:line="240" w:lineRule="auto"/>
        <w:contextualSpacing/>
      </w:pPr>
    </w:p>
    <w:p w:rsidR="00211C2D" w:rsidRDefault="00211C2D" w:rsidP="00483A9C">
      <w:pPr>
        <w:pStyle w:val="Heading1"/>
        <w:spacing w:before="0" w:line="240" w:lineRule="auto"/>
        <w:contextualSpacing/>
        <w:rPr>
          <w:rFonts w:ascii="Times New Roman" w:hAnsi="Times New Roman" w:cs="Times New Roman"/>
          <w:color w:val="auto"/>
          <w:sz w:val="24"/>
          <w:szCs w:val="24"/>
        </w:rPr>
      </w:pPr>
      <w:r w:rsidRPr="00E21EBE">
        <w:rPr>
          <w:rFonts w:ascii="Times New Roman" w:hAnsi="Times New Roman" w:cs="Times New Roman"/>
          <w:color w:val="auto"/>
          <w:sz w:val="24"/>
          <w:szCs w:val="24"/>
        </w:rPr>
        <w:t>REFERENCES</w:t>
      </w:r>
    </w:p>
    <w:p w:rsidR="00483A9C" w:rsidRDefault="00483A9C" w:rsidP="00483A9C">
      <w:pPr>
        <w:spacing w:after="0" w:line="240" w:lineRule="auto"/>
        <w:contextualSpacing/>
      </w:pPr>
    </w:p>
    <w:p w:rsidR="00483A9C" w:rsidRPr="00483A9C" w:rsidRDefault="00483A9C" w:rsidP="00483A9C">
      <w:pPr>
        <w:spacing w:after="0" w:line="240" w:lineRule="auto"/>
        <w:contextualSpacing/>
      </w:pPr>
    </w:p>
    <w:p w:rsidR="00211C2D" w:rsidRDefault="00211C2D" w:rsidP="00483A9C">
      <w:pPr>
        <w:pStyle w:val="Heading1"/>
        <w:spacing w:before="0" w:line="240" w:lineRule="auto"/>
        <w:contextualSpacing/>
        <w:rPr>
          <w:rFonts w:ascii="Times New Roman" w:hAnsi="Times New Roman" w:cs="Times New Roman"/>
          <w:color w:val="auto"/>
          <w:sz w:val="24"/>
          <w:szCs w:val="24"/>
        </w:rPr>
      </w:pPr>
      <w:r w:rsidRPr="00136CF6">
        <w:rPr>
          <w:rFonts w:ascii="Times New Roman" w:hAnsi="Times New Roman" w:cs="Times New Roman"/>
          <w:color w:val="auto"/>
          <w:sz w:val="24"/>
          <w:szCs w:val="24"/>
        </w:rPr>
        <w:t>METHODS OF INSTRUCTION AND EVALUATION</w:t>
      </w:r>
    </w:p>
    <w:p w:rsidR="00483A9C" w:rsidRDefault="00483A9C" w:rsidP="00483A9C">
      <w:pPr>
        <w:spacing w:after="0" w:line="240" w:lineRule="auto"/>
        <w:contextualSpacing/>
      </w:pPr>
    </w:p>
    <w:p w:rsidR="00483A9C" w:rsidRPr="00483A9C" w:rsidRDefault="00483A9C" w:rsidP="00483A9C">
      <w:pPr>
        <w:spacing w:after="0" w:line="240" w:lineRule="auto"/>
        <w:contextualSpacing/>
      </w:pPr>
    </w:p>
    <w:p w:rsidR="00211C2D" w:rsidRDefault="00211C2D" w:rsidP="00483A9C">
      <w:pPr>
        <w:pStyle w:val="Heading1"/>
        <w:spacing w:before="0" w:line="240" w:lineRule="auto"/>
        <w:contextualSpacing/>
        <w:rPr>
          <w:rFonts w:ascii="Times New Roman" w:hAnsi="Times New Roman" w:cs="Times New Roman"/>
          <w:color w:val="auto"/>
          <w:sz w:val="24"/>
          <w:szCs w:val="24"/>
        </w:rPr>
      </w:pPr>
      <w:r w:rsidRPr="00136CF6">
        <w:rPr>
          <w:rFonts w:ascii="Times New Roman" w:hAnsi="Times New Roman" w:cs="Times New Roman"/>
          <w:color w:val="auto"/>
          <w:sz w:val="24"/>
          <w:szCs w:val="24"/>
        </w:rPr>
        <w:t>ATTENDANCE</w:t>
      </w:r>
      <w:r w:rsidRPr="00E21EBE">
        <w:rPr>
          <w:rFonts w:ascii="Times New Roman" w:hAnsi="Times New Roman" w:cs="Times New Roman"/>
          <w:color w:val="auto"/>
          <w:sz w:val="24"/>
          <w:szCs w:val="24"/>
        </w:rPr>
        <w:t xml:space="preserve"> REQUIREMENTS</w:t>
      </w:r>
    </w:p>
    <w:p w:rsidR="00483A9C" w:rsidRDefault="00483A9C" w:rsidP="00483A9C">
      <w:pPr>
        <w:spacing w:after="0" w:line="240" w:lineRule="auto"/>
        <w:contextualSpacing/>
      </w:pPr>
    </w:p>
    <w:p w:rsidR="00483A9C" w:rsidRPr="00483A9C" w:rsidRDefault="00483A9C" w:rsidP="00483A9C">
      <w:pPr>
        <w:spacing w:after="0" w:line="240" w:lineRule="auto"/>
        <w:contextualSpacing/>
      </w:pPr>
    </w:p>
    <w:p w:rsidR="00211C2D" w:rsidRPr="00AF484B" w:rsidRDefault="00211C2D" w:rsidP="00483A9C">
      <w:pPr>
        <w:pStyle w:val="Heading1"/>
        <w:spacing w:before="0" w:line="240" w:lineRule="auto"/>
        <w:contextualSpacing/>
        <w:rPr>
          <w:rFonts w:ascii="Times New Roman" w:hAnsi="Times New Roman" w:cs="Times New Roman"/>
          <w:color w:val="auto"/>
          <w:sz w:val="24"/>
          <w:szCs w:val="24"/>
        </w:rPr>
      </w:pPr>
      <w:r w:rsidRPr="00E21EBE">
        <w:rPr>
          <w:rFonts w:ascii="Times New Roman" w:hAnsi="Times New Roman" w:cs="Times New Roman"/>
          <w:color w:val="auto"/>
          <w:sz w:val="24"/>
          <w:szCs w:val="24"/>
        </w:rPr>
        <w:t>COURSE OUTLINE</w:t>
      </w:r>
    </w:p>
    <w:p w:rsidR="0061793D" w:rsidRDefault="0061793D" w:rsidP="006A33D2">
      <w:pPr>
        <w:spacing w:after="0" w:line="240" w:lineRule="auto"/>
        <w:contextualSpacing/>
      </w:pPr>
    </w:p>
    <w:sectPr w:rsidR="0061793D" w:rsidSect="006A33D2">
      <w:pgSz w:w="12240" w:h="15840"/>
      <w:pgMar w:top="1152" w:right="1440"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0AE"/>
    <w:multiLevelType w:val="multilevel"/>
    <w:tmpl w:val="084A769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900" w:firstLine="0"/>
      </w:pPr>
      <w:rPr>
        <w:rFonts w:hint="default"/>
        <w:i w:val="0"/>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1530" w:firstLine="0"/>
      </w:pPr>
      <w:rPr>
        <w:rFonts w:ascii="Times New Roman" w:eastAsiaTheme="majorEastAsia" w:hAnsi="Times New Roman" w:cs="Times New Roman"/>
      </w:rPr>
    </w:lvl>
    <w:lvl w:ilvl="4">
      <w:start w:val="1"/>
      <w:numFmt w:val="lowerLetter"/>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041558BA"/>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CD280A"/>
    <w:multiLevelType w:val="hybridMultilevel"/>
    <w:tmpl w:val="9618B0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9A55C9B"/>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0394A"/>
    <w:multiLevelType w:val="hybridMultilevel"/>
    <w:tmpl w:val="1A9638D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DA2522"/>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6E24E8"/>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CE5D0E"/>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A762A2"/>
    <w:multiLevelType w:val="hybridMultilevel"/>
    <w:tmpl w:val="4A4257B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6970F5D"/>
    <w:multiLevelType w:val="hybridMultilevel"/>
    <w:tmpl w:val="36EEA784"/>
    <w:lvl w:ilvl="0" w:tplc="04090015">
      <w:start w:val="1"/>
      <w:numFmt w:val="upperLetter"/>
      <w:lvlText w:val="%1."/>
      <w:lvlJc w:val="left"/>
      <w:pPr>
        <w:tabs>
          <w:tab w:val="num" w:pos="720"/>
        </w:tabs>
        <w:ind w:left="720" w:hanging="360"/>
      </w:pPr>
    </w:lvl>
    <w:lvl w:ilvl="1" w:tplc="93DC05A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3B00EE"/>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7C7A9E"/>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37791A"/>
    <w:multiLevelType w:val="hybridMultilevel"/>
    <w:tmpl w:val="B7A6FDC2"/>
    <w:lvl w:ilvl="0" w:tplc="5D0C30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7E65243"/>
    <w:multiLevelType w:val="hybridMultilevel"/>
    <w:tmpl w:val="63FE7B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20883"/>
    <w:multiLevelType w:val="hybridMultilevel"/>
    <w:tmpl w:val="9386EC5A"/>
    <w:lvl w:ilvl="0" w:tplc="440E18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8F03F40"/>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4940A3"/>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60245A"/>
    <w:multiLevelType w:val="hybridMultilevel"/>
    <w:tmpl w:val="B0F682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9A05A74"/>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num>
  <w:num w:numId="5">
    <w:abstractNumId w:val="8"/>
  </w:num>
  <w:num w:numId="6">
    <w:abstractNumId w:val="4"/>
  </w:num>
  <w:num w:numId="7">
    <w:abstractNumId w:val="14"/>
  </w:num>
  <w:num w:numId="8">
    <w:abstractNumId w:val="13"/>
  </w:num>
  <w:num w:numId="9">
    <w:abstractNumId w:val="2"/>
  </w:num>
  <w:num w:numId="10">
    <w:abstractNumId w:val="9"/>
  </w:num>
  <w:num w:numId="11">
    <w:abstractNumId w:val="15"/>
  </w:num>
  <w:num w:numId="12">
    <w:abstractNumId w:val="5"/>
  </w:num>
  <w:num w:numId="13">
    <w:abstractNumId w:val="11"/>
  </w:num>
  <w:num w:numId="14">
    <w:abstractNumId w:val="7"/>
  </w:num>
  <w:num w:numId="15">
    <w:abstractNumId w:val="6"/>
  </w:num>
  <w:num w:numId="16">
    <w:abstractNumId w:val="16"/>
  </w:num>
  <w:num w:numId="17">
    <w:abstractNumId w:val="1"/>
  </w:num>
  <w:num w:numId="18">
    <w:abstractNumId w:val="3"/>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2D"/>
    <w:rsid w:val="00006BDC"/>
    <w:rsid w:val="000866D7"/>
    <w:rsid w:val="00110F2A"/>
    <w:rsid w:val="00130467"/>
    <w:rsid w:val="001F7A70"/>
    <w:rsid w:val="0020690B"/>
    <w:rsid w:val="00211C2D"/>
    <w:rsid w:val="00240B09"/>
    <w:rsid w:val="002C4770"/>
    <w:rsid w:val="003D4F2F"/>
    <w:rsid w:val="003E64AB"/>
    <w:rsid w:val="00424F60"/>
    <w:rsid w:val="00437650"/>
    <w:rsid w:val="00483A9C"/>
    <w:rsid w:val="004D1BBF"/>
    <w:rsid w:val="0061793D"/>
    <w:rsid w:val="0063717F"/>
    <w:rsid w:val="00645977"/>
    <w:rsid w:val="006A33D2"/>
    <w:rsid w:val="006A54E3"/>
    <w:rsid w:val="00823D5A"/>
    <w:rsid w:val="008C0D0D"/>
    <w:rsid w:val="008C693A"/>
    <w:rsid w:val="009D154B"/>
    <w:rsid w:val="009F7555"/>
    <w:rsid w:val="00A3114A"/>
    <w:rsid w:val="00BD3307"/>
    <w:rsid w:val="00D16CEC"/>
    <w:rsid w:val="00D33FFC"/>
    <w:rsid w:val="00DC3195"/>
    <w:rsid w:val="00F00E83"/>
    <w:rsid w:val="00FA1FB7"/>
    <w:rsid w:val="00FE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CA12"/>
  <w15:docId w15:val="{5A546A8B-9E8F-47DE-A471-9D28DFAD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2D"/>
    <w:pPr>
      <w:spacing w:after="200" w:line="276" w:lineRule="auto"/>
    </w:pPr>
  </w:style>
  <w:style w:type="paragraph" w:styleId="Heading1">
    <w:name w:val="heading 1"/>
    <w:basedOn w:val="Normal"/>
    <w:next w:val="Normal"/>
    <w:link w:val="Heading1Char"/>
    <w:uiPriority w:val="9"/>
    <w:qFormat/>
    <w:rsid w:val="00211C2D"/>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11C2D"/>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11C2D"/>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11C2D"/>
    <w:pPr>
      <w:keepNext/>
      <w:keepLines/>
      <w:numPr>
        <w:ilvl w:val="3"/>
        <w:numId w:val="1"/>
      </w:numPr>
      <w:spacing w:before="200" w:after="0"/>
      <w:ind w:left="216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11C2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11C2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11C2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1C2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1C2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2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11C2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11C2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11C2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11C2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11C2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11C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1C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1C2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211C2D"/>
    <w:rPr>
      <w:color w:val="0563C1" w:themeColor="hyperlink"/>
      <w:u w:val="single"/>
    </w:rPr>
  </w:style>
  <w:style w:type="paragraph" w:styleId="ListParagraph">
    <w:name w:val="List Paragraph"/>
    <w:basedOn w:val="Normal"/>
    <w:uiPriority w:val="34"/>
    <w:qFormat/>
    <w:rsid w:val="00211C2D"/>
    <w:pPr>
      <w:spacing w:after="0" w:line="240" w:lineRule="auto"/>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4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F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 Karyl</dc:creator>
  <cp:lastModifiedBy>Riegel, Sarah</cp:lastModifiedBy>
  <cp:revision>5</cp:revision>
  <cp:lastPrinted>2017-08-11T17:21:00Z</cp:lastPrinted>
  <dcterms:created xsi:type="dcterms:W3CDTF">2017-08-11T18:35:00Z</dcterms:created>
  <dcterms:modified xsi:type="dcterms:W3CDTF">2017-08-15T20:38:00Z</dcterms:modified>
</cp:coreProperties>
</file>