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EB9" w:rsidRDefault="007A2EB9" w:rsidP="007A2EB9">
      <w:pPr>
        <w:pStyle w:val="Title"/>
      </w:pPr>
      <w:smartTag w:uri="urn:schemas-microsoft-com:office:smarttags" w:element="place">
        <w:smartTag w:uri="urn:schemas-microsoft-com:office:smarttags" w:element="PlaceName">
          <w:r>
            <w:t>BARTON</w:t>
          </w:r>
        </w:smartTag>
        <w:r>
          <w:t xml:space="preserve"> </w:t>
        </w:r>
        <w:smartTag w:uri="urn:schemas-microsoft-com:office:smarttags" w:element="PlaceType">
          <w:r>
            <w:t>COUNTY</w:t>
          </w:r>
        </w:smartTag>
        <w:r>
          <w:t xml:space="preserve"> </w:t>
        </w:r>
        <w:smartTag w:uri="urn:schemas-microsoft-com:office:smarttags" w:element="PlaceType">
          <w:r>
            <w:t>COMMUNITY COLLEGE</w:t>
          </w:r>
        </w:smartTag>
      </w:smartTag>
    </w:p>
    <w:p w:rsidR="007A2EB9" w:rsidRDefault="007A2EB9" w:rsidP="007A2EB9">
      <w:pPr>
        <w:pStyle w:val="Heading5"/>
        <w:rPr>
          <w:snapToGrid w:val="0"/>
        </w:rPr>
      </w:pPr>
      <w:r>
        <w:rPr>
          <w:snapToGrid w:val="0"/>
        </w:rPr>
        <w:t>COURSE SYLLABUS</w:t>
      </w:r>
    </w:p>
    <w:p w:rsidR="007A2EB9" w:rsidRDefault="007A2EB9" w:rsidP="007A2EB9">
      <w:pPr>
        <w:rPr>
          <w:snapToGrid w:val="0"/>
        </w:rPr>
      </w:pPr>
    </w:p>
    <w:p w:rsidR="007A2EB9" w:rsidRDefault="007A2EB9" w:rsidP="00FF55F3">
      <w:pPr>
        <w:pStyle w:val="Heading2"/>
        <w:numPr>
          <w:ilvl w:val="0"/>
          <w:numId w:val="2"/>
        </w:numPr>
        <w:snapToGrid w:val="0"/>
        <w:rPr>
          <w:snapToGrid/>
        </w:rPr>
      </w:pPr>
      <w:r>
        <w:t>GENERAL COURSE INFORMATION</w:t>
      </w:r>
    </w:p>
    <w:p w:rsidR="007A2EB9" w:rsidRDefault="007A2EB9" w:rsidP="007A2EB9">
      <w:pPr>
        <w:rPr>
          <w:snapToGrid w:val="0"/>
        </w:rPr>
      </w:pPr>
    </w:p>
    <w:p w:rsidR="007A2EB9" w:rsidRDefault="007A2EB9" w:rsidP="007A2EB9">
      <w:pPr>
        <w:ind w:left="720"/>
        <w:rPr>
          <w:snapToGrid w:val="0"/>
        </w:rPr>
      </w:pPr>
      <w:r>
        <w:rPr>
          <w:snapToGrid w:val="0"/>
          <w:u w:val="single"/>
        </w:rPr>
        <w:t>Course Number</w:t>
      </w:r>
      <w:r w:rsidR="00DF6D97">
        <w:rPr>
          <w:snapToGrid w:val="0"/>
          <w:u w:val="single"/>
        </w:rPr>
        <w:t>:</w:t>
      </w:r>
      <w:r w:rsidR="00DF6D97">
        <w:rPr>
          <w:snapToGrid w:val="0"/>
        </w:rPr>
        <w:t xml:space="preserve"> EDUC</w:t>
      </w:r>
      <w:r w:rsidR="00D50C48">
        <w:rPr>
          <w:snapToGrid w:val="0"/>
        </w:rPr>
        <w:t xml:space="preserve"> 1</w:t>
      </w:r>
      <w:r w:rsidR="00595FAA">
        <w:rPr>
          <w:snapToGrid w:val="0"/>
        </w:rPr>
        <w:t>105</w:t>
      </w:r>
      <w:bookmarkStart w:id="0" w:name="_GoBack"/>
      <w:bookmarkEnd w:id="0"/>
    </w:p>
    <w:p w:rsidR="007A2EB9" w:rsidRDefault="007A2EB9" w:rsidP="007A2EB9">
      <w:pPr>
        <w:ind w:left="720"/>
        <w:rPr>
          <w:snapToGrid w:val="0"/>
        </w:rPr>
      </w:pPr>
      <w:r>
        <w:rPr>
          <w:snapToGrid w:val="0"/>
          <w:u w:val="single"/>
        </w:rPr>
        <w:t>Course Title</w:t>
      </w:r>
      <w:r w:rsidR="00EE4026" w:rsidRPr="00D05ADF">
        <w:rPr>
          <w:snapToGrid w:val="0"/>
        </w:rPr>
        <w:t xml:space="preserve">:  </w:t>
      </w:r>
      <w:r w:rsidR="00D50C48">
        <w:rPr>
          <w:snapToGrid w:val="0"/>
        </w:rPr>
        <w:t xml:space="preserve">Barton Playbook </w:t>
      </w:r>
    </w:p>
    <w:p w:rsidR="007A2EB9" w:rsidRDefault="007A2EB9" w:rsidP="007A2EB9">
      <w:pPr>
        <w:ind w:left="720"/>
        <w:rPr>
          <w:snapToGrid w:val="0"/>
        </w:rPr>
      </w:pPr>
      <w:r>
        <w:rPr>
          <w:snapToGrid w:val="0"/>
          <w:u w:val="single"/>
        </w:rPr>
        <w:t>Credit Hours</w:t>
      </w:r>
      <w:r w:rsidR="00EE4026">
        <w:rPr>
          <w:snapToGrid w:val="0"/>
        </w:rPr>
        <w:t>:  1</w:t>
      </w:r>
    </w:p>
    <w:p w:rsidR="007A2EB9" w:rsidRDefault="007A2EB9" w:rsidP="007A2EB9">
      <w:pPr>
        <w:ind w:left="720"/>
        <w:rPr>
          <w:snapToGrid w:val="0"/>
        </w:rPr>
      </w:pPr>
      <w:r>
        <w:rPr>
          <w:snapToGrid w:val="0"/>
          <w:u w:val="single"/>
        </w:rPr>
        <w:t>Prerequisites</w:t>
      </w:r>
      <w:r>
        <w:rPr>
          <w:snapToGrid w:val="0"/>
        </w:rPr>
        <w:t>:  None</w:t>
      </w:r>
    </w:p>
    <w:p w:rsidR="00EE4026" w:rsidRDefault="007A2EB9" w:rsidP="007A2EB9">
      <w:pPr>
        <w:ind w:left="720"/>
        <w:rPr>
          <w:snapToGrid w:val="0"/>
        </w:rPr>
      </w:pPr>
      <w:r>
        <w:rPr>
          <w:snapToGrid w:val="0"/>
          <w:u w:val="single"/>
        </w:rPr>
        <w:t>Division/Disciplin</w:t>
      </w:r>
      <w:r w:rsidRPr="00D05ADF">
        <w:rPr>
          <w:snapToGrid w:val="0"/>
          <w:u w:val="single"/>
        </w:rPr>
        <w:t>e</w:t>
      </w:r>
      <w:r w:rsidR="006A5B2E">
        <w:rPr>
          <w:snapToGrid w:val="0"/>
        </w:rPr>
        <w:t>:   Academic</w:t>
      </w:r>
    </w:p>
    <w:p w:rsidR="00FF13E6" w:rsidRPr="00EC47A9" w:rsidRDefault="007A2EB9" w:rsidP="00FF13E6">
      <w:pPr>
        <w:spacing w:after="80"/>
        <w:ind w:left="720"/>
      </w:pPr>
      <w:r>
        <w:rPr>
          <w:snapToGrid w:val="0"/>
          <w:u w:val="single"/>
        </w:rPr>
        <w:t>Course Description</w:t>
      </w:r>
      <w:r w:rsidRPr="00FF13E6">
        <w:rPr>
          <w:snapToGrid w:val="0"/>
        </w:rPr>
        <w:t xml:space="preserve">:  </w:t>
      </w:r>
      <w:r w:rsidR="00230E5F" w:rsidRPr="00EC47A9">
        <w:rPr>
          <w:snapToGrid w:val="0"/>
        </w:rPr>
        <w:t xml:space="preserve">This course is designed </w:t>
      </w:r>
      <w:r w:rsidR="00FF13E6" w:rsidRPr="00EC47A9">
        <w:t>to help new students understand and comply with the expectations and challenges of a student-athlete specific to col</w:t>
      </w:r>
      <w:r w:rsidR="00230E5F" w:rsidRPr="00EC47A9">
        <w:t>legiate academics and athletics,</w:t>
      </w:r>
      <w:r w:rsidR="00FF13E6" w:rsidRPr="00EC47A9">
        <w:t xml:space="preserve"> </w:t>
      </w:r>
      <w:r w:rsidR="00230E5F" w:rsidRPr="00EC47A9">
        <w:t>to develop</w:t>
      </w:r>
      <w:r w:rsidR="00FF13E6" w:rsidRPr="00EC47A9">
        <w:t xml:space="preserve"> the tools to increase academic success, </w:t>
      </w:r>
      <w:r w:rsidR="00230E5F" w:rsidRPr="00EC47A9">
        <w:t xml:space="preserve">to </w:t>
      </w:r>
      <w:r w:rsidR="00FF13E6" w:rsidRPr="00EC47A9">
        <w:t>promote learn</w:t>
      </w:r>
      <w:r w:rsidR="00230E5F" w:rsidRPr="00EC47A9">
        <w:t>ing in a supportive environment,</w:t>
      </w:r>
      <w:r w:rsidR="00FF13E6" w:rsidRPr="00EC47A9">
        <w:t xml:space="preserve"> and to foster connections with college resources.</w:t>
      </w:r>
    </w:p>
    <w:p w:rsidR="00EE4026" w:rsidRPr="00EC47A9" w:rsidRDefault="00EE4026" w:rsidP="00FF13E6">
      <w:pPr>
        <w:rPr>
          <w:snapToGrid w:val="0"/>
          <w:u w:val="single"/>
        </w:rPr>
      </w:pPr>
    </w:p>
    <w:p w:rsidR="00230E5F" w:rsidRDefault="008F6D04" w:rsidP="00230E5F">
      <w:pPr>
        <w:pStyle w:val="Heading2"/>
        <w:numPr>
          <w:ilvl w:val="0"/>
          <w:numId w:val="2"/>
        </w:numPr>
        <w:snapToGrid w:val="0"/>
        <w:rPr>
          <w:snapToGrid/>
        </w:rPr>
      </w:pPr>
      <w:r>
        <w:rPr>
          <w:snapToGrid/>
        </w:rPr>
        <w:t>INSTRUCTOR INFORMATION</w:t>
      </w:r>
    </w:p>
    <w:p w:rsidR="00230E5F" w:rsidRDefault="00230E5F" w:rsidP="00230E5F"/>
    <w:p w:rsidR="00230E5F" w:rsidRDefault="00230E5F" w:rsidP="00230E5F">
      <w:pPr>
        <w:ind w:left="810"/>
      </w:pPr>
      <w:r>
        <w:t>Instructor Name:</w:t>
      </w:r>
    </w:p>
    <w:p w:rsidR="00230E5F" w:rsidRDefault="00230E5F" w:rsidP="00230E5F">
      <w:pPr>
        <w:ind w:left="810"/>
      </w:pPr>
    </w:p>
    <w:p w:rsidR="00230E5F" w:rsidRPr="00230E5F" w:rsidRDefault="00230E5F" w:rsidP="00230E5F">
      <w:pPr>
        <w:ind w:left="810"/>
      </w:pPr>
      <w:r>
        <w:t>Contact Data</w:t>
      </w:r>
    </w:p>
    <w:p w:rsidR="008F6D04" w:rsidRPr="008F6D04" w:rsidRDefault="008F6D04" w:rsidP="008F6D04"/>
    <w:p w:rsidR="007A2EB9" w:rsidRDefault="007A2EB9" w:rsidP="00FF55F3">
      <w:pPr>
        <w:pStyle w:val="Heading2"/>
        <w:numPr>
          <w:ilvl w:val="0"/>
          <w:numId w:val="2"/>
        </w:numPr>
        <w:snapToGrid w:val="0"/>
        <w:rPr>
          <w:snapToGrid/>
        </w:rPr>
      </w:pPr>
      <w:r>
        <w:t>CO</w:t>
      </w:r>
      <w:r w:rsidR="008F6D04">
        <w:t>LLEGE</w:t>
      </w:r>
      <w:r w:rsidR="00AF08FE">
        <w:t xml:space="preserve"> POLICIES</w:t>
      </w:r>
    </w:p>
    <w:p w:rsidR="007A2EB9" w:rsidRDefault="007A2EB9" w:rsidP="007A2EB9">
      <w:pPr>
        <w:ind w:left="720" w:hanging="720"/>
        <w:rPr>
          <w:snapToGrid w:val="0"/>
        </w:rPr>
      </w:pPr>
    </w:p>
    <w:p w:rsidR="008F6D04" w:rsidRDefault="008F6D04" w:rsidP="008F6D04">
      <w:pPr>
        <w:ind w:left="720"/>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8F6D04" w:rsidRDefault="008F6D04" w:rsidP="008F6D04">
      <w:pPr>
        <w:ind w:left="720"/>
      </w:pPr>
    </w:p>
    <w:p w:rsidR="008F6D04" w:rsidRDefault="008F6D04" w:rsidP="008F6D04">
      <w:pPr>
        <w:ind w:left="72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8F6D04" w:rsidRDefault="008F6D04" w:rsidP="008F6D04">
      <w:pPr>
        <w:ind w:left="720"/>
      </w:pPr>
    </w:p>
    <w:p w:rsidR="008F6D04" w:rsidRDefault="008F6D04" w:rsidP="008F6D04">
      <w:pPr>
        <w:ind w:left="72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8F6D04" w:rsidRDefault="008F6D04" w:rsidP="008F6D04">
      <w:pPr>
        <w:ind w:left="720"/>
      </w:pPr>
    </w:p>
    <w:p w:rsidR="008F6D04" w:rsidRDefault="008F6D04" w:rsidP="008F6D04">
      <w:pPr>
        <w:ind w:left="720"/>
      </w:pPr>
      <w:r>
        <w:t xml:space="preserve">Anyone seeking an accommodation under provisions of the Americans with Disabilities Act (ADA) is to notify Student Support Services via email at </w:t>
      </w:r>
      <w:hyperlink r:id="rId7" w:history="1">
        <w:r w:rsidRPr="00302468">
          <w:rPr>
            <w:rStyle w:val="Hyperlink"/>
          </w:rPr>
          <w:t>disabilityservices@bartonccc.edu</w:t>
        </w:r>
      </w:hyperlink>
      <w:r>
        <w:t>.</w:t>
      </w:r>
    </w:p>
    <w:p w:rsidR="007A2EB9" w:rsidRDefault="007A2EB9" w:rsidP="007A2EB9">
      <w:pPr>
        <w:ind w:left="720"/>
        <w:rPr>
          <w:snapToGrid w:val="0"/>
        </w:rPr>
      </w:pPr>
    </w:p>
    <w:p w:rsidR="007A2EB9" w:rsidRDefault="007A2EB9" w:rsidP="00FF55F3">
      <w:pPr>
        <w:pStyle w:val="Heading2"/>
        <w:numPr>
          <w:ilvl w:val="0"/>
          <w:numId w:val="2"/>
        </w:numPr>
        <w:snapToGrid w:val="0"/>
        <w:rPr>
          <w:snapToGrid/>
        </w:rPr>
      </w:pPr>
      <w:r>
        <w:t>COURSE AS VIEWED IN THE TOTAL CURRICULUM</w:t>
      </w:r>
    </w:p>
    <w:p w:rsidR="00BB74DC" w:rsidRDefault="00BB74DC" w:rsidP="00BB74DC">
      <w:pPr>
        <w:ind w:left="720"/>
        <w:rPr>
          <w:snapToGrid w:val="0"/>
        </w:rPr>
      </w:pPr>
    </w:p>
    <w:p w:rsidR="00D05ADF" w:rsidRDefault="00BB74DC" w:rsidP="00BB74DC">
      <w:pPr>
        <w:ind w:left="720"/>
        <w:rPr>
          <w:snapToGrid w:val="0"/>
        </w:rPr>
      </w:pPr>
      <w:r w:rsidRPr="00230E5F">
        <w:rPr>
          <w:snapToGrid w:val="0"/>
        </w:rPr>
        <w:t xml:space="preserve">The purpose of the </w:t>
      </w:r>
      <w:r w:rsidR="00FF13E6" w:rsidRPr="00230E5F">
        <w:rPr>
          <w:snapToGrid w:val="0"/>
        </w:rPr>
        <w:t>Barton Playbook is to provide student-athletes</w:t>
      </w:r>
      <w:r w:rsidR="00D05ADF" w:rsidRPr="00230E5F">
        <w:rPr>
          <w:snapToGrid w:val="0"/>
        </w:rPr>
        <w:t xml:space="preserve"> with an opportunity to cultivate the skills, values, a</w:t>
      </w:r>
      <w:r w:rsidR="00FF13E6" w:rsidRPr="00230E5F">
        <w:rPr>
          <w:snapToGrid w:val="0"/>
        </w:rPr>
        <w:t xml:space="preserve">nd attitudes necessary to become confident, capable students </w:t>
      </w:r>
      <w:r w:rsidR="00FF13E6" w:rsidRPr="00230E5F">
        <w:rPr>
          <w:snapToGrid w:val="0"/>
        </w:rPr>
        <w:lastRenderedPageBreak/>
        <w:t>balancing the roles of student and athlete and representing the college</w:t>
      </w:r>
      <w:r w:rsidR="00D05ADF" w:rsidRPr="00230E5F">
        <w:rPr>
          <w:snapToGrid w:val="0"/>
        </w:rPr>
        <w:t>.</w:t>
      </w:r>
      <w:r w:rsidRPr="00230E5F">
        <w:rPr>
          <w:snapToGrid w:val="0"/>
        </w:rPr>
        <w:t xml:space="preserve"> The class is offered as an elective and transfers as such.</w:t>
      </w:r>
    </w:p>
    <w:p w:rsidR="00391543" w:rsidRDefault="00391543" w:rsidP="007A2EB9">
      <w:pPr>
        <w:ind w:left="720"/>
        <w:rPr>
          <w:snapToGrid w:val="0"/>
        </w:rPr>
      </w:pPr>
    </w:p>
    <w:p w:rsidR="00931862" w:rsidRDefault="00931862" w:rsidP="007A2EB9">
      <w:pPr>
        <w:ind w:left="720"/>
        <w:rPr>
          <w:snapToGrid w:val="0"/>
        </w:rPr>
      </w:pPr>
      <w: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8F6D04" w:rsidRDefault="00391543" w:rsidP="007A2EB9">
      <w:pPr>
        <w:ind w:left="720"/>
        <w:rPr>
          <w:snapToGrid w:val="0"/>
        </w:rPr>
      </w:pPr>
      <w:r>
        <w:rPr>
          <w:snapToGrid w:val="0"/>
        </w:rPr>
        <w:t xml:space="preserve"> </w:t>
      </w:r>
    </w:p>
    <w:p w:rsidR="007A2EB9" w:rsidRDefault="007A2EB9" w:rsidP="00FF55F3">
      <w:pPr>
        <w:numPr>
          <w:ilvl w:val="0"/>
          <w:numId w:val="2"/>
        </w:numPr>
        <w:rPr>
          <w:b/>
          <w:snapToGrid w:val="0"/>
        </w:rPr>
      </w:pPr>
      <w:r>
        <w:rPr>
          <w:b/>
          <w:snapToGrid w:val="0"/>
        </w:rPr>
        <w:t>ASSESSMENT OF STUDENT LEARNING / COURSE OUTCOMES and COURSE COMPETENCIES</w:t>
      </w:r>
    </w:p>
    <w:p w:rsidR="007A2EB9" w:rsidRDefault="007A2EB9" w:rsidP="007A2EB9">
      <w:pPr>
        <w:pStyle w:val="Footer"/>
        <w:tabs>
          <w:tab w:val="left" w:pos="720"/>
        </w:tabs>
        <w:rPr>
          <w:snapToGrid w:val="0"/>
          <w:szCs w:val="24"/>
        </w:rPr>
      </w:pPr>
    </w:p>
    <w:p w:rsidR="007A2EB9" w:rsidRDefault="007A2EB9" w:rsidP="007A2EB9">
      <w:pPr>
        <w:pStyle w:val="BodyTextIndent"/>
        <w:rPr>
          <w:snapToGrid/>
        </w:rPr>
      </w:pPr>
      <w:smartTag w:uri="urn:schemas-microsoft-com:office:smarttags" w:element="place">
        <w:smartTag w:uri="urn:schemas-microsoft-com:office:smarttags" w:element="PlaceName">
          <w:r>
            <w:t>Barton</w:t>
          </w:r>
        </w:smartTag>
        <w:r>
          <w:t xml:space="preserve"> </w:t>
        </w:r>
        <w:smartTag w:uri="urn:schemas-microsoft-com:office:smarttags" w:element="PlaceType">
          <w:r>
            <w:t>County</w:t>
          </w:r>
        </w:smartTag>
        <w:r>
          <w:t xml:space="preserve"> </w:t>
        </w:r>
        <w:smartTag w:uri="urn:schemas-microsoft-com:office:smarttags" w:element="PlaceType">
          <w:r>
            <w:t>Community College</w:t>
          </w:r>
        </w:smartTag>
      </w:smartTag>
      <w:r>
        <w:t xml:space="preserve"> is committed to quality education and to the assessment of student learning.  Assessment provides a means to develop an understanding of how students learn, what they know, and what they can do with their knowledge.  Results from these various activities guide Barton, as a learning college, in finding ways to improve student learning.</w:t>
      </w:r>
    </w:p>
    <w:p w:rsidR="007A2EB9" w:rsidRDefault="007A2EB9" w:rsidP="007A2EB9">
      <w:pPr>
        <w:pStyle w:val="BodyTextIndent"/>
        <w:rPr>
          <w:sz w:val="20"/>
        </w:rPr>
      </w:pPr>
    </w:p>
    <w:p w:rsidR="00C13697" w:rsidRDefault="00C13697" w:rsidP="00C13697">
      <w:pPr>
        <w:pStyle w:val="Heading2"/>
        <w:ind w:right="720" w:firstLine="0"/>
        <w:rPr>
          <w:b w:val="0"/>
          <w:szCs w:val="24"/>
        </w:rPr>
      </w:pPr>
      <w:r>
        <w:rPr>
          <w:b w:val="0"/>
          <w:szCs w:val="24"/>
          <w:u w:val="single"/>
        </w:rPr>
        <w:t>Course Outcomes, Competencies, and Supplemental Competencies</w:t>
      </w:r>
      <w:r>
        <w:rPr>
          <w:b w:val="0"/>
          <w:szCs w:val="24"/>
        </w:rPr>
        <w:t>:</w:t>
      </w:r>
    </w:p>
    <w:p w:rsidR="00C13697" w:rsidRDefault="00C13697" w:rsidP="00C13697"/>
    <w:p w:rsidR="00C13697" w:rsidRPr="00C13697" w:rsidRDefault="00C13697" w:rsidP="00C13697">
      <w:pPr>
        <w:ind w:left="720"/>
      </w:pPr>
      <w:r>
        <w:t>Upon successful completion of this course, the student will:</w:t>
      </w:r>
    </w:p>
    <w:p w:rsidR="007A2EB9" w:rsidRDefault="007A2EB9" w:rsidP="00C13697">
      <w:pPr>
        <w:pStyle w:val="Footer"/>
        <w:tabs>
          <w:tab w:val="left" w:pos="720"/>
        </w:tabs>
        <w:ind w:left="810"/>
        <w:rPr>
          <w:snapToGrid w:val="0"/>
          <w:szCs w:val="24"/>
        </w:rPr>
      </w:pPr>
    </w:p>
    <w:p w:rsidR="00022641" w:rsidRPr="00C75EDD" w:rsidRDefault="00D27AF0" w:rsidP="003B7106">
      <w:pPr>
        <w:numPr>
          <w:ilvl w:val="0"/>
          <w:numId w:val="8"/>
        </w:numPr>
        <w:ind w:left="1080"/>
      </w:pPr>
      <w:r w:rsidRPr="00C75EDD">
        <w:t>Demonstrate</w:t>
      </w:r>
      <w:r w:rsidR="00B614A9" w:rsidRPr="00C75EDD">
        <w:t xml:space="preserve"> the expectations</w:t>
      </w:r>
      <w:r w:rsidR="00D50C48" w:rsidRPr="00C75EDD">
        <w:t>, culture</w:t>
      </w:r>
      <w:r w:rsidR="00B614A9" w:rsidRPr="00C75EDD">
        <w:t xml:space="preserve"> and challenges of college life</w:t>
      </w:r>
      <w:r w:rsidR="005965D8" w:rsidRPr="00C75EDD">
        <w:t xml:space="preserve"> and</w:t>
      </w:r>
      <w:r w:rsidR="00C13697" w:rsidRPr="00C75EDD">
        <w:t xml:space="preserve"> </w:t>
      </w:r>
      <w:r w:rsidR="005965D8" w:rsidRPr="00C75EDD">
        <w:t>collegiate athletics</w:t>
      </w:r>
    </w:p>
    <w:p w:rsidR="00B614A9" w:rsidRPr="00C75EDD" w:rsidRDefault="00BB74DC" w:rsidP="00931862">
      <w:pPr>
        <w:pStyle w:val="ListParagraph"/>
        <w:ind w:left="1440" w:hanging="720"/>
        <w:rPr>
          <w:rFonts w:ascii="Times New Roman" w:hAnsi="Times New Roman"/>
          <w:snapToGrid w:val="0"/>
          <w:sz w:val="24"/>
          <w:szCs w:val="24"/>
        </w:rPr>
      </w:pPr>
      <w:r w:rsidRPr="00C75EDD">
        <w:rPr>
          <w:rFonts w:ascii="Times New Roman" w:hAnsi="Times New Roman"/>
          <w:snapToGrid w:val="0"/>
          <w:sz w:val="24"/>
          <w:szCs w:val="24"/>
        </w:rPr>
        <w:t xml:space="preserve">      1.   </w:t>
      </w:r>
      <w:r w:rsidR="00931862" w:rsidRPr="00C75EDD">
        <w:rPr>
          <w:rFonts w:ascii="Times New Roman" w:hAnsi="Times New Roman"/>
          <w:snapToGrid w:val="0"/>
          <w:sz w:val="24"/>
          <w:szCs w:val="24"/>
        </w:rPr>
        <w:t>Employ</w:t>
      </w:r>
      <w:r w:rsidR="005965D8" w:rsidRPr="00C75EDD">
        <w:rPr>
          <w:rFonts w:ascii="Times New Roman" w:hAnsi="Times New Roman"/>
          <w:snapToGrid w:val="0"/>
          <w:sz w:val="24"/>
          <w:szCs w:val="24"/>
        </w:rPr>
        <w:t xml:space="preserve"> </w:t>
      </w:r>
      <w:r w:rsidR="00B614A9" w:rsidRPr="00C75EDD">
        <w:rPr>
          <w:rFonts w:ascii="Times New Roman" w:hAnsi="Times New Roman"/>
          <w:snapToGrid w:val="0"/>
          <w:sz w:val="24"/>
          <w:szCs w:val="24"/>
        </w:rPr>
        <w:t>general college terms and criteria necessary</w:t>
      </w:r>
      <w:r w:rsidR="00022641" w:rsidRPr="00C75EDD">
        <w:rPr>
          <w:rFonts w:ascii="Times New Roman" w:hAnsi="Times New Roman"/>
          <w:snapToGrid w:val="0"/>
          <w:sz w:val="24"/>
          <w:szCs w:val="24"/>
        </w:rPr>
        <w:t xml:space="preserve"> f</w:t>
      </w:r>
      <w:r w:rsidR="005965D8" w:rsidRPr="00C75EDD">
        <w:rPr>
          <w:rFonts w:ascii="Times New Roman" w:hAnsi="Times New Roman"/>
          <w:snapToGrid w:val="0"/>
          <w:sz w:val="24"/>
          <w:szCs w:val="24"/>
        </w:rPr>
        <w:t xml:space="preserve">or college </w:t>
      </w:r>
      <w:r w:rsidR="0063321E" w:rsidRPr="00C75EDD">
        <w:rPr>
          <w:rFonts w:ascii="Times New Roman" w:hAnsi="Times New Roman"/>
          <w:snapToGrid w:val="0"/>
          <w:sz w:val="24"/>
          <w:szCs w:val="24"/>
        </w:rPr>
        <w:t>success and athletic eligibility.</w:t>
      </w:r>
    </w:p>
    <w:p w:rsidR="00022641" w:rsidRPr="00C75EDD" w:rsidRDefault="00931862" w:rsidP="00FF55F3">
      <w:pPr>
        <w:pStyle w:val="ListParagraph"/>
        <w:numPr>
          <w:ilvl w:val="0"/>
          <w:numId w:val="3"/>
        </w:numPr>
        <w:rPr>
          <w:rFonts w:ascii="Times New Roman" w:hAnsi="Times New Roman"/>
          <w:snapToGrid w:val="0"/>
          <w:sz w:val="24"/>
          <w:szCs w:val="24"/>
        </w:rPr>
      </w:pPr>
      <w:r w:rsidRPr="00C75EDD">
        <w:rPr>
          <w:rFonts w:ascii="Times New Roman" w:hAnsi="Times New Roman"/>
          <w:sz w:val="24"/>
          <w:szCs w:val="24"/>
        </w:rPr>
        <w:t>Use</w:t>
      </w:r>
      <w:r w:rsidR="005965D8" w:rsidRPr="00C75EDD">
        <w:rPr>
          <w:rFonts w:ascii="Times New Roman" w:hAnsi="Times New Roman"/>
          <w:sz w:val="24"/>
          <w:szCs w:val="24"/>
        </w:rPr>
        <w:t xml:space="preserve"> online applications specific to Barton</w:t>
      </w:r>
      <w:r w:rsidR="0063321E" w:rsidRPr="00C75EDD">
        <w:rPr>
          <w:rFonts w:ascii="Times New Roman" w:hAnsi="Times New Roman"/>
          <w:sz w:val="24"/>
          <w:szCs w:val="24"/>
        </w:rPr>
        <w:t xml:space="preserve"> procedures and coursework</w:t>
      </w:r>
      <w:r w:rsidR="005965D8" w:rsidRPr="00C75EDD">
        <w:rPr>
          <w:rFonts w:ascii="Times New Roman" w:hAnsi="Times New Roman"/>
          <w:sz w:val="24"/>
          <w:szCs w:val="24"/>
        </w:rPr>
        <w:t xml:space="preserve"> and NCAA athletics</w:t>
      </w:r>
      <w:r w:rsidR="00022641" w:rsidRPr="00C75EDD">
        <w:rPr>
          <w:rFonts w:ascii="Times New Roman" w:hAnsi="Times New Roman"/>
          <w:sz w:val="24"/>
          <w:szCs w:val="24"/>
        </w:rPr>
        <w:t xml:space="preserve">. </w:t>
      </w:r>
    </w:p>
    <w:p w:rsidR="009214D0" w:rsidRPr="00C75EDD" w:rsidRDefault="00917FD9" w:rsidP="00FF55F3">
      <w:pPr>
        <w:pStyle w:val="ListParagraph"/>
        <w:numPr>
          <w:ilvl w:val="0"/>
          <w:numId w:val="3"/>
        </w:numPr>
        <w:rPr>
          <w:rFonts w:ascii="Times New Roman" w:hAnsi="Times New Roman"/>
          <w:snapToGrid w:val="0"/>
          <w:sz w:val="24"/>
          <w:szCs w:val="24"/>
        </w:rPr>
      </w:pPr>
      <w:r w:rsidRPr="00C75EDD">
        <w:rPr>
          <w:rFonts w:ascii="Times New Roman" w:hAnsi="Times New Roman"/>
          <w:snapToGrid w:val="0"/>
          <w:sz w:val="24"/>
          <w:szCs w:val="24"/>
        </w:rPr>
        <w:t>Apply</w:t>
      </w:r>
      <w:r w:rsidR="005965D8" w:rsidRPr="00C75EDD">
        <w:rPr>
          <w:rFonts w:ascii="Times New Roman" w:hAnsi="Times New Roman"/>
          <w:snapToGrid w:val="0"/>
          <w:sz w:val="24"/>
          <w:szCs w:val="24"/>
        </w:rPr>
        <w:t xml:space="preserve"> Barton Community College, the Jayhawk Conference, and the National Junior College Athletic Association polic</w:t>
      </w:r>
      <w:r w:rsidR="009214D0" w:rsidRPr="00C75EDD">
        <w:rPr>
          <w:rFonts w:ascii="Times New Roman" w:hAnsi="Times New Roman"/>
          <w:snapToGrid w:val="0"/>
          <w:sz w:val="24"/>
          <w:szCs w:val="24"/>
        </w:rPr>
        <w:t>i</w:t>
      </w:r>
      <w:r w:rsidR="005965D8" w:rsidRPr="00C75EDD">
        <w:rPr>
          <w:rFonts w:ascii="Times New Roman" w:hAnsi="Times New Roman"/>
          <w:snapToGrid w:val="0"/>
          <w:sz w:val="24"/>
          <w:szCs w:val="24"/>
        </w:rPr>
        <w:t>es and procedures.</w:t>
      </w:r>
    </w:p>
    <w:p w:rsidR="00BB74DC" w:rsidRPr="00C75EDD" w:rsidRDefault="00917FD9" w:rsidP="00FF55F3">
      <w:pPr>
        <w:pStyle w:val="ListParagraph"/>
        <w:numPr>
          <w:ilvl w:val="0"/>
          <w:numId w:val="3"/>
        </w:numPr>
        <w:rPr>
          <w:rFonts w:ascii="Times New Roman" w:hAnsi="Times New Roman"/>
          <w:snapToGrid w:val="0"/>
          <w:sz w:val="24"/>
          <w:szCs w:val="24"/>
        </w:rPr>
      </w:pPr>
      <w:r w:rsidRPr="00C75EDD">
        <w:rPr>
          <w:rFonts w:ascii="Times New Roman" w:hAnsi="Times New Roman"/>
          <w:snapToGrid w:val="0"/>
          <w:sz w:val="24"/>
          <w:szCs w:val="24"/>
        </w:rPr>
        <w:t>Exemplify</w:t>
      </w:r>
      <w:r w:rsidR="005F09C3" w:rsidRPr="00C75EDD">
        <w:rPr>
          <w:rFonts w:ascii="Times New Roman" w:hAnsi="Times New Roman"/>
          <w:snapToGrid w:val="0"/>
          <w:sz w:val="24"/>
          <w:szCs w:val="24"/>
        </w:rPr>
        <w:t xml:space="preserve"> cultural expectations of higher education classrooms and athletic activities.</w:t>
      </w:r>
    </w:p>
    <w:p w:rsidR="00022641" w:rsidRPr="00C75EDD" w:rsidRDefault="00022641" w:rsidP="00022641">
      <w:pPr>
        <w:pStyle w:val="ListParagraph"/>
        <w:ind w:left="0"/>
        <w:rPr>
          <w:rFonts w:ascii="Times New Roman" w:hAnsi="Times New Roman"/>
          <w:b/>
          <w:snapToGrid w:val="0"/>
          <w:sz w:val="24"/>
          <w:szCs w:val="24"/>
        </w:rPr>
      </w:pPr>
      <w:r w:rsidRPr="00C75EDD">
        <w:rPr>
          <w:rFonts w:ascii="Times New Roman" w:hAnsi="Times New Roman"/>
          <w:b/>
          <w:snapToGrid w:val="0"/>
          <w:sz w:val="24"/>
          <w:szCs w:val="24"/>
        </w:rPr>
        <w:t xml:space="preserve">      </w:t>
      </w:r>
    </w:p>
    <w:p w:rsidR="00022641" w:rsidRPr="00C75EDD" w:rsidRDefault="00917FD9" w:rsidP="00C13697">
      <w:pPr>
        <w:pStyle w:val="ListParagraph"/>
        <w:numPr>
          <w:ilvl w:val="0"/>
          <w:numId w:val="8"/>
        </w:numPr>
        <w:ind w:left="1080"/>
        <w:rPr>
          <w:rFonts w:ascii="Times New Roman" w:hAnsi="Times New Roman"/>
          <w:snapToGrid w:val="0"/>
          <w:sz w:val="24"/>
          <w:szCs w:val="24"/>
        </w:rPr>
      </w:pPr>
      <w:r w:rsidRPr="00C75EDD">
        <w:rPr>
          <w:rFonts w:ascii="Times New Roman" w:hAnsi="Times New Roman"/>
          <w:snapToGrid w:val="0"/>
          <w:sz w:val="24"/>
          <w:szCs w:val="24"/>
        </w:rPr>
        <w:t>Apply</w:t>
      </w:r>
      <w:r w:rsidR="0063321E" w:rsidRPr="00C75EDD">
        <w:rPr>
          <w:rFonts w:ascii="Times New Roman" w:hAnsi="Times New Roman"/>
          <w:snapToGrid w:val="0"/>
          <w:sz w:val="24"/>
          <w:szCs w:val="24"/>
        </w:rPr>
        <w:t xml:space="preserve"> l</w:t>
      </w:r>
      <w:r w:rsidR="00B11D25" w:rsidRPr="00C75EDD">
        <w:rPr>
          <w:rFonts w:ascii="Times New Roman" w:hAnsi="Times New Roman"/>
          <w:snapToGrid w:val="0"/>
          <w:sz w:val="24"/>
          <w:szCs w:val="24"/>
        </w:rPr>
        <w:t xml:space="preserve">ife </w:t>
      </w:r>
      <w:r w:rsidR="005F09C3" w:rsidRPr="00C75EDD">
        <w:rPr>
          <w:rFonts w:ascii="Times New Roman" w:hAnsi="Times New Roman"/>
          <w:snapToGrid w:val="0"/>
          <w:sz w:val="24"/>
          <w:szCs w:val="24"/>
        </w:rPr>
        <w:t>skills and</w:t>
      </w:r>
      <w:r w:rsidR="00022641" w:rsidRPr="00C75EDD">
        <w:rPr>
          <w:rFonts w:ascii="Times New Roman" w:hAnsi="Times New Roman"/>
          <w:snapToGrid w:val="0"/>
          <w:sz w:val="24"/>
          <w:szCs w:val="24"/>
        </w:rPr>
        <w:t xml:space="preserve"> </w:t>
      </w:r>
      <w:r w:rsidR="00416839" w:rsidRPr="00C75EDD">
        <w:rPr>
          <w:rFonts w:ascii="Times New Roman" w:hAnsi="Times New Roman"/>
          <w:snapToGrid w:val="0"/>
          <w:sz w:val="24"/>
          <w:szCs w:val="24"/>
        </w:rPr>
        <w:t xml:space="preserve">implement </w:t>
      </w:r>
      <w:r w:rsidR="00B11D25" w:rsidRPr="00C75EDD">
        <w:rPr>
          <w:rFonts w:ascii="Times New Roman" w:hAnsi="Times New Roman"/>
          <w:snapToGrid w:val="0"/>
          <w:sz w:val="24"/>
          <w:szCs w:val="24"/>
        </w:rPr>
        <w:t xml:space="preserve">organizational </w:t>
      </w:r>
      <w:r w:rsidR="00022641" w:rsidRPr="00C75EDD">
        <w:rPr>
          <w:rFonts w:ascii="Times New Roman" w:hAnsi="Times New Roman"/>
          <w:snapToGrid w:val="0"/>
          <w:sz w:val="24"/>
          <w:szCs w:val="24"/>
        </w:rPr>
        <w:t>tool</w:t>
      </w:r>
      <w:r w:rsidR="00416839" w:rsidRPr="00C75EDD">
        <w:rPr>
          <w:rFonts w:ascii="Times New Roman" w:hAnsi="Times New Roman"/>
          <w:snapToGrid w:val="0"/>
          <w:sz w:val="24"/>
          <w:szCs w:val="24"/>
        </w:rPr>
        <w:t>s to</w:t>
      </w:r>
      <w:r w:rsidR="00C13697" w:rsidRPr="00C75EDD">
        <w:rPr>
          <w:rFonts w:ascii="Times New Roman" w:hAnsi="Times New Roman"/>
          <w:snapToGrid w:val="0"/>
          <w:sz w:val="24"/>
          <w:szCs w:val="24"/>
        </w:rPr>
        <w:t xml:space="preserve"> </w:t>
      </w:r>
      <w:r w:rsidR="00B11D25" w:rsidRPr="00C75EDD">
        <w:rPr>
          <w:rFonts w:ascii="Times New Roman" w:hAnsi="Times New Roman"/>
          <w:snapToGrid w:val="0"/>
          <w:sz w:val="24"/>
          <w:szCs w:val="24"/>
        </w:rPr>
        <w:t>increase</w:t>
      </w:r>
      <w:r w:rsidR="00416839" w:rsidRPr="00C75EDD">
        <w:rPr>
          <w:rFonts w:ascii="Times New Roman" w:hAnsi="Times New Roman"/>
          <w:snapToGrid w:val="0"/>
          <w:sz w:val="24"/>
          <w:szCs w:val="24"/>
        </w:rPr>
        <w:t xml:space="preserve"> </w:t>
      </w:r>
      <w:r w:rsidR="0063321E" w:rsidRPr="00C75EDD">
        <w:rPr>
          <w:rFonts w:ascii="Times New Roman" w:hAnsi="Times New Roman"/>
          <w:snapToGrid w:val="0"/>
          <w:sz w:val="24"/>
          <w:szCs w:val="24"/>
        </w:rPr>
        <w:t>academic</w:t>
      </w:r>
      <w:r w:rsidR="00B11D25" w:rsidRPr="00C75EDD">
        <w:rPr>
          <w:rFonts w:ascii="Times New Roman" w:hAnsi="Times New Roman"/>
          <w:snapToGrid w:val="0"/>
          <w:sz w:val="24"/>
          <w:szCs w:val="24"/>
        </w:rPr>
        <w:t xml:space="preserve"> </w:t>
      </w:r>
      <w:r w:rsidR="0063321E" w:rsidRPr="00C75EDD">
        <w:rPr>
          <w:rFonts w:ascii="Times New Roman" w:hAnsi="Times New Roman"/>
          <w:snapToGrid w:val="0"/>
          <w:sz w:val="24"/>
          <w:szCs w:val="24"/>
        </w:rPr>
        <w:t xml:space="preserve">success, </w:t>
      </w:r>
      <w:r w:rsidR="005F09C3" w:rsidRPr="00C75EDD">
        <w:rPr>
          <w:rFonts w:ascii="Times New Roman" w:hAnsi="Times New Roman"/>
          <w:snapToGrid w:val="0"/>
          <w:sz w:val="24"/>
          <w:szCs w:val="24"/>
        </w:rPr>
        <w:t>college retention,</w:t>
      </w:r>
      <w:r w:rsidR="008C50C5" w:rsidRPr="00C75EDD">
        <w:rPr>
          <w:rFonts w:ascii="Times New Roman" w:hAnsi="Times New Roman"/>
          <w:snapToGrid w:val="0"/>
          <w:sz w:val="24"/>
          <w:szCs w:val="24"/>
        </w:rPr>
        <w:t xml:space="preserve"> </w:t>
      </w:r>
      <w:r w:rsidR="009E70FB" w:rsidRPr="00C75EDD">
        <w:rPr>
          <w:rFonts w:ascii="Times New Roman" w:hAnsi="Times New Roman"/>
          <w:snapToGrid w:val="0"/>
          <w:sz w:val="24"/>
          <w:szCs w:val="24"/>
        </w:rPr>
        <w:t xml:space="preserve">and lifelong </w:t>
      </w:r>
      <w:r w:rsidR="0063321E" w:rsidRPr="00C75EDD">
        <w:rPr>
          <w:rFonts w:ascii="Times New Roman" w:hAnsi="Times New Roman"/>
          <w:snapToGrid w:val="0"/>
          <w:sz w:val="24"/>
          <w:szCs w:val="24"/>
        </w:rPr>
        <w:t>learning</w:t>
      </w:r>
      <w:r w:rsidR="00B11D25" w:rsidRPr="00C75EDD">
        <w:rPr>
          <w:rFonts w:ascii="Times New Roman" w:hAnsi="Times New Roman"/>
          <w:snapToGrid w:val="0"/>
          <w:sz w:val="24"/>
          <w:szCs w:val="24"/>
        </w:rPr>
        <w:t>.</w:t>
      </w:r>
    </w:p>
    <w:p w:rsidR="00917FD9" w:rsidRPr="00C75EDD" w:rsidRDefault="00B11D25" w:rsidP="00FF55F3">
      <w:pPr>
        <w:pStyle w:val="ListParagraph"/>
        <w:numPr>
          <w:ilvl w:val="0"/>
          <w:numId w:val="4"/>
        </w:numPr>
        <w:rPr>
          <w:rFonts w:ascii="Times New Roman" w:hAnsi="Times New Roman"/>
          <w:snapToGrid w:val="0"/>
          <w:sz w:val="24"/>
          <w:szCs w:val="24"/>
        </w:rPr>
      </w:pPr>
      <w:r w:rsidRPr="00C75EDD">
        <w:rPr>
          <w:rFonts w:ascii="Times New Roman" w:hAnsi="Times New Roman"/>
          <w:snapToGrid w:val="0"/>
          <w:sz w:val="24"/>
          <w:szCs w:val="24"/>
        </w:rPr>
        <w:t>Evaluate personal responsibi</w:t>
      </w:r>
      <w:r w:rsidR="00917FD9" w:rsidRPr="00C75EDD">
        <w:rPr>
          <w:rFonts w:ascii="Times New Roman" w:hAnsi="Times New Roman"/>
          <w:snapToGrid w:val="0"/>
          <w:sz w:val="24"/>
          <w:szCs w:val="24"/>
        </w:rPr>
        <w:t>lity for individual success</w:t>
      </w:r>
    </w:p>
    <w:p w:rsidR="00B11D25" w:rsidRPr="00C75EDD" w:rsidRDefault="00917FD9" w:rsidP="00FF55F3">
      <w:pPr>
        <w:pStyle w:val="ListParagraph"/>
        <w:numPr>
          <w:ilvl w:val="0"/>
          <w:numId w:val="4"/>
        </w:numPr>
        <w:rPr>
          <w:rFonts w:ascii="Times New Roman" w:hAnsi="Times New Roman"/>
          <w:snapToGrid w:val="0"/>
          <w:sz w:val="24"/>
          <w:szCs w:val="24"/>
        </w:rPr>
      </w:pPr>
      <w:r w:rsidRPr="00C75EDD">
        <w:rPr>
          <w:rFonts w:ascii="Times New Roman" w:hAnsi="Times New Roman"/>
          <w:snapToGrid w:val="0"/>
          <w:sz w:val="24"/>
          <w:szCs w:val="24"/>
        </w:rPr>
        <w:t>D</w:t>
      </w:r>
      <w:r w:rsidR="00B11D25" w:rsidRPr="00C75EDD">
        <w:rPr>
          <w:rFonts w:ascii="Times New Roman" w:hAnsi="Times New Roman"/>
          <w:snapToGrid w:val="0"/>
          <w:sz w:val="24"/>
          <w:szCs w:val="24"/>
        </w:rPr>
        <w:t>e</w:t>
      </w:r>
      <w:r w:rsidRPr="00C75EDD">
        <w:rPr>
          <w:rFonts w:ascii="Times New Roman" w:hAnsi="Times New Roman"/>
          <w:snapToGrid w:val="0"/>
          <w:sz w:val="24"/>
          <w:szCs w:val="24"/>
        </w:rPr>
        <w:t>sign</w:t>
      </w:r>
      <w:r w:rsidR="00B11D25" w:rsidRPr="00C75EDD">
        <w:rPr>
          <w:rFonts w:ascii="Times New Roman" w:hAnsi="Times New Roman"/>
          <w:snapToGrid w:val="0"/>
          <w:sz w:val="24"/>
          <w:szCs w:val="24"/>
        </w:rPr>
        <w:t xml:space="preserve"> personal academic plan.</w:t>
      </w:r>
    </w:p>
    <w:p w:rsidR="00022641" w:rsidRPr="00C75EDD" w:rsidRDefault="00B11D25" w:rsidP="00FF55F3">
      <w:pPr>
        <w:pStyle w:val="ListParagraph"/>
        <w:numPr>
          <w:ilvl w:val="0"/>
          <w:numId w:val="4"/>
        </w:numPr>
        <w:rPr>
          <w:rFonts w:ascii="Times New Roman" w:hAnsi="Times New Roman"/>
          <w:snapToGrid w:val="0"/>
          <w:sz w:val="24"/>
          <w:szCs w:val="24"/>
        </w:rPr>
      </w:pPr>
      <w:r w:rsidRPr="00C75EDD">
        <w:rPr>
          <w:rFonts w:ascii="Times New Roman" w:hAnsi="Times New Roman"/>
          <w:snapToGrid w:val="0"/>
          <w:sz w:val="24"/>
          <w:szCs w:val="24"/>
        </w:rPr>
        <w:t>A</w:t>
      </w:r>
      <w:r w:rsidR="0063321E" w:rsidRPr="00C75EDD">
        <w:rPr>
          <w:rFonts w:ascii="Times New Roman" w:hAnsi="Times New Roman"/>
          <w:snapToGrid w:val="0"/>
          <w:sz w:val="24"/>
          <w:szCs w:val="24"/>
        </w:rPr>
        <w:t>pply time management and organizational skills to make progre</w:t>
      </w:r>
      <w:r w:rsidRPr="00C75EDD">
        <w:rPr>
          <w:rFonts w:ascii="Times New Roman" w:hAnsi="Times New Roman"/>
          <w:snapToGrid w:val="0"/>
          <w:sz w:val="24"/>
          <w:szCs w:val="24"/>
        </w:rPr>
        <w:t>ss toward successful completion of academic and athletic goals.</w:t>
      </w:r>
    </w:p>
    <w:p w:rsidR="00022641" w:rsidRPr="00C75EDD" w:rsidRDefault="00917FD9" w:rsidP="00B11D25">
      <w:pPr>
        <w:pStyle w:val="ListParagraph"/>
        <w:numPr>
          <w:ilvl w:val="0"/>
          <w:numId w:val="4"/>
        </w:numPr>
        <w:rPr>
          <w:rFonts w:ascii="Times New Roman" w:hAnsi="Times New Roman"/>
          <w:snapToGrid w:val="0"/>
          <w:sz w:val="24"/>
          <w:szCs w:val="24"/>
        </w:rPr>
      </w:pPr>
      <w:r w:rsidRPr="00C75EDD">
        <w:rPr>
          <w:rFonts w:ascii="Times New Roman" w:hAnsi="Times New Roman"/>
          <w:snapToGrid w:val="0"/>
          <w:sz w:val="24"/>
          <w:szCs w:val="24"/>
        </w:rPr>
        <w:t>Demonstrate effective communication skills with Barton students, faculty, and staff to support positive relationships and shared learning experiences.</w:t>
      </w:r>
    </w:p>
    <w:p w:rsidR="00022641" w:rsidRPr="00C75EDD" w:rsidRDefault="00022641" w:rsidP="00022641">
      <w:pPr>
        <w:pStyle w:val="ListParagraph"/>
        <w:rPr>
          <w:rFonts w:ascii="Times New Roman" w:hAnsi="Times New Roman"/>
          <w:snapToGrid w:val="0"/>
          <w:sz w:val="24"/>
          <w:szCs w:val="24"/>
        </w:rPr>
      </w:pPr>
    </w:p>
    <w:p w:rsidR="00416839" w:rsidRPr="00C75EDD" w:rsidRDefault="009E70FB" w:rsidP="00C13697">
      <w:pPr>
        <w:pStyle w:val="ListParagraph"/>
        <w:numPr>
          <w:ilvl w:val="0"/>
          <w:numId w:val="8"/>
        </w:numPr>
        <w:ind w:left="1080"/>
        <w:rPr>
          <w:rFonts w:ascii="Times New Roman" w:hAnsi="Times New Roman"/>
          <w:snapToGrid w:val="0"/>
          <w:sz w:val="24"/>
          <w:szCs w:val="24"/>
        </w:rPr>
      </w:pPr>
      <w:r w:rsidRPr="00C75EDD">
        <w:rPr>
          <w:rFonts w:ascii="Times New Roman" w:hAnsi="Times New Roman"/>
          <w:snapToGrid w:val="0"/>
          <w:sz w:val="24"/>
          <w:szCs w:val="24"/>
        </w:rPr>
        <w:t>Identify and use</w:t>
      </w:r>
      <w:r w:rsidR="00022641" w:rsidRPr="00C75EDD">
        <w:rPr>
          <w:rFonts w:ascii="Times New Roman" w:hAnsi="Times New Roman"/>
          <w:snapToGrid w:val="0"/>
          <w:sz w:val="24"/>
          <w:szCs w:val="24"/>
        </w:rPr>
        <w:t xml:space="preserve"> </w:t>
      </w:r>
      <w:r w:rsidR="00230E5F" w:rsidRPr="00C75EDD">
        <w:rPr>
          <w:rFonts w:ascii="Times New Roman" w:hAnsi="Times New Roman"/>
          <w:snapToGrid w:val="0"/>
          <w:sz w:val="24"/>
          <w:szCs w:val="24"/>
        </w:rPr>
        <w:t xml:space="preserve">academic, cultural, personal, and social </w:t>
      </w:r>
      <w:r w:rsidR="00022641" w:rsidRPr="00C75EDD">
        <w:rPr>
          <w:rFonts w:ascii="Times New Roman" w:hAnsi="Times New Roman"/>
          <w:snapToGrid w:val="0"/>
          <w:sz w:val="24"/>
          <w:szCs w:val="24"/>
        </w:rPr>
        <w:t xml:space="preserve">resources </w:t>
      </w:r>
      <w:r w:rsidR="00230E5F" w:rsidRPr="00C75EDD">
        <w:rPr>
          <w:rFonts w:ascii="Times New Roman" w:hAnsi="Times New Roman"/>
          <w:snapToGrid w:val="0"/>
          <w:sz w:val="24"/>
          <w:szCs w:val="24"/>
        </w:rPr>
        <w:t>on campus.</w:t>
      </w:r>
    </w:p>
    <w:p w:rsidR="00FD3757" w:rsidRPr="00C75EDD" w:rsidRDefault="00022641" w:rsidP="00B11D25">
      <w:pPr>
        <w:pStyle w:val="ListParagraph"/>
        <w:numPr>
          <w:ilvl w:val="0"/>
          <w:numId w:val="5"/>
        </w:numPr>
        <w:rPr>
          <w:rFonts w:ascii="Times New Roman" w:hAnsi="Times New Roman"/>
          <w:snapToGrid w:val="0"/>
          <w:sz w:val="24"/>
          <w:szCs w:val="24"/>
        </w:rPr>
      </w:pPr>
      <w:r w:rsidRPr="00C75EDD">
        <w:rPr>
          <w:rFonts w:ascii="Times New Roman" w:hAnsi="Times New Roman"/>
          <w:snapToGrid w:val="0"/>
          <w:sz w:val="24"/>
          <w:szCs w:val="24"/>
        </w:rPr>
        <w:t>Identify where to go for mental, emotional, or physical health concerns.</w:t>
      </w:r>
    </w:p>
    <w:p w:rsidR="00416839" w:rsidRPr="00416839" w:rsidRDefault="00416839" w:rsidP="00416839">
      <w:pPr>
        <w:pStyle w:val="ListParagraph"/>
        <w:numPr>
          <w:ilvl w:val="0"/>
          <w:numId w:val="5"/>
        </w:numPr>
        <w:rPr>
          <w:rFonts w:ascii="Times New Roman" w:hAnsi="Times New Roman"/>
          <w:snapToGrid w:val="0"/>
          <w:sz w:val="24"/>
          <w:szCs w:val="24"/>
        </w:rPr>
      </w:pPr>
      <w:r w:rsidRPr="00C75EDD">
        <w:rPr>
          <w:rFonts w:ascii="Times New Roman" w:hAnsi="Times New Roman"/>
          <w:snapToGrid w:val="0"/>
          <w:sz w:val="24"/>
          <w:szCs w:val="24"/>
        </w:rPr>
        <w:t>Develop methods to maintain a healthy lifestyle</w:t>
      </w:r>
      <w:r w:rsidRPr="00BB74DC">
        <w:rPr>
          <w:rFonts w:ascii="Times New Roman" w:hAnsi="Times New Roman"/>
          <w:snapToGrid w:val="0"/>
          <w:sz w:val="24"/>
          <w:szCs w:val="24"/>
        </w:rPr>
        <w:t xml:space="preserve"> </w:t>
      </w:r>
    </w:p>
    <w:p w:rsidR="00FD3757" w:rsidRPr="00FD3757" w:rsidRDefault="00FD3757" w:rsidP="00FD3757">
      <w:pPr>
        <w:pStyle w:val="ListParagraph"/>
        <w:numPr>
          <w:ilvl w:val="0"/>
          <w:numId w:val="5"/>
        </w:numPr>
        <w:rPr>
          <w:rFonts w:ascii="Times New Roman" w:hAnsi="Times New Roman"/>
          <w:snapToGrid w:val="0"/>
          <w:sz w:val="24"/>
          <w:szCs w:val="24"/>
        </w:rPr>
      </w:pPr>
      <w:r w:rsidRPr="003A6D08">
        <w:rPr>
          <w:rFonts w:ascii="Times New Roman" w:hAnsi="Times New Roman"/>
          <w:snapToGrid w:val="0"/>
          <w:sz w:val="24"/>
          <w:szCs w:val="24"/>
        </w:rPr>
        <w:lastRenderedPageBreak/>
        <w:t>Participate</w:t>
      </w:r>
      <w:r>
        <w:rPr>
          <w:rFonts w:ascii="Times New Roman" w:hAnsi="Times New Roman"/>
          <w:snapToGrid w:val="0"/>
          <w:sz w:val="24"/>
          <w:szCs w:val="24"/>
        </w:rPr>
        <w:t xml:space="preserve"> in campus activities and </w:t>
      </w:r>
      <w:r w:rsidR="003A6D08">
        <w:rPr>
          <w:rFonts w:ascii="Times New Roman" w:hAnsi="Times New Roman"/>
          <w:snapToGrid w:val="0"/>
          <w:sz w:val="24"/>
          <w:szCs w:val="24"/>
        </w:rPr>
        <w:t xml:space="preserve">interact </w:t>
      </w:r>
      <w:r>
        <w:rPr>
          <w:rFonts w:ascii="Times New Roman" w:hAnsi="Times New Roman"/>
          <w:snapToGrid w:val="0"/>
          <w:sz w:val="24"/>
          <w:szCs w:val="24"/>
        </w:rPr>
        <w:t>with people of diverse cultural backgrounds.</w:t>
      </w:r>
    </w:p>
    <w:p w:rsidR="00D50C48" w:rsidRDefault="00D50C48" w:rsidP="00D50C48">
      <w:pPr>
        <w:pStyle w:val="ListParagraph"/>
        <w:rPr>
          <w:rFonts w:ascii="Times New Roman" w:hAnsi="Times New Roman"/>
          <w:snapToGrid w:val="0"/>
          <w:sz w:val="24"/>
          <w:szCs w:val="24"/>
        </w:rPr>
      </w:pPr>
    </w:p>
    <w:p w:rsidR="00D50C48" w:rsidRPr="00AD2698" w:rsidRDefault="00AD2698" w:rsidP="00C13697">
      <w:pPr>
        <w:pStyle w:val="ListParagraph"/>
        <w:numPr>
          <w:ilvl w:val="0"/>
          <w:numId w:val="8"/>
        </w:numPr>
        <w:ind w:left="1080"/>
        <w:rPr>
          <w:rFonts w:ascii="Times New Roman" w:hAnsi="Times New Roman"/>
          <w:snapToGrid w:val="0"/>
          <w:sz w:val="24"/>
          <w:szCs w:val="24"/>
        </w:rPr>
      </w:pPr>
      <w:r>
        <w:rPr>
          <w:rFonts w:ascii="Times New Roman" w:hAnsi="Times New Roman"/>
          <w:snapToGrid w:val="0"/>
          <w:sz w:val="24"/>
          <w:szCs w:val="24"/>
        </w:rPr>
        <w:t>Develop the ability to make pu</w:t>
      </w:r>
      <w:r w:rsidR="00B11D25">
        <w:rPr>
          <w:rFonts w:ascii="Times New Roman" w:hAnsi="Times New Roman"/>
          <w:snapToGrid w:val="0"/>
          <w:sz w:val="24"/>
          <w:szCs w:val="24"/>
        </w:rPr>
        <w:t>rposeful and informed decisions</w:t>
      </w:r>
      <w:r w:rsidR="00C13697">
        <w:rPr>
          <w:rFonts w:ascii="Times New Roman" w:hAnsi="Times New Roman"/>
          <w:snapToGrid w:val="0"/>
          <w:sz w:val="24"/>
          <w:szCs w:val="24"/>
        </w:rPr>
        <w:t xml:space="preserve"> </w:t>
      </w:r>
      <w:r>
        <w:rPr>
          <w:rFonts w:ascii="Times New Roman" w:hAnsi="Times New Roman"/>
          <w:snapToGrid w:val="0"/>
          <w:sz w:val="24"/>
          <w:szCs w:val="24"/>
        </w:rPr>
        <w:t xml:space="preserve">about life choices while increasing critical thinking skills </w:t>
      </w:r>
      <w:r w:rsidR="00B11D25">
        <w:rPr>
          <w:rFonts w:ascii="Times New Roman" w:hAnsi="Times New Roman"/>
          <w:snapToGrid w:val="0"/>
          <w:sz w:val="24"/>
          <w:szCs w:val="24"/>
        </w:rPr>
        <w:t>for collegiate</w:t>
      </w:r>
      <w:r w:rsidR="00C13697">
        <w:rPr>
          <w:rFonts w:ascii="Times New Roman" w:hAnsi="Times New Roman"/>
          <w:snapToGrid w:val="0"/>
          <w:sz w:val="24"/>
          <w:szCs w:val="24"/>
        </w:rPr>
        <w:t xml:space="preserve"> </w:t>
      </w:r>
      <w:r>
        <w:rPr>
          <w:rFonts w:ascii="Times New Roman" w:hAnsi="Times New Roman"/>
          <w:snapToGrid w:val="0"/>
          <w:sz w:val="24"/>
          <w:szCs w:val="24"/>
        </w:rPr>
        <w:t>coursework.</w:t>
      </w:r>
    </w:p>
    <w:p w:rsidR="005965D8" w:rsidRPr="000602DD" w:rsidRDefault="00230E5F" w:rsidP="005965D8">
      <w:pPr>
        <w:pStyle w:val="ListParagraph"/>
        <w:numPr>
          <w:ilvl w:val="0"/>
          <w:numId w:val="6"/>
        </w:numPr>
        <w:ind w:left="1530"/>
        <w:rPr>
          <w:rFonts w:ascii="Times New Roman" w:hAnsi="Times New Roman"/>
          <w:snapToGrid w:val="0"/>
          <w:sz w:val="24"/>
          <w:szCs w:val="24"/>
        </w:rPr>
      </w:pPr>
      <w:r>
        <w:rPr>
          <w:rFonts w:ascii="Times New Roman" w:hAnsi="Times New Roman"/>
          <w:sz w:val="24"/>
          <w:szCs w:val="24"/>
        </w:rPr>
        <w:t>Identify</w:t>
      </w:r>
      <w:r w:rsidR="00AD2698">
        <w:rPr>
          <w:rFonts w:ascii="Times New Roman" w:hAnsi="Times New Roman"/>
          <w:sz w:val="24"/>
          <w:szCs w:val="24"/>
        </w:rPr>
        <w:t xml:space="preserve"> personal strengths, motivations, and learning behaviors and </w:t>
      </w:r>
      <w:r w:rsidR="0063321E">
        <w:rPr>
          <w:rFonts w:ascii="Times New Roman" w:hAnsi="Times New Roman"/>
          <w:sz w:val="24"/>
          <w:szCs w:val="24"/>
        </w:rPr>
        <w:t>apply these attributes to make informed decisions as a collegiate athlete.</w:t>
      </w:r>
      <w:r w:rsidR="005965D8" w:rsidRPr="00BB74DC">
        <w:rPr>
          <w:rFonts w:ascii="Times New Roman" w:hAnsi="Times New Roman"/>
          <w:b/>
          <w:snapToGrid w:val="0"/>
          <w:sz w:val="24"/>
          <w:szCs w:val="24"/>
        </w:rPr>
        <w:t xml:space="preserve"> </w:t>
      </w:r>
    </w:p>
    <w:p w:rsidR="000602DD" w:rsidRPr="00BB74DC" w:rsidRDefault="00230E5F" w:rsidP="005965D8">
      <w:pPr>
        <w:pStyle w:val="ListParagraph"/>
        <w:numPr>
          <w:ilvl w:val="0"/>
          <w:numId w:val="6"/>
        </w:numPr>
        <w:ind w:left="1530"/>
        <w:rPr>
          <w:rFonts w:ascii="Times New Roman" w:hAnsi="Times New Roman"/>
          <w:snapToGrid w:val="0"/>
          <w:sz w:val="24"/>
          <w:szCs w:val="24"/>
        </w:rPr>
      </w:pPr>
      <w:r>
        <w:rPr>
          <w:rFonts w:ascii="Times New Roman" w:hAnsi="Times New Roman"/>
          <w:snapToGrid w:val="0"/>
          <w:sz w:val="24"/>
          <w:szCs w:val="24"/>
        </w:rPr>
        <w:t>Employ</w:t>
      </w:r>
      <w:r w:rsidR="0063321E">
        <w:rPr>
          <w:rFonts w:ascii="Times New Roman" w:hAnsi="Times New Roman"/>
          <w:snapToGrid w:val="0"/>
          <w:sz w:val="24"/>
          <w:szCs w:val="24"/>
        </w:rPr>
        <w:t xml:space="preserve"> Barton’s expectations of integrity in academics, athletics, and the campus community.</w:t>
      </w:r>
    </w:p>
    <w:p w:rsidR="00E91EC4" w:rsidRPr="00022641" w:rsidRDefault="00E91EC4">
      <w:pPr>
        <w:pStyle w:val="Footer"/>
        <w:tabs>
          <w:tab w:val="clear" w:pos="4320"/>
          <w:tab w:val="clear" w:pos="8640"/>
        </w:tabs>
        <w:rPr>
          <w:snapToGrid w:val="0"/>
          <w:sz w:val="24"/>
          <w:szCs w:val="24"/>
        </w:rPr>
      </w:pPr>
    </w:p>
    <w:p w:rsidR="00E91EC4" w:rsidRDefault="00E91EC4" w:rsidP="00FF55F3">
      <w:pPr>
        <w:pStyle w:val="Heading2"/>
        <w:numPr>
          <w:ilvl w:val="0"/>
          <w:numId w:val="1"/>
        </w:numPr>
      </w:pPr>
      <w:r>
        <w:t>INSTRUCTOR'S EXPECTATIONS OF STUDENTS IN CLASS</w:t>
      </w:r>
    </w:p>
    <w:p w:rsidR="00E91EC4" w:rsidRDefault="00E91EC4">
      <w:pPr>
        <w:ind w:left="720" w:hanging="630"/>
        <w:rPr>
          <w:snapToGrid w:val="0"/>
          <w:sz w:val="20"/>
        </w:rPr>
      </w:pPr>
    </w:p>
    <w:p w:rsidR="00E91EC4" w:rsidRDefault="00E91EC4" w:rsidP="00FF55F3">
      <w:pPr>
        <w:pStyle w:val="Heading2"/>
        <w:numPr>
          <w:ilvl w:val="0"/>
          <w:numId w:val="1"/>
        </w:numPr>
      </w:pPr>
      <w:r>
        <w:t>TEXTBOOKS AND OTHER REQUIRED MATERIALS</w:t>
      </w:r>
    </w:p>
    <w:p w:rsidR="00E91EC4" w:rsidRDefault="00E91EC4">
      <w:pPr>
        <w:pStyle w:val="Footer"/>
        <w:tabs>
          <w:tab w:val="clear" w:pos="4320"/>
          <w:tab w:val="clear" w:pos="8640"/>
        </w:tabs>
        <w:rPr>
          <w:snapToGrid w:val="0"/>
          <w:szCs w:val="24"/>
        </w:rPr>
      </w:pPr>
    </w:p>
    <w:p w:rsidR="00E91EC4" w:rsidRDefault="00E91EC4" w:rsidP="00FF55F3">
      <w:pPr>
        <w:pStyle w:val="Heading3"/>
        <w:numPr>
          <w:ilvl w:val="0"/>
          <w:numId w:val="1"/>
        </w:numPr>
      </w:pPr>
      <w:r>
        <w:t>REFERENCES</w:t>
      </w:r>
    </w:p>
    <w:p w:rsidR="00E91EC4" w:rsidRDefault="00E91EC4">
      <w:pPr>
        <w:pStyle w:val="Footer"/>
        <w:tabs>
          <w:tab w:val="clear" w:pos="4320"/>
          <w:tab w:val="clear" w:pos="8640"/>
        </w:tabs>
        <w:rPr>
          <w:snapToGrid w:val="0"/>
          <w:szCs w:val="24"/>
        </w:rPr>
      </w:pPr>
    </w:p>
    <w:p w:rsidR="00E91EC4" w:rsidRDefault="00E91EC4" w:rsidP="00FF55F3">
      <w:pPr>
        <w:pStyle w:val="Heading3"/>
        <w:numPr>
          <w:ilvl w:val="0"/>
          <w:numId w:val="1"/>
        </w:numPr>
      </w:pPr>
      <w:r>
        <w:t>METHODS OF INSTRUCTION AND EVALUATION</w:t>
      </w:r>
    </w:p>
    <w:p w:rsidR="00E91EC4" w:rsidRDefault="00E91EC4">
      <w:pPr>
        <w:ind w:left="720"/>
        <w:rPr>
          <w:snapToGrid w:val="0"/>
          <w:sz w:val="20"/>
        </w:rPr>
      </w:pPr>
    </w:p>
    <w:p w:rsidR="00E91EC4" w:rsidRDefault="00E91EC4" w:rsidP="00FF55F3">
      <w:pPr>
        <w:pStyle w:val="Heading2"/>
        <w:numPr>
          <w:ilvl w:val="0"/>
          <w:numId w:val="1"/>
        </w:numPr>
      </w:pPr>
      <w:r>
        <w:t>ATTENDANCE REQUIREMENTS</w:t>
      </w:r>
    </w:p>
    <w:p w:rsidR="00E91EC4" w:rsidRDefault="00E91EC4">
      <w:pPr>
        <w:ind w:left="720"/>
        <w:rPr>
          <w:snapToGrid w:val="0"/>
          <w:sz w:val="20"/>
        </w:rPr>
      </w:pPr>
    </w:p>
    <w:p w:rsidR="00E91EC4" w:rsidRDefault="00E91EC4" w:rsidP="00FF55F3">
      <w:pPr>
        <w:pStyle w:val="Heading2"/>
        <w:numPr>
          <w:ilvl w:val="0"/>
          <w:numId w:val="1"/>
        </w:numPr>
      </w:pPr>
      <w:r>
        <w:t>COURSE OUTLINE</w:t>
      </w:r>
    </w:p>
    <w:p w:rsidR="00E91EC4" w:rsidRDefault="00E91EC4"/>
    <w:sectPr w:rsidR="00E91EC4">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56" w:rsidRDefault="000E5456">
      <w:r>
        <w:separator/>
      </w:r>
    </w:p>
  </w:endnote>
  <w:endnote w:type="continuationSeparator" w:id="0">
    <w:p w:rsidR="000E5456" w:rsidRDefault="000E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C4" w:rsidRDefault="00E91E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1EC4" w:rsidRDefault="00E9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C4" w:rsidRDefault="00E91E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5FAA">
      <w:rPr>
        <w:rStyle w:val="PageNumber"/>
        <w:noProof/>
      </w:rPr>
      <w:t>3</w:t>
    </w:r>
    <w:r>
      <w:rPr>
        <w:rStyle w:val="PageNumber"/>
      </w:rPr>
      <w:fldChar w:fldCharType="end"/>
    </w:r>
  </w:p>
  <w:p w:rsidR="00E91EC4" w:rsidRDefault="00E9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56" w:rsidRDefault="000E5456">
      <w:r>
        <w:separator/>
      </w:r>
    </w:p>
  </w:footnote>
  <w:footnote w:type="continuationSeparator" w:id="0">
    <w:p w:rsidR="000E5456" w:rsidRDefault="000E5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B90"/>
    <w:multiLevelType w:val="singleLevel"/>
    <w:tmpl w:val="C4E62A12"/>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1" w15:restartNumberingAfterBreak="0">
    <w:nsid w:val="02B45920"/>
    <w:multiLevelType w:val="hybridMultilevel"/>
    <w:tmpl w:val="EFB473EC"/>
    <w:lvl w:ilvl="0" w:tplc="53DA524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CA6E72"/>
    <w:multiLevelType w:val="hybridMultilevel"/>
    <w:tmpl w:val="6486D420"/>
    <w:lvl w:ilvl="0" w:tplc="94805CA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4B524EFE"/>
    <w:multiLevelType w:val="hybridMultilevel"/>
    <w:tmpl w:val="15BE871E"/>
    <w:lvl w:ilvl="0" w:tplc="2AFA192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EE6F42"/>
    <w:multiLevelType w:val="hybridMultilevel"/>
    <w:tmpl w:val="4ABA2CE2"/>
    <w:lvl w:ilvl="0" w:tplc="767862E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62756F89"/>
    <w:multiLevelType w:val="hybridMultilevel"/>
    <w:tmpl w:val="6C4C0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ED21893"/>
    <w:multiLevelType w:val="hybridMultilevel"/>
    <w:tmpl w:val="BA26BE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lvlOverride w:ilvl="0">
      <w:startOverride w:val="1"/>
    </w:lvlOverride>
  </w:num>
  <w:num w:numId="3">
    <w:abstractNumId w:val="1"/>
  </w:num>
  <w:num w:numId="4">
    <w:abstractNumId w:val="4"/>
  </w:num>
  <w:num w:numId="5">
    <w:abstractNumId w:val="2"/>
  </w:num>
  <w:num w:numId="6">
    <w:abstractNumId w:val="3"/>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BB"/>
    <w:rsid w:val="00011C93"/>
    <w:rsid w:val="00022641"/>
    <w:rsid w:val="000602DD"/>
    <w:rsid w:val="000E5456"/>
    <w:rsid w:val="000F2442"/>
    <w:rsid w:val="00160E1B"/>
    <w:rsid w:val="00230E5F"/>
    <w:rsid w:val="00263B66"/>
    <w:rsid w:val="002C2BA5"/>
    <w:rsid w:val="003439FE"/>
    <w:rsid w:val="00360444"/>
    <w:rsid w:val="00391543"/>
    <w:rsid w:val="003922C3"/>
    <w:rsid w:val="003A6D08"/>
    <w:rsid w:val="003B4FE2"/>
    <w:rsid w:val="003F16CA"/>
    <w:rsid w:val="00416839"/>
    <w:rsid w:val="00446272"/>
    <w:rsid w:val="004817BB"/>
    <w:rsid w:val="004B102B"/>
    <w:rsid w:val="00530F16"/>
    <w:rsid w:val="00544A2D"/>
    <w:rsid w:val="00595FAA"/>
    <w:rsid w:val="005965D8"/>
    <w:rsid w:val="005F09C3"/>
    <w:rsid w:val="0063321E"/>
    <w:rsid w:val="00641855"/>
    <w:rsid w:val="006A5B2E"/>
    <w:rsid w:val="007A2EB9"/>
    <w:rsid w:val="007F4809"/>
    <w:rsid w:val="00852AE9"/>
    <w:rsid w:val="0088787C"/>
    <w:rsid w:val="008C50C5"/>
    <w:rsid w:val="008F6D04"/>
    <w:rsid w:val="00917FD9"/>
    <w:rsid w:val="009214D0"/>
    <w:rsid w:val="00931862"/>
    <w:rsid w:val="00963A2E"/>
    <w:rsid w:val="009C1B90"/>
    <w:rsid w:val="009E04AF"/>
    <w:rsid w:val="009E70FB"/>
    <w:rsid w:val="00AD2698"/>
    <w:rsid w:val="00AE43E9"/>
    <w:rsid w:val="00AF08FE"/>
    <w:rsid w:val="00B11D25"/>
    <w:rsid w:val="00B614A9"/>
    <w:rsid w:val="00B7418E"/>
    <w:rsid w:val="00BB74DC"/>
    <w:rsid w:val="00BD754D"/>
    <w:rsid w:val="00BF4F3B"/>
    <w:rsid w:val="00C13697"/>
    <w:rsid w:val="00C26827"/>
    <w:rsid w:val="00C75EDD"/>
    <w:rsid w:val="00CD14FE"/>
    <w:rsid w:val="00D05ADF"/>
    <w:rsid w:val="00D27AF0"/>
    <w:rsid w:val="00D50C48"/>
    <w:rsid w:val="00D66761"/>
    <w:rsid w:val="00DC3D87"/>
    <w:rsid w:val="00DF6D97"/>
    <w:rsid w:val="00E6436A"/>
    <w:rsid w:val="00E91EC4"/>
    <w:rsid w:val="00EC47A9"/>
    <w:rsid w:val="00EE4026"/>
    <w:rsid w:val="00EF26EC"/>
    <w:rsid w:val="00EF3FEC"/>
    <w:rsid w:val="00F54A4D"/>
    <w:rsid w:val="00F553DF"/>
    <w:rsid w:val="00F97C1A"/>
    <w:rsid w:val="00FD3757"/>
    <w:rsid w:val="00FF13E6"/>
    <w:rsid w:val="00FF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1ABEA3"/>
  <w15:chartTrackingRefBased/>
  <w15:docId w15:val="{FE747EFF-9C91-4589-B4C1-7A4A7701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ind w:left="720" w:hanging="720"/>
      <w:outlineLvl w:val="1"/>
    </w:pPr>
    <w:rPr>
      <w:b/>
      <w:snapToGrid w:val="0"/>
      <w:szCs w:val="20"/>
    </w:rPr>
  </w:style>
  <w:style w:type="paragraph" w:styleId="Heading3">
    <w:name w:val="heading 3"/>
    <w:basedOn w:val="Normal"/>
    <w:next w:val="Normal"/>
    <w:qFormat/>
    <w:pPr>
      <w:keepNext/>
      <w:outlineLvl w:val="2"/>
    </w:pPr>
    <w:rPr>
      <w:b/>
      <w:snapToGrid w:val="0"/>
      <w:szCs w:val="20"/>
    </w:rPr>
  </w:style>
  <w:style w:type="paragraph" w:styleId="Heading4">
    <w:name w:val="heading 4"/>
    <w:basedOn w:val="Normal"/>
    <w:next w:val="Normal"/>
    <w:qFormat/>
    <w:pPr>
      <w:keepNext/>
      <w:jc w:val="center"/>
      <w:outlineLvl w:val="3"/>
    </w:pPr>
    <w:rPr>
      <w:szCs w:val="20"/>
    </w:rPr>
  </w:style>
  <w:style w:type="paragraph" w:styleId="Heading5">
    <w:name w:val="heading 5"/>
    <w:basedOn w:val="Normal"/>
    <w:next w:val="Normal"/>
    <w:link w:val="Heading5Char"/>
    <w:qFormat/>
    <w:pPr>
      <w:keepNext/>
      <w:jc w:val="center"/>
      <w:outlineLvl w:val="4"/>
    </w:pPr>
    <w:rPr>
      <w:b/>
      <w:szCs w:val="20"/>
    </w:rPr>
  </w:style>
  <w:style w:type="paragraph" w:styleId="Heading6">
    <w:name w:val="heading 6"/>
    <w:basedOn w:val="Normal"/>
    <w:next w:val="Normal"/>
    <w:qFormat/>
    <w:pPr>
      <w:keepNext/>
      <w:ind w:left="720"/>
      <w:outlineLvl w:val="5"/>
    </w:pPr>
    <w:rPr>
      <w:snapToGrid w:val="0"/>
      <w:szCs w:val="20"/>
    </w:rPr>
  </w:style>
  <w:style w:type="paragraph" w:styleId="Heading7">
    <w:name w:val="heading 7"/>
    <w:basedOn w:val="Normal"/>
    <w:next w:val="Normal"/>
    <w:qFormat/>
    <w:pPr>
      <w:keepNext/>
      <w:ind w:left="720"/>
      <w:outlineLvl w:val="6"/>
    </w:pPr>
    <w:rPr>
      <w:snapToGrid w:val="0"/>
      <w:szCs w:val="20"/>
      <w:u w:val="single"/>
    </w:rPr>
  </w:style>
  <w:style w:type="paragraph" w:styleId="Heading8">
    <w:name w:val="heading 8"/>
    <w:basedOn w:val="Normal"/>
    <w:next w:val="Normal"/>
    <w:qFormat/>
    <w:pPr>
      <w:keepNext/>
      <w:ind w:firstLine="720"/>
      <w:outlineLvl w:val="7"/>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napToGrid w:val="0"/>
      <w:szCs w:val="20"/>
    </w:rPr>
  </w:style>
  <w:style w:type="paragraph" w:styleId="Footer">
    <w:name w:val="footer"/>
    <w:basedOn w:val="Normal"/>
    <w:link w:val="FooterChar"/>
    <w:pPr>
      <w:tabs>
        <w:tab w:val="center" w:pos="4320"/>
        <w:tab w:val="right" w:pos="8640"/>
      </w:tabs>
    </w:pPr>
    <w:rPr>
      <w:sz w:val="20"/>
      <w:szCs w:val="20"/>
    </w:rPr>
  </w:style>
  <w:style w:type="paragraph" w:styleId="BodyTextIndent">
    <w:name w:val="Body Text Indent"/>
    <w:basedOn w:val="Normal"/>
    <w:pPr>
      <w:ind w:left="720"/>
    </w:pPr>
    <w:rPr>
      <w:snapToGrid w:val="0"/>
      <w:szCs w:val="20"/>
    </w:rPr>
  </w:style>
  <w:style w:type="paragraph" w:styleId="NormalWeb">
    <w:name w:val="Normal (Web)"/>
    <w:basedOn w:val="Normal"/>
    <w:pPr>
      <w:spacing w:before="100" w:after="100"/>
    </w:pPr>
    <w:rPr>
      <w:szCs w:val="20"/>
    </w:rPr>
  </w:style>
  <w:style w:type="paragraph" w:styleId="BodyTextIndent3">
    <w:name w:val="Body Text Indent 3"/>
    <w:basedOn w:val="Normal"/>
    <w:pPr>
      <w:ind w:left="540" w:hanging="540"/>
    </w:pPr>
    <w:rPr>
      <w:sz w:val="20"/>
      <w:szCs w:val="20"/>
    </w:rPr>
  </w:style>
  <w:style w:type="paragraph" w:styleId="BodyTextIndent2">
    <w:name w:val="Body Text Indent 2"/>
    <w:basedOn w:val="Normal"/>
    <w:pPr>
      <w:ind w:left="2160" w:hanging="720"/>
    </w:pPr>
    <w:rPr>
      <w:rFonts w:ascii="CG Times" w:hAnsi="CG Times"/>
      <w:sz w:val="20"/>
      <w:szCs w:val="20"/>
    </w:rPr>
  </w:style>
  <w:style w:type="character" w:styleId="PageNumber">
    <w:name w:val="page number"/>
    <w:basedOn w:val="DefaultParagraphFont"/>
  </w:style>
  <w:style w:type="character" w:customStyle="1" w:styleId="Heading5Char">
    <w:name w:val="Heading 5 Char"/>
    <w:link w:val="Heading5"/>
    <w:rsid w:val="007A2EB9"/>
    <w:rPr>
      <w:b/>
      <w:sz w:val="24"/>
    </w:rPr>
  </w:style>
  <w:style w:type="character" w:customStyle="1" w:styleId="FooterChar">
    <w:name w:val="Footer Char"/>
    <w:link w:val="Footer"/>
    <w:rsid w:val="007A2EB9"/>
  </w:style>
  <w:style w:type="character" w:customStyle="1" w:styleId="TitleChar">
    <w:name w:val="Title Char"/>
    <w:link w:val="Title"/>
    <w:rsid w:val="007A2EB9"/>
    <w:rPr>
      <w:b/>
      <w:snapToGrid w:val="0"/>
      <w:sz w:val="24"/>
    </w:rPr>
  </w:style>
  <w:style w:type="character" w:styleId="Hyperlink">
    <w:name w:val="Hyperlink"/>
    <w:rsid w:val="008F6D04"/>
    <w:rPr>
      <w:color w:val="0563C1"/>
      <w:u w:val="single"/>
    </w:rPr>
  </w:style>
  <w:style w:type="paragraph" w:styleId="ListParagraph">
    <w:name w:val="List Paragraph"/>
    <w:basedOn w:val="Normal"/>
    <w:uiPriority w:val="34"/>
    <w:qFormat/>
    <w:rsid w:val="00B614A9"/>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D27AF0"/>
    <w:rPr>
      <w:rFonts w:ascii="Segoe UI" w:hAnsi="Segoe UI" w:cs="Segoe UI"/>
      <w:sz w:val="18"/>
      <w:szCs w:val="18"/>
    </w:rPr>
  </w:style>
  <w:style w:type="character" w:customStyle="1" w:styleId="BalloonTextChar">
    <w:name w:val="Balloon Text Char"/>
    <w:basedOn w:val="DefaultParagraphFont"/>
    <w:link w:val="BalloonText"/>
    <w:rsid w:val="00D27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4296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4988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kratzerk</dc:creator>
  <cp:keywords/>
  <dc:description/>
  <cp:lastModifiedBy>Howe, Brian</cp:lastModifiedBy>
  <cp:revision>6</cp:revision>
  <cp:lastPrinted>2019-04-12T18:05:00Z</cp:lastPrinted>
  <dcterms:created xsi:type="dcterms:W3CDTF">2019-04-12T19:01:00Z</dcterms:created>
  <dcterms:modified xsi:type="dcterms:W3CDTF">2019-06-20T14:29:00Z</dcterms:modified>
</cp:coreProperties>
</file>