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3E4" w:rsidRPr="001C4E10" w:rsidRDefault="00E113E4" w:rsidP="00D60298">
      <w:pPr>
        <w:pStyle w:val="Title"/>
        <w:jc w:val="center"/>
        <w:rPr>
          <w:color w:val="000000"/>
        </w:rPr>
      </w:pPr>
      <w:r w:rsidRPr="001C4E10">
        <w:rPr>
          <w:b/>
          <w:bCs/>
          <w:color w:val="000000"/>
        </w:rPr>
        <w:t xml:space="preserve">BARTON COMMUNITY COLLEGE </w:t>
      </w:r>
    </w:p>
    <w:p w:rsidR="00E113E4" w:rsidRPr="001C4E10" w:rsidRDefault="00E113E4" w:rsidP="00D60298">
      <w:pPr>
        <w:spacing w:after="0" w:line="240" w:lineRule="auto"/>
        <w:jc w:val="center"/>
        <w:rPr>
          <w:rFonts w:ascii="Times New Roman" w:hAnsi="Times New Roman" w:cs="Times New Roman"/>
          <w:b/>
          <w:bCs/>
          <w:color w:val="000000"/>
          <w:sz w:val="24"/>
          <w:szCs w:val="24"/>
        </w:rPr>
      </w:pPr>
      <w:r w:rsidRPr="001C4E10">
        <w:rPr>
          <w:rFonts w:ascii="Times New Roman" w:hAnsi="Times New Roman" w:cs="Times New Roman"/>
          <w:b/>
          <w:bCs/>
          <w:color w:val="000000"/>
          <w:sz w:val="24"/>
          <w:szCs w:val="24"/>
        </w:rPr>
        <w:t xml:space="preserve">COURSE SYLLABUS </w:t>
      </w:r>
    </w:p>
    <w:p w:rsidR="00E113E4" w:rsidRDefault="00E113E4" w:rsidP="00D60298">
      <w:pPr>
        <w:spacing w:after="0" w:line="240" w:lineRule="auto"/>
        <w:jc w:val="center"/>
        <w:rPr>
          <w:rFonts w:ascii="Times New Roman" w:hAnsi="Times New Roman" w:cs="Times New Roman"/>
          <w:b/>
          <w:bCs/>
          <w:color w:val="000000"/>
          <w:sz w:val="24"/>
          <w:szCs w:val="24"/>
        </w:rPr>
      </w:pPr>
    </w:p>
    <w:p w:rsidR="00DD0504" w:rsidRPr="001C4E10" w:rsidRDefault="00DD0504" w:rsidP="00D60298">
      <w:pPr>
        <w:spacing w:after="0" w:line="240" w:lineRule="auto"/>
        <w:jc w:val="center"/>
        <w:rPr>
          <w:rFonts w:ascii="Times New Roman" w:hAnsi="Times New Roman" w:cs="Times New Roman"/>
          <w:color w:val="000000"/>
          <w:sz w:val="24"/>
          <w:szCs w:val="24"/>
        </w:rPr>
      </w:pPr>
    </w:p>
    <w:p w:rsidR="00E113E4" w:rsidRPr="001C4E10" w:rsidRDefault="00E113E4" w:rsidP="00A473B9">
      <w:pPr>
        <w:pStyle w:val="Heading1"/>
        <w:numPr>
          <w:ilvl w:val="0"/>
          <w:numId w:val="7"/>
        </w:numPr>
        <w:rPr>
          <w:color w:val="000000"/>
        </w:rPr>
      </w:pPr>
      <w:r w:rsidRPr="001C4E10">
        <w:rPr>
          <w:b/>
          <w:bCs/>
          <w:color w:val="000000"/>
        </w:rPr>
        <w:t xml:space="preserve">GENERAL COURSE INFORMATION </w:t>
      </w:r>
    </w:p>
    <w:p w:rsidR="00E113E4" w:rsidRPr="001C4E10" w:rsidRDefault="00E113E4" w:rsidP="00D60298">
      <w:pPr>
        <w:spacing w:after="0" w:line="240" w:lineRule="auto"/>
        <w:rPr>
          <w:rFonts w:ascii="Times New Roman" w:hAnsi="Times New Roman" w:cs="Times New Roman"/>
          <w:color w:val="000000"/>
          <w:sz w:val="24"/>
          <w:szCs w:val="24"/>
        </w:rPr>
      </w:pPr>
      <w:r w:rsidRPr="001C4E10">
        <w:rPr>
          <w:rFonts w:ascii="Times New Roman" w:hAnsi="Times New Roman" w:cs="Times New Roman"/>
          <w:b/>
          <w:bCs/>
          <w:color w:val="000000"/>
          <w:sz w:val="24"/>
          <w:szCs w:val="24"/>
        </w:rPr>
        <w:t xml:space="preserve"> </w:t>
      </w:r>
    </w:p>
    <w:p w:rsidR="00E113E4" w:rsidRPr="001C4E10" w:rsidRDefault="00E113E4" w:rsidP="001C4E10">
      <w:pPr>
        <w:tabs>
          <w:tab w:val="left" w:pos="2430"/>
        </w:tabs>
        <w:spacing w:after="0" w:line="240" w:lineRule="auto"/>
        <w:ind w:left="360"/>
        <w:rPr>
          <w:rFonts w:ascii="Times New Roman" w:hAnsi="Times New Roman" w:cs="Times New Roman"/>
          <w:color w:val="000000"/>
          <w:sz w:val="24"/>
          <w:szCs w:val="24"/>
        </w:rPr>
      </w:pPr>
      <w:r w:rsidRPr="001C4E10">
        <w:rPr>
          <w:rFonts w:ascii="Times New Roman" w:hAnsi="Times New Roman" w:cs="Times New Roman"/>
          <w:color w:val="000000"/>
          <w:sz w:val="24"/>
          <w:szCs w:val="24"/>
          <w:u w:val="single"/>
        </w:rPr>
        <w:t>Course Number</w:t>
      </w:r>
      <w:r w:rsidR="001C4E10">
        <w:rPr>
          <w:rFonts w:ascii="Times New Roman" w:hAnsi="Times New Roman" w:cs="Times New Roman"/>
          <w:color w:val="000000"/>
          <w:sz w:val="24"/>
          <w:szCs w:val="24"/>
        </w:rPr>
        <w:t>:</w:t>
      </w:r>
      <w:r w:rsidR="001C4E10">
        <w:rPr>
          <w:rFonts w:ascii="Times New Roman" w:hAnsi="Times New Roman" w:cs="Times New Roman"/>
          <w:color w:val="000000"/>
          <w:sz w:val="24"/>
          <w:szCs w:val="24"/>
        </w:rPr>
        <w:tab/>
        <w:t>CRPT 1030</w:t>
      </w:r>
    </w:p>
    <w:p w:rsidR="00E113E4" w:rsidRPr="001C4E10" w:rsidRDefault="00E113E4" w:rsidP="001C4E10">
      <w:pPr>
        <w:tabs>
          <w:tab w:val="left" w:pos="2430"/>
        </w:tabs>
        <w:spacing w:after="0" w:line="240" w:lineRule="auto"/>
        <w:ind w:left="360"/>
        <w:rPr>
          <w:rFonts w:ascii="Times New Roman" w:hAnsi="Times New Roman" w:cs="Times New Roman"/>
          <w:color w:val="000000"/>
          <w:sz w:val="24"/>
          <w:szCs w:val="24"/>
        </w:rPr>
      </w:pPr>
      <w:r w:rsidRPr="001C4E10">
        <w:rPr>
          <w:rFonts w:ascii="Times New Roman" w:hAnsi="Times New Roman" w:cs="Times New Roman"/>
          <w:color w:val="000000"/>
          <w:sz w:val="24"/>
          <w:szCs w:val="24"/>
          <w:u w:val="single"/>
        </w:rPr>
        <w:t>Course Title</w:t>
      </w:r>
      <w:r w:rsidR="001C4E10">
        <w:rPr>
          <w:rFonts w:ascii="Times New Roman" w:hAnsi="Times New Roman" w:cs="Times New Roman"/>
          <w:color w:val="000000"/>
          <w:sz w:val="24"/>
          <w:szCs w:val="24"/>
        </w:rPr>
        <w:t>:</w:t>
      </w:r>
      <w:r w:rsidR="001C4E10">
        <w:rPr>
          <w:rFonts w:ascii="Times New Roman" w:hAnsi="Times New Roman" w:cs="Times New Roman"/>
          <w:color w:val="000000"/>
          <w:sz w:val="24"/>
          <w:szCs w:val="24"/>
        </w:rPr>
        <w:tab/>
        <w:t>Windows</w:t>
      </w:r>
      <w:r w:rsidR="005875C6" w:rsidRPr="001C4E10">
        <w:rPr>
          <w:rFonts w:ascii="Times New Roman" w:hAnsi="Times New Roman" w:cs="Times New Roman"/>
          <w:color w:val="000000"/>
          <w:sz w:val="24"/>
          <w:szCs w:val="24"/>
        </w:rPr>
        <w:t xml:space="preserve"> Doors </w:t>
      </w:r>
      <w:r w:rsidR="001C4E10">
        <w:rPr>
          <w:rFonts w:ascii="Times New Roman" w:hAnsi="Times New Roman" w:cs="Times New Roman"/>
          <w:color w:val="000000"/>
          <w:sz w:val="24"/>
          <w:szCs w:val="24"/>
        </w:rPr>
        <w:t>and</w:t>
      </w:r>
      <w:r w:rsidR="005875C6" w:rsidRPr="001C4E10">
        <w:rPr>
          <w:rFonts w:ascii="Times New Roman" w:hAnsi="Times New Roman" w:cs="Times New Roman"/>
          <w:color w:val="000000"/>
          <w:sz w:val="24"/>
          <w:szCs w:val="24"/>
        </w:rPr>
        <w:t xml:space="preserve"> Stairs</w:t>
      </w:r>
    </w:p>
    <w:p w:rsidR="00E113E4" w:rsidRPr="001C4E10" w:rsidRDefault="00E113E4" w:rsidP="001C4E10">
      <w:pPr>
        <w:tabs>
          <w:tab w:val="left" w:pos="2430"/>
        </w:tabs>
        <w:spacing w:after="0" w:line="240" w:lineRule="auto"/>
        <w:ind w:left="360"/>
        <w:rPr>
          <w:rFonts w:ascii="Times New Roman" w:hAnsi="Times New Roman" w:cs="Times New Roman"/>
          <w:color w:val="000000"/>
          <w:sz w:val="24"/>
          <w:szCs w:val="24"/>
        </w:rPr>
      </w:pPr>
      <w:r w:rsidRPr="001C4E10">
        <w:rPr>
          <w:rFonts w:ascii="Times New Roman" w:hAnsi="Times New Roman" w:cs="Times New Roman"/>
          <w:color w:val="000000"/>
          <w:sz w:val="24"/>
          <w:szCs w:val="24"/>
          <w:u w:val="single"/>
        </w:rPr>
        <w:t>Credit Hours</w:t>
      </w:r>
      <w:r w:rsidR="001C4E10">
        <w:rPr>
          <w:rFonts w:ascii="Times New Roman" w:hAnsi="Times New Roman" w:cs="Times New Roman"/>
          <w:color w:val="000000"/>
          <w:sz w:val="24"/>
          <w:szCs w:val="24"/>
        </w:rPr>
        <w:t>:</w:t>
      </w:r>
      <w:r w:rsidR="001C4E10">
        <w:rPr>
          <w:rFonts w:ascii="Times New Roman" w:hAnsi="Times New Roman" w:cs="Times New Roman"/>
          <w:color w:val="000000"/>
          <w:sz w:val="24"/>
          <w:szCs w:val="24"/>
        </w:rPr>
        <w:tab/>
      </w:r>
      <w:r w:rsidR="00601D04" w:rsidRPr="001C4E10">
        <w:rPr>
          <w:rFonts w:ascii="Times New Roman" w:hAnsi="Times New Roman" w:cs="Times New Roman"/>
          <w:color w:val="000000"/>
          <w:sz w:val="24"/>
          <w:szCs w:val="24"/>
        </w:rPr>
        <w:t>3</w:t>
      </w:r>
    </w:p>
    <w:p w:rsidR="00E113E4" w:rsidRPr="001C4E10" w:rsidRDefault="00E113E4" w:rsidP="001C4E10">
      <w:pPr>
        <w:tabs>
          <w:tab w:val="left" w:pos="2430"/>
        </w:tabs>
        <w:spacing w:after="0" w:line="240" w:lineRule="auto"/>
        <w:ind w:left="360"/>
        <w:rPr>
          <w:rFonts w:ascii="Times New Roman" w:hAnsi="Times New Roman" w:cs="Times New Roman"/>
          <w:color w:val="000000"/>
          <w:sz w:val="24"/>
          <w:szCs w:val="24"/>
        </w:rPr>
      </w:pPr>
      <w:r w:rsidRPr="001C4E10">
        <w:rPr>
          <w:rFonts w:ascii="Times New Roman" w:hAnsi="Times New Roman" w:cs="Times New Roman"/>
          <w:color w:val="000000"/>
          <w:sz w:val="24"/>
          <w:szCs w:val="24"/>
          <w:u w:val="single"/>
        </w:rPr>
        <w:t>Prerequisite</w:t>
      </w:r>
      <w:r w:rsidR="001C4E10">
        <w:rPr>
          <w:rFonts w:ascii="Times New Roman" w:hAnsi="Times New Roman" w:cs="Times New Roman"/>
          <w:color w:val="000000"/>
          <w:sz w:val="24"/>
          <w:szCs w:val="24"/>
        </w:rPr>
        <w:t>:</w:t>
      </w:r>
      <w:r w:rsidR="001C4E10">
        <w:rPr>
          <w:rFonts w:ascii="Times New Roman" w:hAnsi="Times New Roman" w:cs="Times New Roman"/>
          <w:color w:val="000000"/>
          <w:sz w:val="24"/>
          <w:szCs w:val="24"/>
        </w:rPr>
        <w:tab/>
      </w:r>
      <w:r w:rsidR="00E65AC8">
        <w:rPr>
          <w:rFonts w:ascii="Times New Roman" w:hAnsi="Times New Roman" w:cs="Times New Roman"/>
          <w:color w:val="000000"/>
          <w:sz w:val="24"/>
          <w:szCs w:val="24"/>
        </w:rPr>
        <w:t xml:space="preserve">CRPT 1020 </w:t>
      </w:r>
      <w:bookmarkStart w:id="0" w:name="_GoBack"/>
      <w:bookmarkEnd w:id="0"/>
      <w:r w:rsidR="00E168D1" w:rsidRPr="001C4E10">
        <w:rPr>
          <w:rFonts w:ascii="Times New Roman" w:hAnsi="Times New Roman" w:cs="Times New Roman"/>
          <w:color w:val="000000"/>
          <w:sz w:val="24"/>
          <w:szCs w:val="24"/>
        </w:rPr>
        <w:t>Roof Framing</w:t>
      </w:r>
      <w:r w:rsidR="00C74887" w:rsidRPr="001C4E10">
        <w:rPr>
          <w:rFonts w:ascii="Times New Roman" w:hAnsi="Times New Roman" w:cs="Times New Roman"/>
          <w:color w:val="000000"/>
          <w:sz w:val="24"/>
          <w:szCs w:val="24"/>
        </w:rPr>
        <w:t xml:space="preserve"> </w:t>
      </w:r>
    </w:p>
    <w:p w:rsidR="00E113E4" w:rsidRPr="001C4E10" w:rsidRDefault="00E113E4" w:rsidP="001C4E10">
      <w:pPr>
        <w:tabs>
          <w:tab w:val="left" w:pos="2430"/>
        </w:tabs>
        <w:spacing w:after="0" w:line="240" w:lineRule="auto"/>
        <w:ind w:left="360"/>
        <w:rPr>
          <w:rFonts w:ascii="Times New Roman" w:hAnsi="Times New Roman" w:cs="Times New Roman"/>
          <w:color w:val="000000"/>
          <w:sz w:val="24"/>
          <w:szCs w:val="24"/>
        </w:rPr>
      </w:pPr>
      <w:r w:rsidRPr="001C4E10">
        <w:rPr>
          <w:rFonts w:ascii="Times New Roman" w:hAnsi="Times New Roman" w:cs="Times New Roman"/>
          <w:color w:val="000000"/>
          <w:sz w:val="24"/>
          <w:szCs w:val="24"/>
          <w:u w:val="single"/>
        </w:rPr>
        <w:t>Division/Discipline</w:t>
      </w:r>
      <w:r w:rsidRPr="001C4E10">
        <w:rPr>
          <w:rFonts w:ascii="Times New Roman" w:hAnsi="Times New Roman" w:cs="Times New Roman"/>
          <w:color w:val="000000"/>
          <w:sz w:val="24"/>
          <w:szCs w:val="24"/>
        </w:rPr>
        <w:t xml:space="preserve">:  </w:t>
      </w:r>
      <w:r w:rsidR="00603283" w:rsidRPr="001C4E10">
        <w:rPr>
          <w:rFonts w:ascii="Times New Roman" w:hAnsi="Times New Roman" w:cs="Times New Roman"/>
          <w:color w:val="000000"/>
          <w:sz w:val="24"/>
          <w:szCs w:val="24"/>
        </w:rPr>
        <w:t>Workforce Training and Community Education/Carpentry</w:t>
      </w:r>
    </w:p>
    <w:p w:rsidR="005875C6" w:rsidRPr="001C4E10" w:rsidRDefault="00E113E4" w:rsidP="001C4E10">
      <w:pPr>
        <w:tabs>
          <w:tab w:val="left" w:pos="2430"/>
        </w:tabs>
        <w:spacing w:after="0" w:line="240" w:lineRule="auto"/>
        <w:ind w:left="360"/>
        <w:rPr>
          <w:rFonts w:ascii="Times New Roman" w:hAnsi="Times New Roman" w:cs="Times New Roman"/>
          <w:color w:val="000000"/>
          <w:sz w:val="24"/>
          <w:szCs w:val="24"/>
        </w:rPr>
      </w:pPr>
      <w:r w:rsidRPr="001C4E10">
        <w:rPr>
          <w:rFonts w:ascii="Times New Roman" w:hAnsi="Times New Roman" w:cs="Times New Roman"/>
          <w:color w:val="000000"/>
          <w:sz w:val="24"/>
          <w:szCs w:val="24"/>
          <w:u w:val="single"/>
        </w:rPr>
        <w:t>Course Description</w:t>
      </w:r>
      <w:r w:rsidRPr="001C4E10">
        <w:rPr>
          <w:rFonts w:ascii="Times New Roman" w:hAnsi="Times New Roman" w:cs="Times New Roman"/>
          <w:color w:val="000000"/>
          <w:sz w:val="24"/>
          <w:szCs w:val="24"/>
        </w:rPr>
        <w:t xml:space="preserve">:  </w:t>
      </w:r>
      <w:r w:rsidR="00DD0504">
        <w:rPr>
          <w:rFonts w:ascii="Times New Roman" w:hAnsi="Times New Roman" w:cs="Times New Roman"/>
          <w:color w:val="000000"/>
          <w:sz w:val="24"/>
          <w:szCs w:val="24"/>
        </w:rPr>
        <w:tab/>
      </w:r>
      <w:r w:rsidR="005875C6" w:rsidRPr="001C4E10">
        <w:rPr>
          <w:rFonts w:ascii="Times New Roman" w:hAnsi="Times New Roman" w:cs="Times New Roman"/>
          <w:color w:val="000000"/>
          <w:sz w:val="24"/>
          <w:szCs w:val="24"/>
        </w:rPr>
        <w:t>This course covers the ins</w:t>
      </w:r>
      <w:r w:rsidR="009B0262" w:rsidRPr="001C4E10">
        <w:rPr>
          <w:rFonts w:ascii="Times New Roman" w:hAnsi="Times New Roman" w:cs="Times New Roman"/>
          <w:color w:val="000000"/>
          <w:sz w:val="24"/>
          <w:szCs w:val="24"/>
        </w:rPr>
        <w:t xml:space="preserve">tallation of windows and doors as well as the </w:t>
      </w:r>
      <w:r w:rsidR="005875C6" w:rsidRPr="001C4E10">
        <w:rPr>
          <w:rFonts w:ascii="Times New Roman" w:hAnsi="Times New Roman" w:cs="Times New Roman"/>
          <w:color w:val="000000"/>
          <w:sz w:val="24"/>
          <w:szCs w:val="24"/>
        </w:rPr>
        <w:t>construction and installation of stairs. Course topics include: type and installation of windows and exterior doors, types of stairs, code issues related to stair building, and techniques for measuring and calculating rise, run, and stairwell openings, laying out stringers, and fabricating basic stairways.</w:t>
      </w:r>
    </w:p>
    <w:p w:rsidR="00E113E4" w:rsidRDefault="00E113E4" w:rsidP="00D60298">
      <w:pPr>
        <w:pStyle w:val="Default"/>
      </w:pPr>
    </w:p>
    <w:p w:rsidR="00DD0504" w:rsidRDefault="00DD0504" w:rsidP="00D60298">
      <w:pPr>
        <w:pStyle w:val="Default"/>
      </w:pPr>
    </w:p>
    <w:p w:rsidR="00DD0504" w:rsidRPr="00DD0504" w:rsidRDefault="00DD0504" w:rsidP="00DD0504">
      <w:pPr>
        <w:pStyle w:val="Default"/>
        <w:numPr>
          <w:ilvl w:val="0"/>
          <w:numId w:val="7"/>
        </w:numPr>
        <w:rPr>
          <w:b/>
        </w:rPr>
      </w:pPr>
      <w:r w:rsidRPr="00DD0504">
        <w:rPr>
          <w:b/>
        </w:rPr>
        <w:t>INSTRUCTOR INFORMATION</w:t>
      </w:r>
    </w:p>
    <w:p w:rsidR="00DD0504" w:rsidRDefault="00DD0504" w:rsidP="00DD0504">
      <w:pPr>
        <w:pStyle w:val="Default"/>
      </w:pPr>
    </w:p>
    <w:p w:rsidR="00DD0504" w:rsidRPr="001C4E10" w:rsidRDefault="00DD0504" w:rsidP="00DD0504">
      <w:pPr>
        <w:pStyle w:val="Default"/>
      </w:pPr>
    </w:p>
    <w:p w:rsidR="00E113E4" w:rsidRPr="001C4E10" w:rsidRDefault="00DD0504" w:rsidP="00A473B9">
      <w:pPr>
        <w:pStyle w:val="Heading1"/>
        <w:numPr>
          <w:ilvl w:val="0"/>
          <w:numId w:val="7"/>
        </w:numPr>
        <w:rPr>
          <w:color w:val="000000"/>
        </w:rPr>
      </w:pPr>
      <w:r>
        <w:rPr>
          <w:b/>
          <w:bCs/>
          <w:color w:val="000000"/>
        </w:rPr>
        <w:t>COLLEGE POLICIES</w:t>
      </w:r>
    </w:p>
    <w:p w:rsidR="00E113E4" w:rsidRPr="001C4E10" w:rsidRDefault="00E113E4" w:rsidP="00D60298">
      <w:pPr>
        <w:spacing w:after="0" w:line="240" w:lineRule="auto"/>
        <w:rPr>
          <w:rFonts w:ascii="Times New Roman" w:hAnsi="Times New Roman" w:cs="Times New Roman"/>
          <w:color w:val="000000"/>
          <w:sz w:val="24"/>
          <w:szCs w:val="24"/>
        </w:rPr>
      </w:pPr>
      <w:r w:rsidRPr="001C4E10">
        <w:rPr>
          <w:rFonts w:ascii="Times New Roman" w:hAnsi="Times New Roman" w:cs="Times New Roman"/>
          <w:color w:val="000000"/>
          <w:sz w:val="24"/>
          <w:szCs w:val="24"/>
        </w:rPr>
        <w:t xml:space="preserve"> </w:t>
      </w:r>
    </w:p>
    <w:p w:rsidR="00E75952" w:rsidRDefault="00DD0504" w:rsidP="00A473B9">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DD0504" w:rsidRDefault="00DD0504" w:rsidP="00A473B9">
      <w:pPr>
        <w:spacing w:after="0" w:line="240" w:lineRule="auto"/>
        <w:ind w:left="360"/>
        <w:rPr>
          <w:rFonts w:ascii="Times New Roman" w:hAnsi="Times New Roman" w:cs="Times New Roman"/>
          <w:color w:val="000000"/>
          <w:sz w:val="24"/>
          <w:szCs w:val="24"/>
        </w:rPr>
      </w:pPr>
    </w:p>
    <w:p w:rsidR="00DD0504" w:rsidRDefault="00DD0504" w:rsidP="00A473B9">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DD0504" w:rsidRDefault="00DD0504" w:rsidP="00A473B9">
      <w:pPr>
        <w:spacing w:after="0" w:line="240" w:lineRule="auto"/>
        <w:ind w:left="360"/>
        <w:rPr>
          <w:rFonts w:ascii="Times New Roman" w:hAnsi="Times New Roman" w:cs="Times New Roman"/>
          <w:color w:val="000000"/>
          <w:sz w:val="24"/>
          <w:szCs w:val="24"/>
        </w:rPr>
      </w:pPr>
    </w:p>
    <w:p w:rsidR="00DD0504" w:rsidRDefault="00DD0504" w:rsidP="00A473B9">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DD0504" w:rsidRDefault="00DD0504" w:rsidP="00A473B9">
      <w:pPr>
        <w:spacing w:after="0" w:line="240" w:lineRule="auto"/>
        <w:ind w:left="360"/>
        <w:rPr>
          <w:rFonts w:ascii="Times New Roman" w:hAnsi="Times New Roman" w:cs="Times New Roman"/>
          <w:color w:val="000000"/>
          <w:sz w:val="24"/>
          <w:szCs w:val="24"/>
        </w:rPr>
      </w:pPr>
    </w:p>
    <w:p w:rsidR="00DD0504" w:rsidRDefault="00DD0504" w:rsidP="00A473B9">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 xml:space="preserve">Any student seeking an accommodation under the provisions of the Americans with Disability Act (ADA) is to notify Student Support Services via email at </w:t>
      </w:r>
      <w:hyperlink r:id="rId6" w:history="1">
        <w:r w:rsidRPr="009570C8">
          <w:rPr>
            <w:rStyle w:val="Hyperlink"/>
            <w:rFonts w:ascii="Times New Roman" w:hAnsi="Times New Roman" w:cs="Times New Roman"/>
            <w:sz w:val="24"/>
            <w:szCs w:val="24"/>
          </w:rPr>
          <w:t>disabilityservices@bartonccc.edu</w:t>
        </w:r>
      </w:hyperlink>
      <w:r>
        <w:rPr>
          <w:rFonts w:ascii="Times New Roman" w:hAnsi="Times New Roman" w:cs="Times New Roman"/>
          <w:color w:val="000000"/>
          <w:sz w:val="24"/>
          <w:szCs w:val="24"/>
        </w:rPr>
        <w:t>.</w:t>
      </w:r>
    </w:p>
    <w:p w:rsidR="00E113E4" w:rsidRDefault="00E113E4" w:rsidP="00D60298">
      <w:pPr>
        <w:spacing w:after="0" w:line="240" w:lineRule="auto"/>
        <w:rPr>
          <w:rFonts w:ascii="Times New Roman" w:hAnsi="Times New Roman" w:cs="Times New Roman"/>
          <w:color w:val="000000"/>
          <w:sz w:val="24"/>
          <w:szCs w:val="24"/>
        </w:rPr>
      </w:pPr>
    </w:p>
    <w:p w:rsidR="00DD0504" w:rsidRPr="001C4E10" w:rsidRDefault="00DD0504" w:rsidP="00D60298">
      <w:pPr>
        <w:spacing w:after="0" w:line="240" w:lineRule="auto"/>
        <w:rPr>
          <w:rFonts w:ascii="Times New Roman" w:hAnsi="Times New Roman" w:cs="Times New Roman"/>
          <w:color w:val="000000"/>
          <w:sz w:val="24"/>
          <w:szCs w:val="24"/>
        </w:rPr>
      </w:pPr>
    </w:p>
    <w:p w:rsidR="00E113E4" w:rsidRPr="001C4E10" w:rsidRDefault="00E113E4" w:rsidP="00A473B9">
      <w:pPr>
        <w:pStyle w:val="Heading1"/>
        <w:numPr>
          <w:ilvl w:val="0"/>
          <w:numId w:val="7"/>
        </w:numPr>
        <w:rPr>
          <w:b/>
          <w:bCs/>
          <w:color w:val="000000"/>
        </w:rPr>
      </w:pPr>
      <w:r w:rsidRPr="001C4E10">
        <w:rPr>
          <w:b/>
          <w:bCs/>
          <w:color w:val="000000"/>
        </w:rPr>
        <w:t xml:space="preserve">COURSE AS VIEWED IN THE TOTAL CURRICULUM </w:t>
      </w:r>
    </w:p>
    <w:p w:rsidR="00BE0ABB" w:rsidRPr="001C4E10" w:rsidRDefault="00BE0ABB" w:rsidP="00BE0ABB">
      <w:pPr>
        <w:pStyle w:val="Default"/>
      </w:pPr>
    </w:p>
    <w:p w:rsidR="00BE0ABB" w:rsidRPr="001C4E10" w:rsidRDefault="00BE0ABB" w:rsidP="00BE0ABB">
      <w:pPr>
        <w:spacing w:after="0" w:line="240" w:lineRule="auto"/>
        <w:ind w:left="360"/>
        <w:rPr>
          <w:rFonts w:ascii="Times New Roman" w:eastAsia="Times New Roman" w:hAnsi="Times New Roman" w:cs="Times New Roman"/>
          <w:sz w:val="24"/>
          <w:szCs w:val="24"/>
        </w:rPr>
      </w:pPr>
      <w:r w:rsidRPr="001C4E10">
        <w:rPr>
          <w:rFonts w:ascii="Times New Roman" w:eastAsia="Times New Roman" w:hAnsi="Times New Roman" w:cs="Times New Roman"/>
          <w:sz w:val="24"/>
          <w:szCs w:val="24"/>
        </w:rPr>
        <w:t xml:space="preserve">This course is intended to prepare entry level employees or train incumbent workers in the carpentry/construction industry to perform identified job tasks to comply with federal regulations and industry standards. The course includes practical and classroom training. Upon successful completion of the course participants will be prepared to demonstrate identified skills to employers for qualification purposes. </w:t>
      </w:r>
    </w:p>
    <w:p w:rsidR="00BE0ABB" w:rsidRDefault="00BE0ABB" w:rsidP="00BE0ABB">
      <w:pPr>
        <w:spacing w:after="0" w:line="240" w:lineRule="auto"/>
        <w:ind w:left="360"/>
        <w:rPr>
          <w:rFonts w:ascii="Times New Roman" w:eastAsia="Times New Roman" w:hAnsi="Times New Roman" w:cs="Times New Roman"/>
          <w:snapToGrid w:val="0"/>
          <w:sz w:val="24"/>
          <w:szCs w:val="24"/>
        </w:rPr>
      </w:pPr>
    </w:p>
    <w:p w:rsidR="00DD0504" w:rsidRPr="001C4E10" w:rsidRDefault="00DD0504" w:rsidP="00BE0ABB">
      <w:pPr>
        <w:spacing w:after="0" w:line="240" w:lineRule="auto"/>
        <w:ind w:left="360"/>
        <w:rPr>
          <w:rFonts w:ascii="Times New Roman" w:eastAsia="Times New Roman" w:hAnsi="Times New Roman" w:cs="Times New Roman"/>
          <w:snapToGrid w:val="0"/>
          <w:sz w:val="24"/>
          <w:szCs w:val="24"/>
        </w:rPr>
      </w:pPr>
    </w:p>
    <w:p w:rsidR="00E113E4" w:rsidRPr="001C4E10" w:rsidRDefault="00E113E4" w:rsidP="00A473B9">
      <w:pPr>
        <w:pStyle w:val="Heading1"/>
        <w:numPr>
          <w:ilvl w:val="0"/>
          <w:numId w:val="7"/>
        </w:numPr>
        <w:rPr>
          <w:color w:val="000000"/>
        </w:rPr>
      </w:pPr>
      <w:r w:rsidRPr="001C4E10">
        <w:rPr>
          <w:b/>
          <w:bCs/>
          <w:color w:val="000000"/>
        </w:rPr>
        <w:t xml:space="preserve">ASSESSMENT OF STUDENT LEARNING </w:t>
      </w:r>
    </w:p>
    <w:p w:rsidR="00E113E4" w:rsidRPr="001C4E10" w:rsidRDefault="00E113E4" w:rsidP="00D60298">
      <w:pPr>
        <w:spacing w:after="0" w:line="240" w:lineRule="auto"/>
        <w:rPr>
          <w:rFonts w:ascii="Times New Roman" w:hAnsi="Times New Roman" w:cs="Times New Roman"/>
          <w:color w:val="000000"/>
          <w:sz w:val="24"/>
          <w:szCs w:val="24"/>
        </w:rPr>
      </w:pPr>
      <w:r w:rsidRPr="001C4E10">
        <w:rPr>
          <w:rFonts w:ascii="Times New Roman" w:hAnsi="Times New Roman" w:cs="Times New Roman"/>
          <w:color w:val="000000"/>
          <w:sz w:val="24"/>
          <w:szCs w:val="24"/>
        </w:rPr>
        <w:t xml:space="preserve"> </w:t>
      </w:r>
    </w:p>
    <w:p w:rsidR="00E113E4" w:rsidRPr="001C4E10" w:rsidRDefault="00E113E4" w:rsidP="00A473B9">
      <w:pPr>
        <w:pStyle w:val="BodyTextIndent"/>
        <w:ind w:left="360"/>
        <w:rPr>
          <w:color w:val="000000"/>
        </w:rPr>
      </w:pPr>
      <w:r w:rsidRPr="001C4E10">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w:t>
      </w:r>
      <w:r w:rsidRPr="001C4E10">
        <w:rPr>
          <w:color w:val="000000"/>
        </w:rPr>
        <w:lastRenderedPageBreak/>
        <w:t xml:space="preserve">college, in finding ways to improve student learning. </w:t>
      </w:r>
    </w:p>
    <w:p w:rsidR="00BE0ABB" w:rsidRPr="001C4E10" w:rsidRDefault="00BE0ABB" w:rsidP="00BE0ABB">
      <w:pPr>
        <w:pStyle w:val="Default"/>
      </w:pPr>
    </w:p>
    <w:p w:rsidR="00E113E4" w:rsidRDefault="00DD0504" w:rsidP="00BE0ABB">
      <w:pPr>
        <w:pStyle w:val="Default"/>
        <w:ind w:left="360"/>
      </w:pPr>
      <w:r w:rsidRPr="00DD0504">
        <w:rPr>
          <w:u w:val="single"/>
        </w:rPr>
        <w:t>Course Outcomes, Competencies, and Supplemental Competencies</w:t>
      </w:r>
      <w:r>
        <w:t>:</w:t>
      </w:r>
    </w:p>
    <w:p w:rsidR="00DD0504" w:rsidRPr="001C4E10" w:rsidRDefault="00DD0504" w:rsidP="00BE0ABB">
      <w:pPr>
        <w:pStyle w:val="Default"/>
        <w:ind w:left="360"/>
      </w:pPr>
    </w:p>
    <w:p w:rsidR="00EE3373" w:rsidRPr="006A72C3" w:rsidRDefault="009B0262" w:rsidP="00DD0504">
      <w:pPr>
        <w:pStyle w:val="ListParagraph"/>
        <w:numPr>
          <w:ilvl w:val="0"/>
          <w:numId w:val="26"/>
        </w:numPr>
        <w:spacing w:after="0" w:line="240" w:lineRule="auto"/>
        <w:rPr>
          <w:rFonts w:ascii="Times New Roman" w:eastAsiaTheme="minorHAnsi" w:hAnsi="Times New Roman" w:cs="Times New Roman"/>
          <w:bCs/>
          <w:color w:val="000000"/>
          <w:sz w:val="24"/>
          <w:szCs w:val="24"/>
        </w:rPr>
      </w:pPr>
      <w:r w:rsidRPr="006A72C3">
        <w:rPr>
          <w:rFonts w:ascii="Times New Roman" w:eastAsia="Times New Roman" w:hAnsi="Times New Roman" w:cs="Times New Roman"/>
          <w:sz w:val="24"/>
          <w:szCs w:val="24"/>
        </w:rPr>
        <w:t>D</w:t>
      </w:r>
      <w:r w:rsidR="00EE3373" w:rsidRPr="006A72C3">
        <w:rPr>
          <w:rFonts w:ascii="Times New Roman" w:eastAsia="Times New Roman" w:hAnsi="Times New Roman" w:cs="Times New Roman"/>
          <w:sz w:val="24"/>
          <w:szCs w:val="24"/>
        </w:rPr>
        <w:t xml:space="preserve">emonstrate the proper </w:t>
      </w:r>
      <w:r w:rsidR="00EE3373" w:rsidRPr="006A72C3">
        <w:rPr>
          <w:rFonts w:ascii="Times New Roman" w:hAnsi="Times New Roman" w:cs="Times New Roman"/>
          <w:bCs/>
          <w:color w:val="000000"/>
          <w:sz w:val="24"/>
          <w:szCs w:val="24"/>
        </w:rPr>
        <w:t>installation of a pre</w:t>
      </w:r>
      <w:r w:rsidR="00EE3373" w:rsidRPr="006A72C3">
        <w:rPr>
          <w:rFonts w:ascii="Cambria Math" w:hAnsi="Cambria Math" w:cs="Cambria Math"/>
          <w:bCs/>
          <w:color w:val="000000"/>
          <w:sz w:val="24"/>
          <w:szCs w:val="24"/>
        </w:rPr>
        <w:t>‐</w:t>
      </w:r>
      <w:r w:rsidR="00EE3373" w:rsidRPr="006A72C3">
        <w:rPr>
          <w:rFonts w:ascii="Times New Roman" w:hAnsi="Times New Roman" w:cs="Times New Roman"/>
          <w:bCs/>
          <w:color w:val="000000"/>
          <w:sz w:val="24"/>
          <w:szCs w:val="24"/>
        </w:rPr>
        <w:t>hung window.</w:t>
      </w:r>
    </w:p>
    <w:p w:rsidR="00EE3373" w:rsidRPr="006A72C3" w:rsidRDefault="00EE3373" w:rsidP="006A72C3">
      <w:pPr>
        <w:pStyle w:val="ListParagraph"/>
        <w:numPr>
          <w:ilvl w:val="1"/>
          <w:numId w:val="26"/>
        </w:numPr>
        <w:spacing w:after="0" w:line="240" w:lineRule="auto"/>
        <w:rPr>
          <w:rFonts w:ascii="Times New Roman" w:hAnsi="Times New Roman" w:cs="Times New Roman"/>
          <w:bCs/>
          <w:color w:val="000000"/>
          <w:sz w:val="24"/>
          <w:szCs w:val="24"/>
        </w:rPr>
      </w:pPr>
      <w:r w:rsidRPr="006A72C3">
        <w:rPr>
          <w:rFonts w:ascii="Times New Roman" w:hAnsi="Times New Roman" w:cs="Times New Roman"/>
          <w:bCs/>
          <w:color w:val="000000"/>
          <w:sz w:val="24"/>
          <w:szCs w:val="24"/>
        </w:rPr>
        <w:t>Identify various types of fixed, sliding, and swinging windows.</w:t>
      </w:r>
    </w:p>
    <w:p w:rsidR="00EE3373" w:rsidRPr="001C4E10" w:rsidRDefault="00EE3373" w:rsidP="006A72C3">
      <w:pPr>
        <w:pStyle w:val="ListParagraph"/>
        <w:numPr>
          <w:ilvl w:val="1"/>
          <w:numId w:val="26"/>
        </w:numPr>
        <w:spacing w:after="0" w:line="240" w:lineRule="auto"/>
        <w:rPr>
          <w:rFonts w:ascii="Times New Roman" w:hAnsi="Times New Roman" w:cs="Times New Roman"/>
          <w:bCs/>
          <w:color w:val="000000"/>
          <w:sz w:val="24"/>
          <w:szCs w:val="24"/>
        </w:rPr>
      </w:pPr>
      <w:r w:rsidRPr="001C4E10">
        <w:rPr>
          <w:rFonts w:ascii="Times New Roman" w:hAnsi="Times New Roman" w:cs="Times New Roman"/>
          <w:bCs/>
          <w:color w:val="000000"/>
          <w:sz w:val="24"/>
          <w:szCs w:val="24"/>
        </w:rPr>
        <w:t xml:space="preserve">Identify the parts </w:t>
      </w:r>
      <w:r w:rsidR="009B0262" w:rsidRPr="001C4E10">
        <w:rPr>
          <w:rFonts w:ascii="Times New Roman" w:hAnsi="Times New Roman" w:cs="Times New Roman"/>
          <w:bCs/>
          <w:color w:val="000000"/>
          <w:sz w:val="24"/>
          <w:szCs w:val="24"/>
        </w:rPr>
        <w:t>needed in</w:t>
      </w:r>
      <w:r w:rsidRPr="001C4E10">
        <w:rPr>
          <w:rFonts w:ascii="Times New Roman" w:hAnsi="Times New Roman" w:cs="Times New Roman"/>
          <w:bCs/>
          <w:color w:val="000000"/>
          <w:sz w:val="24"/>
          <w:szCs w:val="24"/>
        </w:rPr>
        <w:t xml:space="preserve"> a window installation.</w:t>
      </w:r>
    </w:p>
    <w:p w:rsidR="00EE3373" w:rsidRDefault="00EE3373" w:rsidP="00EE3373">
      <w:pPr>
        <w:pStyle w:val="ListParagraph"/>
        <w:numPr>
          <w:ilvl w:val="1"/>
          <w:numId w:val="26"/>
        </w:numPr>
        <w:spacing w:after="0" w:line="240" w:lineRule="auto"/>
        <w:rPr>
          <w:rFonts w:ascii="Times New Roman" w:hAnsi="Times New Roman" w:cs="Times New Roman"/>
          <w:bCs/>
          <w:color w:val="000000"/>
          <w:sz w:val="24"/>
          <w:szCs w:val="24"/>
        </w:rPr>
      </w:pPr>
      <w:r w:rsidRPr="001C4E10">
        <w:rPr>
          <w:rFonts w:ascii="Times New Roman" w:hAnsi="Times New Roman" w:cs="Times New Roman"/>
          <w:bCs/>
          <w:color w:val="000000"/>
          <w:sz w:val="24"/>
          <w:szCs w:val="24"/>
        </w:rPr>
        <w:t>State the requirements for a proper window installation.</w:t>
      </w:r>
    </w:p>
    <w:p w:rsidR="00DD0504" w:rsidRPr="001C4E10" w:rsidRDefault="00DD0504" w:rsidP="00DD0504">
      <w:pPr>
        <w:pStyle w:val="ListParagraph"/>
        <w:spacing w:after="0" w:line="240" w:lineRule="auto"/>
        <w:ind w:left="1440"/>
        <w:rPr>
          <w:rFonts w:ascii="Times New Roman" w:hAnsi="Times New Roman" w:cs="Times New Roman"/>
          <w:bCs/>
          <w:color w:val="000000"/>
          <w:sz w:val="24"/>
          <w:szCs w:val="24"/>
        </w:rPr>
      </w:pPr>
    </w:p>
    <w:p w:rsidR="00EE3373" w:rsidRPr="001C4E10" w:rsidRDefault="008B34FC" w:rsidP="00EE3373">
      <w:pPr>
        <w:pStyle w:val="ListParagraph"/>
        <w:numPr>
          <w:ilvl w:val="0"/>
          <w:numId w:val="26"/>
        </w:numPr>
        <w:spacing w:after="0" w:line="240" w:lineRule="auto"/>
        <w:rPr>
          <w:rFonts w:ascii="Times New Roman" w:hAnsi="Times New Roman" w:cs="Times New Roman"/>
          <w:bCs/>
          <w:color w:val="000000"/>
          <w:sz w:val="24"/>
          <w:szCs w:val="24"/>
        </w:rPr>
      </w:pPr>
      <w:r w:rsidRPr="001C4E10">
        <w:rPr>
          <w:rFonts w:ascii="Times New Roman" w:eastAsia="Times New Roman" w:hAnsi="Times New Roman" w:cs="Times New Roman"/>
          <w:sz w:val="24"/>
          <w:szCs w:val="24"/>
        </w:rPr>
        <w:t>D</w:t>
      </w:r>
      <w:r w:rsidR="00EE3373" w:rsidRPr="001C4E10">
        <w:rPr>
          <w:rFonts w:ascii="Times New Roman" w:eastAsia="Times New Roman" w:hAnsi="Times New Roman" w:cs="Times New Roman"/>
          <w:sz w:val="24"/>
          <w:szCs w:val="24"/>
        </w:rPr>
        <w:t xml:space="preserve">emonstrate the proper </w:t>
      </w:r>
      <w:r w:rsidR="00EE3373" w:rsidRPr="001C4E10">
        <w:rPr>
          <w:rFonts w:ascii="Times New Roman" w:hAnsi="Times New Roman" w:cs="Times New Roman"/>
          <w:bCs/>
          <w:color w:val="000000"/>
          <w:sz w:val="24"/>
          <w:szCs w:val="24"/>
        </w:rPr>
        <w:t>installation of a pre</w:t>
      </w:r>
      <w:r w:rsidR="00EE3373" w:rsidRPr="001C4E10">
        <w:rPr>
          <w:rFonts w:ascii="Cambria Math" w:hAnsi="Cambria Math" w:cs="Cambria Math"/>
          <w:bCs/>
          <w:color w:val="000000"/>
          <w:sz w:val="24"/>
          <w:szCs w:val="24"/>
        </w:rPr>
        <w:t>‐</w:t>
      </w:r>
      <w:r w:rsidR="00EE3373" w:rsidRPr="001C4E10">
        <w:rPr>
          <w:rFonts w:ascii="Times New Roman" w:hAnsi="Times New Roman" w:cs="Times New Roman"/>
          <w:bCs/>
          <w:color w:val="000000"/>
          <w:sz w:val="24"/>
          <w:szCs w:val="24"/>
        </w:rPr>
        <w:t>hung exterior door.</w:t>
      </w:r>
    </w:p>
    <w:p w:rsidR="00EE3373" w:rsidRPr="006A72C3" w:rsidRDefault="00EE3373" w:rsidP="006A72C3">
      <w:pPr>
        <w:pStyle w:val="ListParagraph"/>
        <w:numPr>
          <w:ilvl w:val="0"/>
          <w:numId w:val="25"/>
        </w:numPr>
        <w:spacing w:after="0" w:line="240" w:lineRule="auto"/>
        <w:rPr>
          <w:rFonts w:ascii="Times New Roman" w:hAnsi="Times New Roman" w:cs="Times New Roman"/>
          <w:bCs/>
          <w:color w:val="000000"/>
          <w:sz w:val="24"/>
          <w:szCs w:val="24"/>
        </w:rPr>
      </w:pPr>
      <w:r w:rsidRPr="006A72C3">
        <w:rPr>
          <w:rFonts w:ascii="Times New Roman" w:hAnsi="Times New Roman" w:cs="Times New Roman"/>
          <w:bCs/>
          <w:color w:val="000000"/>
          <w:sz w:val="24"/>
          <w:szCs w:val="24"/>
        </w:rPr>
        <w:t>Identify the common types of exterior doors and explain how they are constructed.</w:t>
      </w:r>
    </w:p>
    <w:p w:rsidR="00EE3373" w:rsidRPr="001C4E10" w:rsidRDefault="00EE3373" w:rsidP="00EE3373">
      <w:pPr>
        <w:pStyle w:val="ListParagraph"/>
        <w:numPr>
          <w:ilvl w:val="0"/>
          <w:numId w:val="25"/>
        </w:numPr>
        <w:spacing w:after="0" w:line="240" w:lineRule="auto"/>
        <w:rPr>
          <w:rFonts w:ascii="Times New Roman" w:hAnsi="Times New Roman" w:cs="Times New Roman"/>
          <w:bCs/>
          <w:color w:val="000000"/>
          <w:sz w:val="24"/>
          <w:szCs w:val="24"/>
        </w:rPr>
      </w:pPr>
      <w:r w:rsidRPr="001C4E10">
        <w:rPr>
          <w:rFonts w:ascii="Times New Roman" w:hAnsi="Times New Roman" w:cs="Times New Roman"/>
          <w:bCs/>
          <w:color w:val="000000"/>
          <w:sz w:val="24"/>
          <w:szCs w:val="24"/>
        </w:rPr>
        <w:t xml:space="preserve">Identify the parts </w:t>
      </w:r>
      <w:r w:rsidR="008B34FC" w:rsidRPr="001C4E10">
        <w:rPr>
          <w:rFonts w:ascii="Times New Roman" w:hAnsi="Times New Roman" w:cs="Times New Roman"/>
          <w:bCs/>
          <w:color w:val="000000"/>
          <w:sz w:val="24"/>
          <w:szCs w:val="24"/>
        </w:rPr>
        <w:t>needed in</w:t>
      </w:r>
      <w:r w:rsidRPr="001C4E10">
        <w:rPr>
          <w:rFonts w:ascii="Times New Roman" w:hAnsi="Times New Roman" w:cs="Times New Roman"/>
          <w:bCs/>
          <w:color w:val="000000"/>
          <w:sz w:val="24"/>
          <w:szCs w:val="24"/>
        </w:rPr>
        <w:t xml:space="preserve"> a door installation.</w:t>
      </w:r>
    </w:p>
    <w:p w:rsidR="00EE3373" w:rsidRDefault="00EE3373" w:rsidP="00EE3373">
      <w:pPr>
        <w:pStyle w:val="ListParagraph"/>
        <w:numPr>
          <w:ilvl w:val="0"/>
          <w:numId w:val="25"/>
        </w:numPr>
        <w:spacing w:after="0" w:line="240" w:lineRule="auto"/>
        <w:rPr>
          <w:rFonts w:ascii="Times New Roman" w:hAnsi="Times New Roman" w:cs="Times New Roman"/>
          <w:bCs/>
          <w:color w:val="000000"/>
          <w:sz w:val="24"/>
          <w:szCs w:val="24"/>
        </w:rPr>
      </w:pPr>
      <w:r w:rsidRPr="001C4E10">
        <w:rPr>
          <w:rFonts w:ascii="Times New Roman" w:hAnsi="Times New Roman" w:cs="Times New Roman"/>
          <w:bCs/>
          <w:color w:val="000000"/>
          <w:sz w:val="24"/>
          <w:szCs w:val="24"/>
        </w:rPr>
        <w:t>Identify the types of thresholds used with exterior doors.</w:t>
      </w:r>
    </w:p>
    <w:p w:rsidR="00DD0504" w:rsidRPr="001C4E10" w:rsidRDefault="00DD0504" w:rsidP="00DD0504">
      <w:pPr>
        <w:pStyle w:val="ListParagraph"/>
        <w:spacing w:after="0" w:line="240" w:lineRule="auto"/>
        <w:ind w:left="1440"/>
        <w:rPr>
          <w:rFonts w:ascii="Times New Roman" w:hAnsi="Times New Roman" w:cs="Times New Roman"/>
          <w:bCs/>
          <w:color w:val="000000"/>
          <w:sz w:val="24"/>
          <w:szCs w:val="24"/>
        </w:rPr>
      </w:pPr>
    </w:p>
    <w:p w:rsidR="00EE3373" w:rsidRPr="001C4E10" w:rsidRDefault="003F7A0A" w:rsidP="00EE3373">
      <w:pPr>
        <w:pStyle w:val="ListParagraph"/>
        <w:numPr>
          <w:ilvl w:val="0"/>
          <w:numId w:val="26"/>
        </w:numPr>
        <w:spacing w:after="0" w:line="240" w:lineRule="auto"/>
        <w:rPr>
          <w:rFonts w:ascii="Times New Roman" w:hAnsi="Times New Roman" w:cs="Times New Roman"/>
          <w:bCs/>
          <w:color w:val="000000"/>
          <w:sz w:val="24"/>
          <w:szCs w:val="24"/>
        </w:rPr>
      </w:pPr>
      <w:r w:rsidRPr="001C4E10">
        <w:rPr>
          <w:rFonts w:ascii="Times New Roman" w:eastAsia="Times New Roman" w:hAnsi="Times New Roman" w:cs="Times New Roman"/>
          <w:sz w:val="24"/>
          <w:szCs w:val="24"/>
        </w:rPr>
        <w:t>D</w:t>
      </w:r>
      <w:r w:rsidR="00EE3373" w:rsidRPr="001C4E10">
        <w:rPr>
          <w:rFonts w:ascii="Times New Roman" w:eastAsia="Times New Roman" w:hAnsi="Times New Roman" w:cs="Times New Roman"/>
          <w:sz w:val="24"/>
          <w:szCs w:val="24"/>
        </w:rPr>
        <w:t xml:space="preserve">emonstrate the proper </w:t>
      </w:r>
      <w:r w:rsidR="00EE3373" w:rsidRPr="001C4E10">
        <w:rPr>
          <w:rFonts w:ascii="Times New Roman" w:hAnsi="Times New Roman" w:cs="Times New Roman"/>
          <w:bCs/>
          <w:color w:val="000000"/>
          <w:sz w:val="24"/>
          <w:szCs w:val="24"/>
        </w:rPr>
        <w:t>installation of a lockset.</w:t>
      </w:r>
    </w:p>
    <w:p w:rsidR="00EE3373" w:rsidRPr="006A72C3" w:rsidRDefault="00EE3373" w:rsidP="006A72C3">
      <w:pPr>
        <w:pStyle w:val="ListParagraph"/>
        <w:numPr>
          <w:ilvl w:val="0"/>
          <w:numId w:val="28"/>
        </w:numPr>
        <w:spacing w:after="0" w:line="240" w:lineRule="auto"/>
        <w:rPr>
          <w:rFonts w:ascii="Times New Roman" w:hAnsi="Times New Roman" w:cs="Times New Roman"/>
          <w:bCs/>
          <w:color w:val="000000"/>
          <w:sz w:val="24"/>
          <w:szCs w:val="24"/>
        </w:rPr>
      </w:pPr>
      <w:r w:rsidRPr="006A72C3">
        <w:rPr>
          <w:rFonts w:ascii="Times New Roman" w:hAnsi="Times New Roman" w:cs="Times New Roman"/>
          <w:bCs/>
          <w:color w:val="000000"/>
          <w:sz w:val="24"/>
          <w:szCs w:val="24"/>
        </w:rPr>
        <w:t>Identify the various types of locksets used on exterior doors and explain how they are installed.</w:t>
      </w:r>
    </w:p>
    <w:p w:rsidR="00EE3373" w:rsidRDefault="00EE3373" w:rsidP="00EE3373">
      <w:pPr>
        <w:pStyle w:val="ListParagraph"/>
        <w:numPr>
          <w:ilvl w:val="0"/>
          <w:numId w:val="28"/>
        </w:numPr>
        <w:spacing w:after="0" w:line="240" w:lineRule="auto"/>
        <w:rPr>
          <w:rFonts w:ascii="Times New Roman" w:hAnsi="Times New Roman" w:cs="Times New Roman"/>
          <w:bCs/>
          <w:color w:val="000000"/>
          <w:sz w:val="24"/>
          <w:szCs w:val="24"/>
        </w:rPr>
      </w:pPr>
      <w:r w:rsidRPr="001C4E10">
        <w:rPr>
          <w:rFonts w:ascii="Times New Roman" w:hAnsi="Times New Roman" w:cs="Times New Roman"/>
          <w:bCs/>
          <w:color w:val="000000"/>
          <w:sz w:val="24"/>
          <w:szCs w:val="24"/>
        </w:rPr>
        <w:t>Install a lockset.</w:t>
      </w:r>
    </w:p>
    <w:p w:rsidR="00DD0504" w:rsidRPr="001C4E10" w:rsidRDefault="00DD0504" w:rsidP="00DD0504">
      <w:pPr>
        <w:pStyle w:val="ListParagraph"/>
        <w:spacing w:after="0" w:line="240" w:lineRule="auto"/>
        <w:ind w:left="1440"/>
        <w:rPr>
          <w:rFonts w:ascii="Times New Roman" w:hAnsi="Times New Roman" w:cs="Times New Roman"/>
          <w:bCs/>
          <w:color w:val="000000"/>
          <w:sz w:val="24"/>
          <w:szCs w:val="24"/>
        </w:rPr>
      </w:pPr>
    </w:p>
    <w:p w:rsidR="00EE3373" w:rsidRPr="001C4E10" w:rsidRDefault="006A72C3" w:rsidP="00EE3373">
      <w:pPr>
        <w:spacing w:after="0" w:line="240" w:lineRule="auto"/>
        <w:ind w:left="720" w:hanging="360"/>
        <w:rPr>
          <w:rFonts w:ascii="Times New Roman" w:hAnsi="Times New Roman" w:cs="Times New Roman"/>
          <w:bCs/>
          <w:color w:val="000000"/>
          <w:sz w:val="24"/>
          <w:szCs w:val="24"/>
        </w:rPr>
      </w:pPr>
      <w:r>
        <w:rPr>
          <w:rFonts w:ascii="Times New Roman" w:eastAsia="Times New Roman" w:hAnsi="Times New Roman" w:cs="Times New Roman"/>
          <w:sz w:val="24"/>
          <w:szCs w:val="24"/>
        </w:rPr>
        <w:t>D</w:t>
      </w:r>
      <w:r w:rsidR="00EE3373" w:rsidRPr="001C4E10">
        <w:rPr>
          <w:rFonts w:ascii="Times New Roman" w:eastAsia="Times New Roman" w:hAnsi="Times New Roman" w:cs="Times New Roman"/>
          <w:sz w:val="24"/>
          <w:szCs w:val="24"/>
        </w:rPr>
        <w:t xml:space="preserve">.   </w:t>
      </w:r>
      <w:r w:rsidR="002607B6" w:rsidRPr="001C4E10">
        <w:rPr>
          <w:rFonts w:ascii="Times New Roman" w:eastAsia="Times New Roman" w:hAnsi="Times New Roman" w:cs="Times New Roman"/>
          <w:sz w:val="24"/>
          <w:szCs w:val="24"/>
        </w:rPr>
        <w:t>L</w:t>
      </w:r>
      <w:r w:rsidR="00EE3373" w:rsidRPr="001C4E10">
        <w:rPr>
          <w:rFonts w:ascii="Times New Roman" w:eastAsia="Times New Roman" w:hAnsi="Times New Roman" w:cs="Times New Roman"/>
          <w:sz w:val="24"/>
          <w:szCs w:val="24"/>
        </w:rPr>
        <w:t>ay out and build a small stair unit with a handrail to a given rise.</w:t>
      </w:r>
    </w:p>
    <w:p w:rsidR="00EE3373" w:rsidRPr="006A72C3" w:rsidRDefault="00EE3373" w:rsidP="006A72C3">
      <w:pPr>
        <w:pStyle w:val="ListParagraph"/>
        <w:numPr>
          <w:ilvl w:val="0"/>
          <w:numId w:val="27"/>
        </w:numPr>
        <w:spacing w:after="0" w:line="240" w:lineRule="auto"/>
        <w:rPr>
          <w:rFonts w:ascii="Times New Roman" w:hAnsi="Times New Roman" w:cs="Times New Roman"/>
          <w:bCs/>
          <w:color w:val="000000"/>
          <w:sz w:val="24"/>
          <w:szCs w:val="24"/>
        </w:rPr>
      </w:pPr>
      <w:r w:rsidRPr="006A72C3">
        <w:rPr>
          <w:rFonts w:ascii="Times New Roman" w:hAnsi="Times New Roman" w:cs="Times New Roman"/>
          <w:bCs/>
          <w:color w:val="000000"/>
          <w:sz w:val="24"/>
          <w:szCs w:val="24"/>
        </w:rPr>
        <w:t>Identify the various types of stairs.</w:t>
      </w:r>
    </w:p>
    <w:p w:rsidR="00EE3373" w:rsidRPr="001C4E10" w:rsidRDefault="00EE3373" w:rsidP="00EE3373">
      <w:pPr>
        <w:pStyle w:val="ListParagraph"/>
        <w:numPr>
          <w:ilvl w:val="0"/>
          <w:numId w:val="27"/>
        </w:numPr>
        <w:spacing w:after="0" w:line="240" w:lineRule="auto"/>
        <w:rPr>
          <w:rFonts w:ascii="Times New Roman" w:hAnsi="Times New Roman" w:cs="Times New Roman"/>
          <w:bCs/>
          <w:color w:val="000000"/>
          <w:sz w:val="24"/>
          <w:szCs w:val="24"/>
        </w:rPr>
      </w:pPr>
      <w:r w:rsidRPr="001C4E10">
        <w:rPr>
          <w:rFonts w:ascii="Times New Roman" w:hAnsi="Times New Roman" w:cs="Times New Roman"/>
          <w:bCs/>
          <w:color w:val="000000"/>
          <w:sz w:val="24"/>
          <w:szCs w:val="24"/>
        </w:rPr>
        <w:t>Identify the various parts of stairs.</w:t>
      </w:r>
    </w:p>
    <w:p w:rsidR="00EE3373" w:rsidRPr="001C4E10" w:rsidRDefault="00EE3373" w:rsidP="00EE3373">
      <w:pPr>
        <w:pStyle w:val="ListParagraph"/>
        <w:numPr>
          <w:ilvl w:val="0"/>
          <w:numId w:val="27"/>
        </w:numPr>
        <w:spacing w:after="0" w:line="240" w:lineRule="auto"/>
        <w:rPr>
          <w:rFonts w:ascii="Times New Roman" w:hAnsi="Times New Roman" w:cs="Times New Roman"/>
          <w:bCs/>
          <w:color w:val="000000"/>
          <w:sz w:val="24"/>
          <w:szCs w:val="24"/>
        </w:rPr>
      </w:pPr>
      <w:r w:rsidRPr="001C4E10">
        <w:rPr>
          <w:rFonts w:ascii="Times New Roman" w:hAnsi="Times New Roman" w:cs="Times New Roman"/>
          <w:bCs/>
          <w:color w:val="000000"/>
          <w:sz w:val="24"/>
          <w:szCs w:val="24"/>
        </w:rPr>
        <w:t>Identify the materials used in the construction of stairs.</w:t>
      </w:r>
    </w:p>
    <w:p w:rsidR="00EE3373" w:rsidRPr="001C4E10" w:rsidRDefault="00EE3373" w:rsidP="00EE3373">
      <w:pPr>
        <w:pStyle w:val="ListParagraph"/>
        <w:numPr>
          <w:ilvl w:val="0"/>
          <w:numId w:val="27"/>
        </w:numPr>
        <w:spacing w:after="0" w:line="240" w:lineRule="auto"/>
        <w:rPr>
          <w:rFonts w:ascii="Times New Roman" w:hAnsi="Times New Roman" w:cs="Times New Roman"/>
          <w:bCs/>
          <w:color w:val="000000"/>
          <w:sz w:val="24"/>
          <w:szCs w:val="24"/>
        </w:rPr>
      </w:pPr>
      <w:r w:rsidRPr="001C4E10">
        <w:rPr>
          <w:rFonts w:ascii="Times New Roman" w:hAnsi="Times New Roman" w:cs="Times New Roman"/>
          <w:bCs/>
          <w:color w:val="000000"/>
          <w:sz w:val="24"/>
          <w:szCs w:val="24"/>
        </w:rPr>
        <w:t>Interpret construction drawings of stairs.</w:t>
      </w:r>
    </w:p>
    <w:p w:rsidR="00EE3373" w:rsidRPr="001C4E10" w:rsidRDefault="00EE3373" w:rsidP="00EE3373">
      <w:pPr>
        <w:pStyle w:val="ListParagraph"/>
        <w:numPr>
          <w:ilvl w:val="0"/>
          <w:numId w:val="27"/>
        </w:numPr>
        <w:spacing w:after="0" w:line="240" w:lineRule="auto"/>
        <w:rPr>
          <w:rFonts w:ascii="Times New Roman" w:hAnsi="Times New Roman" w:cs="Times New Roman"/>
          <w:bCs/>
          <w:color w:val="000000"/>
          <w:sz w:val="24"/>
          <w:szCs w:val="24"/>
        </w:rPr>
      </w:pPr>
      <w:r w:rsidRPr="001C4E10">
        <w:rPr>
          <w:rFonts w:ascii="Times New Roman" w:hAnsi="Times New Roman" w:cs="Times New Roman"/>
          <w:bCs/>
          <w:color w:val="000000"/>
          <w:sz w:val="24"/>
          <w:szCs w:val="24"/>
        </w:rPr>
        <w:t>Calculate the total rise, number and size of risers, and number and size of treads required for a stairway.</w:t>
      </w:r>
    </w:p>
    <w:p w:rsidR="00EE3373" w:rsidRPr="001C4E10" w:rsidRDefault="00EE3373" w:rsidP="00EE3373">
      <w:pPr>
        <w:pStyle w:val="ListParagraph"/>
        <w:numPr>
          <w:ilvl w:val="0"/>
          <w:numId w:val="27"/>
        </w:numPr>
        <w:spacing w:after="0" w:line="240" w:lineRule="auto"/>
        <w:rPr>
          <w:rFonts w:ascii="Times New Roman" w:hAnsi="Times New Roman" w:cs="Times New Roman"/>
          <w:bCs/>
          <w:color w:val="000000"/>
          <w:sz w:val="24"/>
          <w:szCs w:val="24"/>
        </w:rPr>
      </w:pPr>
      <w:r w:rsidRPr="001C4E10">
        <w:rPr>
          <w:rFonts w:ascii="Times New Roman" w:hAnsi="Times New Roman" w:cs="Times New Roman"/>
          <w:bCs/>
          <w:color w:val="000000"/>
          <w:sz w:val="24"/>
          <w:szCs w:val="24"/>
        </w:rPr>
        <w:t>Lay out and cut stringers, risers, and treads.</w:t>
      </w:r>
    </w:p>
    <w:p w:rsidR="00EE3373" w:rsidRPr="001C4E10" w:rsidRDefault="00EE3373" w:rsidP="00EE3373">
      <w:pPr>
        <w:pStyle w:val="ListParagraph"/>
        <w:numPr>
          <w:ilvl w:val="0"/>
          <w:numId w:val="27"/>
        </w:numPr>
        <w:spacing w:after="0" w:line="240" w:lineRule="auto"/>
        <w:rPr>
          <w:rFonts w:ascii="Times New Roman" w:hAnsi="Times New Roman" w:cs="Times New Roman"/>
          <w:bCs/>
          <w:color w:val="000000"/>
          <w:sz w:val="24"/>
          <w:szCs w:val="24"/>
        </w:rPr>
      </w:pPr>
      <w:r w:rsidRPr="001C4E10">
        <w:rPr>
          <w:rFonts w:ascii="Times New Roman" w:hAnsi="Times New Roman" w:cs="Times New Roman"/>
          <w:bCs/>
          <w:color w:val="000000"/>
          <w:sz w:val="24"/>
          <w:szCs w:val="24"/>
        </w:rPr>
        <w:t>Build a small stair unit with a temporary handrail.</w:t>
      </w:r>
    </w:p>
    <w:p w:rsidR="00D60298" w:rsidRDefault="00D60298" w:rsidP="00D60298">
      <w:pPr>
        <w:spacing w:after="0" w:line="240" w:lineRule="auto"/>
        <w:rPr>
          <w:rFonts w:ascii="Times New Roman" w:hAnsi="Times New Roman" w:cs="Times New Roman"/>
          <w:color w:val="FF0000"/>
          <w:sz w:val="24"/>
          <w:szCs w:val="24"/>
        </w:rPr>
      </w:pPr>
    </w:p>
    <w:p w:rsidR="00DD0504" w:rsidRPr="001C4E10" w:rsidRDefault="00DD0504" w:rsidP="00D60298">
      <w:pPr>
        <w:spacing w:after="0" w:line="240" w:lineRule="auto"/>
        <w:rPr>
          <w:rFonts w:ascii="Times New Roman" w:hAnsi="Times New Roman" w:cs="Times New Roman"/>
          <w:color w:val="FF0000"/>
          <w:sz w:val="24"/>
          <w:szCs w:val="24"/>
        </w:rPr>
      </w:pPr>
    </w:p>
    <w:p w:rsidR="00E75952" w:rsidRPr="001C4E10" w:rsidRDefault="00E113E4" w:rsidP="00A473B9">
      <w:pPr>
        <w:pStyle w:val="ListParagraph"/>
        <w:numPr>
          <w:ilvl w:val="0"/>
          <w:numId w:val="7"/>
        </w:numPr>
        <w:spacing w:after="0" w:line="240" w:lineRule="auto"/>
        <w:rPr>
          <w:rFonts w:ascii="Times New Roman" w:hAnsi="Times New Roman" w:cs="Times New Roman"/>
          <w:color w:val="000000"/>
          <w:sz w:val="24"/>
          <w:szCs w:val="24"/>
        </w:rPr>
      </w:pPr>
      <w:r w:rsidRPr="001C4E10">
        <w:rPr>
          <w:rFonts w:ascii="Times New Roman" w:hAnsi="Times New Roman" w:cs="Times New Roman"/>
          <w:b/>
          <w:bCs/>
          <w:color w:val="000000"/>
          <w:sz w:val="24"/>
          <w:szCs w:val="24"/>
        </w:rPr>
        <w:t xml:space="preserve">INSTRUCTOR'S EXPECTATIONS OF STUDENTS IN CLASS </w:t>
      </w:r>
    </w:p>
    <w:p w:rsidR="00E113E4" w:rsidRDefault="00E113E4" w:rsidP="00A473B9">
      <w:pPr>
        <w:spacing w:after="0" w:line="240" w:lineRule="auto"/>
        <w:ind w:left="-360" w:firstLine="60"/>
        <w:rPr>
          <w:rFonts w:ascii="Times New Roman" w:hAnsi="Times New Roman" w:cs="Times New Roman"/>
          <w:color w:val="000000"/>
          <w:sz w:val="24"/>
          <w:szCs w:val="24"/>
        </w:rPr>
      </w:pPr>
    </w:p>
    <w:p w:rsidR="00DD0504" w:rsidRPr="001C4E10" w:rsidRDefault="00DD0504" w:rsidP="00A473B9">
      <w:pPr>
        <w:spacing w:after="0" w:line="240" w:lineRule="auto"/>
        <w:ind w:left="-360" w:firstLine="60"/>
        <w:rPr>
          <w:rFonts w:ascii="Times New Roman" w:hAnsi="Times New Roman" w:cs="Times New Roman"/>
          <w:color w:val="000000"/>
          <w:sz w:val="24"/>
          <w:szCs w:val="24"/>
        </w:rPr>
      </w:pPr>
    </w:p>
    <w:p w:rsidR="00E113E4" w:rsidRPr="001C4E10" w:rsidRDefault="00E113E4" w:rsidP="00A473B9">
      <w:pPr>
        <w:pStyle w:val="Heading1"/>
        <w:numPr>
          <w:ilvl w:val="0"/>
          <w:numId w:val="7"/>
        </w:numPr>
        <w:rPr>
          <w:color w:val="000000"/>
        </w:rPr>
      </w:pPr>
      <w:r w:rsidRPr="001C4E10">
        <w:rPr>
          <w:b/>
          <w:bCs/>
          <w:color w:val="000000"/>
        </w:rPr>
        <w:t xml:space="preserve">TEXTBOOKS AND OTHER REQUIRED MATERIALS </w:t>
      </w:r>
    </w:p>
    <w:p w:rsidR="00E113E4" w:rsidRDefault="00E113E4" w:rsidP="00A473B9">
      <w:pPr>
        <w:spacing w:after="0" w:line="240" w:lineRule="auto"/>
        <w:ind w:left="-360"/>
        <w:rPr>
          <w:rFonts w:ascii="Times New Roman" w:hAnsi="Times New Roman" w:cs="Times New Roman"/>
          <w:color w:val="000000"/>
          <w:sz w:val="24"/>
          <w:szCs w:val="24"/>
        </w:rPr>
      </w:pPr>
    </w:p>
    <w:p w:rsidR="00DD0504" w:rsidRPr="001C4E10" w:rsidRDefault="00DD0504" w:rsidP="00A473B9">
      <w:pPr>
        <w:spacing w:after="0" w:line="240" w:lineRule="auto"/>
        <w:ind w:left="-360"/>
        <w:rPr>
          <w:rFonts w:ascii="Times New Roman" w:hAnsi="Times New Roman" w:cs="Times New Roman"/>
          <w:color w:val="000000"/>
          <w:sz w:val="24"/>
          <w:szCs w:val="24"/>
        </w:rPr>
      </w:pPr>
    </w:p>
    <w:p w:rsidR="00E113E4" w:rsidRPr="001C4E10" w:rsidRDefault="00E113E4" w:rsidP="00A473B9">
      <w:pPr>
        <w:pStyle w:val="Heading1"/>
        <w:numPr>
          <w:ilvl w:val="0"/>
          <w:numId w:val="7"/>
        </w:numPr>
        <w:rPr>
          <w:color w:val="000000"/>
        </w:rPr>
      </w:pPr>
      <w:r w:rsidRPr="001C4E10">
        <w:rPr>
          <w:b/>
          <w:bCs/>
          <w:color w:val="000000"/>
        </w:rPr>
        <w:t xml:space="preserve">REFERENCES </w:t>
      </w:r>
    </w:p>
    <w:p w:rsidR="00E113E4" w:rsidRDefault="00E113E4" w:rsidP="00A473B9">
      <w:pPr>
        <w:spacing w:after="0" w:line="240" w:lineRule="auto"/>
        <w:ind w:left="-360" w:firstLine="120"/>
        <w:rPr>
          <w:rFonts w:ascii="Times New Roman" w:hAnsi="Times New Roman" w:cs="Times New Roman"/>
          <w:color w:val="000000"/>
          <w:sz w:val="24"/>
          <w:szCs w:val="24"/>
        </w:rPr>
      </w:pPr>
    </w:p>
    <w:p w:rsidR="00DD0504" w:rsidRPr="001C4E10" w:rsidRDefault="00DD0504" w:rsidP="00A473B9">
      <w:pPr>
        <w:spacing w:after="0" w:line="240" w:lineRule="auto"/>
        <w:ind w:left="-360" w:firstLine="120"/>
        <w:rPr>
          <w:rFonts w:ascii="Times New Roman" w:hAnsi="Times New Roman" w:cs="Times New Roman"/>
          <w:color w:val="000000"/>
          <w:sz w:val="24"/>
          <w:szCs w:val="24"/>
        </w:rPr>
      </w:pPr>
    </w:p>
    <w:p w:rsidR="00E113E4" w:rsidRPr="001C4E10" w:rsidRDefault="00E113E4" w:rsidP="00A473B9">
      <w:pPr>
        <w:pStyle w:val="Heading1"/>
        <w:numPr>
          <w:ilvl w:val="0"/>
          <w:numId w:val="7"/>
        </w:numPr>
        <w:rPr>
          <w:color w:val="000000"/>
        </w:rPr>
      </w:pPr>
      <w:r w:rsidRPr="001C4E10">
        <w:rPr>
          <w:b/>
          <w:bCs/>
          <w:color w:val="000000"/>
        </w:rPr>
        <w:t xml:space="preserve">METHODS OF INSTRUCTION AND EVALUATION </w:t>
      </w:r>
    </w:p>
    <w:p w:rsidR="00E113E4" w:rsidRDefault="00E113E4" w:rsidP="00A473B9">
      <w:pPr>
        <w:spacing w:after="0" w:line="240" w:lineRule="auto"/>
        <w:ind w:left="-360" w:firstLine="60"/>
        <w:rPr>
          <w:rFonts w:ascii="Times New Roman" w:hAnsi="Times New Roman" w:cs="Times New Roman"/>
          <w:color w:val="000000"/>
          <w:sz w:val="24"/>
          <w:szCs w:val="24"/>
        </w:rPr>
      </w:pPr>
    </w:p>
    <w:p w:rsidR="00DD0504" w:rsidRPr="001C4E10" w:rsidRDefault="00DD0504" w:rsidP="00A473B9">
      <w:pPr>
        <w:spacing w:after="0" w:line="240" w:lineRule="auto"/>
        <w:ind w:left="-360" w:firstLine="60"/>
        <w:rPr>
          <w:rFonts w:ascii="Times New Roman" w:hAnsi="Times New Roman" w:cs="Times New Roman"/>
          <w:color w:val="000000"/>
          <w:sz w:val="24"/>
          <w:szCs w:val="24"/>
        </w:rPr>
      </w:pPr>
    </w:p>
    <w:p w:rsidR="00E113E4" w:rsidRPr="001C4E10" w:rsidRDefault="00E113E4" w:rsidP="00A473B9">
      <w:pPr>
        <w:pStyle w:val="Heading1"/>
        <w:numPr>
          <w:ilvl w:val="0"/>
          <w:numId w:val="7"/>
        </w:numPr>
        <w:rPr>
          <w:color w:val="000000"/>
        </w:rPr>
      </w:pPr>
      <w:r w:rsidRPr="001C4E10">
        <w:rPr>
          <w:b/>
          <w:bCs/>
          <w:color w:val="000000"/>
        </w:rPr>
        <w:t xml:space="preserve">ATTENDANCE REQUIREMENTS </w:t>
      </w:r>
    </w:p>
    <w:p w:rsidR="00D60298" w:rsidRDefault="00D60298" w:rsidP="00A473B9">
      <w:pPr>
        <w:spacing w:after="0" w:line="240" w:lineRule="auto"/>
        <w:ind w:left="-360" w:firstLine="120"/>
        <w:rPr>
          <w:rFonts w:ascii="Times New Roman" w:hAnsi="Times New Roman" w:cs="Times New Roman"/>
          <w:color w:val="000000"/>
          <w:sz w:val="24"/>
          <w:szCs w:val="24"/>
        </w:rPr>
      </w:pPr>
    </w:p>
    <w:p w:rsidR="00DD0504" w:rsidRPr="001C4E10" w:rsidRDefault="00DD0504" w:rsidP="00A473B9">
      <w:pPr>
        <w:spacing w:after="0" w:line="240" w:lineRule="auto"/>
        <w:ind w:left="-360" w:firstLine="120"/>
        <w:rPr>
          <w:rFonts w:ascii="Times New Roman" w:hAnsi="Times New Roman" w:cs="Times New Roman"/>
          <w:color w:val="000000"/>
          <w:sz w:val="24"/>
          <w:szCs w:val="24"/>
        </w:rPr>
      </w:pPr>
    </w:p>
    <w:p w:rsidR="00E113E4" w:rsidRPr="001C4E10" w:rsidRDefault="00E113E4" w:rsidP="00A473B9">
      <w:pPr>
        <w:pStyle w:val="ListParagraph"/>
        <w:numPr>
          <w:ilvl w:val="0"/>
          <w:numId w:val="7"/>
        </w:numPr>
        <w:spacing w:after="0" w:line="240" w:lineRule="auto"/>
        <w:rPr>
          <w:rFonts w:ascii="Times New Roman" w:hAnsi="Times New Roman" w:cs="Times New Roman"/>
          <w:color w:val="000000"/>
          <w:sz w:val="24"/>
          <w:szCs w:val="24"/>
        </w:rPr>
      </w:pPr>
      <w:r w:rsidRPr="001C4E10">
        <w:rPr>
          <w:rFonts w:ascii="Times New Roman" w:hAnsi="Times New Roman" w:cs="Times New Roman"/>
          <w:b/>
          <w:bCs/>
          <w:color w:val="000000"/>
          <w:sz w:val="24"/>
          <w:szCs w:val="24"/>
        </w:rPr>
        <w:t xml:space="preserve">COURSE OUTLINE </w:t>
      </w:r>
    </w:p>
    <w:p w:rsidR="008A65F1" w:rsidRPr="001C4E10" w:rsidRDefault="008A65F1" w:rsidP="00A473B9">
      <w:pPr>
        <w:spacing w:after="0" w:line="240" w:lineRule="auto"/>
        <w:ind w:left="-360"/>
        <w:rPr>
          <w:rFonts w:ascii="Times New Roman" w:hAnsi="Times New Roman" w:cs="Times New Roman"/>
          <w:sz w:val="24"/>
          <w:szCs w:val="24"/>
        </w:rPr>
      </w:pPr>
    </w:p>
    <w:sectPr w:rsidR="008A65F1" w:rsidRPr="001C4E10" w:rsidSect="001C4E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60D"/>
    <w:multiLevelType w:val="hybridMultilevel"/>
    <w:tmpl w:val="AE6AAB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1019C"/>
    <w:multiLevelType w:val="hybridMultilevel"/>
    <w:tmpl w:val="3D8A2792"/>
    <w:lvl w:ilvl="0" w:tplc="8E3C2F3A">
      <w:start w:val="1"/>
      <w:numFmt w:val="decimal"/>
      <w:lvlText w:val="%1."/>
      <w:lvlJc w:val="left"/>
      <w:pPr>
        <w:ind w:left="1080" w:hanging="360"/>
      </w:pPr>
      <w:rPr>
        <w:rFonts w:ascii="Times New Roman" w:eastAsiaTheme="minorEastAsia" w:hAnsi="Times New Roman" w:cs="Times New Roman"/>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7B22BD"/>
    <w:multiLevelType w:val="hybridMultilevel"/>
    <w:tmpl w:val="A49A29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923F2"/>
    <w:multiLevelType w:val="hybridMultilevel"/>
    <w:tmpl w:val="79AAF420"/>
    <w:lvl w:ilvl="0" w:tplc="1C0C628C">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7D258C"/>
    <w:multiLevelType w:val="hybridMultilevel"/>
    <w:tmpl w:val="29E80D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16461"/>
    <w:multiLevelType w:val="hybridMultilevel"/>
    <w:tmpl w:val="8E4A2A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725B6D"/>
    <w:multiLevelType w:val="hybridMultilevel"/>
    <w:tmpl w:val="6F84B4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0600C2"/>
    <w:multiLevelType w:val="hybridMultilevel"/>
    <w:tmpl w:val="09DEFAC8"/>
    <w:lvl w:ilvl="0" w:tplc="64347BBE">
      <w:start w:val="1"/>
      <w:numFmt w:val="decimal"/>
      <w:lvlText w:val="%1."/>
      <w:lvlJc w:val="left"/>
      <w:pPr>
        <w:ind w:left="1170" w:hanging="360"/>
      </w:pPr>
      <w:rPr>
        <w:rFonts w:ascii="Times New Roman" w:eastAsiaTheme="minorEastAsia" w:hAnsi="Times New Roman" w:cs="Times New Roman"/>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25F737A7"/>
    <w:multiLevelType w:val="hybridMultilevel"/>
    <w:tmpl w:val="958C99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CB55320"/>
    <w:multiLevelType w:val="hybridMultilevel"/>
    <w:tmpl w:val="6428AF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C875E5"/>
    <w:multiLevelType w:val="hybridMultilevel"/>
    <w:tmpl w:val="C2586062"/>
    <w:lvl w:ilvl="0" w:tplc="757A2AA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390DD9"/>
    <w:multiLevelType w:val="hybridMultilevel"/>
    <w:tmpl w:val="E8104D82"/>
    <w:lvl w:ilvl="0" w:tplc="D46E10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893D82"/>
    <w:multiLevelType w:val="hybridMultilevel"/>
    <w:tmpl w:val="C4686C40"/>
    <w:lvl w:ilvl="0" w:tplc="3A2AE7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2777B6"/>
    <w:multiLevelType w:val="hybridMultilevel"/>
    <w:tmpl w:val="930CDF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CD317A"/>
    <w:multiLevelType w:val="hybridMultilevel"/>
    <w:tmpl w:val="34CCC06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5B713EFE"/>
    <w:multiLevelType w:val="hybridMultilevel"/>
    <w:tmpl w:val="AF409C2C"/>
    <w:lvl w:ilvl="0" w:tplc="34FC024E">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4C51564"/>
    <w:multiLevelType w:val="hybridMultilevel"/>
    <w:tmpl w:val="F2AC4C40"/>
    <w:lvl w:ilvl="0" w:tplc="9126C23A">
      <w:start w:val="1"/>
      <w:numFmt w:val="decimal"/>
      <w:lvlText w:val="%1."/>
      <w:lvlJc w:val="left"/>
      <w:pPr>
        <w:ind w:left="1080" w:hanging="360"/>
      </w:pPr>
      <w:rPr>
        <w:rFonts w:ascii="Times New Roman" w:eastAsiaTheme="minorEastAsia" w:hAnsi="Times New Roman" w:cs="Times New Roman"/>
      </w:rPr>
    </w:lvl>
    <w:lvl w:ilvl="1" w:tplc="B88A2B6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6A2C6AEA"/>
    <w:multiLevelType w:val="hybridMultilevel"/>
    <w:tmpl w:val="D06A0612"/>
    <w:lvl w:ilvl="0" w:tplc="FB3851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5A86FE6"/>
    <w:multiLevelType w:val="hybridMultilevel"/>
    <w:tmpl w:val="6874B0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5D743F"/>
    <w:multiLevelType w:val="hybridMultilevel"/>
    <w:tmpl w:val="28A83418"/>
    <w:lvl w:ilvl="0" w:tplc="0A6C29A0">
      <w:start w:val="1"/>
      <w:numFmt w:val="upperLetter"/>
      <w:lvlText w:val="%1."/>
      <w:lvlJc w:val="left"/>
      <w:pPr>
        <w:ind w:left="720" w:hanging="360"/>
      </w:pPr>
      <w:rPr>
        <w:rFonts w:ascii="Times New Roman" w:eastAsia="Times New Roman" w:hAnsi="Times New Roman" w:cs="Times New Roman"/>
        <w:color w:val="auto"/>
      </w:rPr>
    </w:lvl>
    <w:lvl w:ilvl="1" w:tplc="2F40F66C">
      <w:start w:val="1"/>
      <w:numFmt w:val="decimal"/>
      <w:lvlText w:val="%2."/>
      <w:lvlJc w:val="left"/>
      <w:pPr>
        <w:ind w:left="1080" w:hanging="360"/>
      </w:pPr>
      <w:rPr>
        <w:rFonts w:ascii="Times New Roman" w:eastAsiaTheme="minorEastAsia"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835EAE"/>
    <w:multiLevelType w:val="hybridMultilevel"/>
    <w:tmpl w:val="90DE1756"/>
    <w:lvl w:ilvl="0" w:tplc="9020A2B8">
      <w:start w:val="1"/>
      <w:numFmt w:val="upperRoman"/>
      <w:lvlText w:val="%1."/>
      <w:lvlJc w:val="right"/>
      <w:pPr>
        <w:ind w:left="36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8"/>
  </w:num>
  <w:num w:numId="3">
    <w:abstractNumId w:val="22"/>
  </w:num>
  <w:num w:numId="4">
    <w:abstractNumId w:val="13"/>
  </w:num>
  <w:num w:numId="5">
    <w:abstractNumId w:val="24"/>
  </w:num>
  <w:num w:numId="6">
    <w:abstractNumId w:val="2"/>
  </w:num>
  <w:num w:numId="7">
    <w:abstractNumId w:val="27"/>
  </w:num>
  <w:num w:numId="8">
    <w:abstractNumId w:val="20"/>
  </w:num>
  <w:num w:numId="9">
    <w:abstractNumId w:val="9"/>
  </w:num>
  <w:num w:numId="10">
    <w:abstractNumId w:val="11"/>
  </w:num>
  <w:num w:numId="11">
    <w:abstractNumId w:val="25"/>
  </w:num>
  <w:num w:numId="12">
    <w:abstractNumId w:val="7"/>
  </w:num>
  <w:num w:numId="13">
    <w:abstractNumId w:val="15"/>
  </w:num>
  <w:num w:numId="14">
    <w:abstractNumId w:val="12"/>
  </w:num>
  <w:num w:numId="15">
    <w:abstractNumId w:val="6"/>
  </w:num>
  <w:num w:numId="16">
    <w:abstractNumId w:val="23"/>
  </w:num>
  <w:num w:numId="17">
    <w:abstractNumId w:val="14"/>
  </w:num>
  <w:num w:numId="18">
    <w:abstractNumId w:val="5"/>
  </w:num>
  <w:num w:numId="19">
    <w:abstractNumId w:val="16"/>
  </w:num>
  <w:num w:numId="20">
    <w:abstractNumId w:val="4"/>
  </w:num>
  <w:num w:numId="21">
    <w:abstractNumId w:val="19"/>
  </w:num>
  <w:num w:numId="22">
    <w:abstractNumId w:val="3"/>
  </w:num>
  <w:num w:numId="23">
    <w:abstractNumId w:val="0"/>
  </w:num>
  <w:num w:numId="24">
    <w:abstractNumId w:val="17"/>
  </w:num>
  <w:num w:numId="25">
    <w:abstractNumId w:val="21"/>
  </w:num>
  <w:num w:numId="26">
    <w:abstractNumId w:val="26"/>
  </w:num>
  <w:num w:numId="27">
    <w:abstractNumId w:val="8"/>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F1"/>
    <w:rsid w:val="00051C90"/>
    <w:rsid w:val="001561BE"/>
    <w:rsid w:val="0017049C"/>
    <w:rsid w:val="001C4E10"/>
    <w:rsid w:val="002607B6"/>
    <w:rsid w:val="002E5D94"/>
    <w:rsid w:val="003750E2"/>
    <w:rsid w:val="00387680"/>
    <w:rsid w:val="003F7A0A"/>
    <w:rsid w:val="005875C6"/>
    <w:rsid w:val="00601D04"/>
    <w:rsid w:val="00603283"/>
    <w:rsid w:val="00630CD0"/>
    <w:rsid w:val="00634D84"/>
    <w:rsid w:val="0064156E"/>
    <w:rsid w:val="006A72C3"/>
    <w:rsid w:val="006D7B1D"/>
    <w:rsid w:val="00731418"/>
    <w:rsid w:val="008223DB"/>
    <w:rsid w:val="00865010"/>
    <w:rsid w:val="008A65F1"/>
    <w:rsid w:val="008B34FC"/>
    <w:rsid w:val="008C7C66"/>
    <w:rsid w:val="0091767F"/>
    <w:rsid w:val="00921A1D"/>
    <w:rsid w:val="009B0262"/>
    <w:rsid w:val="00A1238E"/>
    <w:rsid w:val="00A473B9"/>
    <w:rsid w:val="00AC6F92"/>
    <w:rsid w:val="00B35556"/>
    <w:rsid w:val="00B93CE4"/>
    <w:rsid w:val="00BE0ABB"/>
    <w:rsid w:val="00BF4323"/>
    <w:rsid w:val="00C63012"/>
    <w:rsid w:val="00C74887"/>
    <w:rsid w:val="00C91211"/>
    <w:rsid w:val="00CC5A65"/>
    <w:rsid w:val="00D16D53"/>
    <w:rsid w:val="00D60298"/>
    <w:rsid w:val="00DA0BBB"/>
    <w:rsid w:val="00DA1AF7"/>
    <w:rsid w:val="00DC165C"/>
    <w:rsid w:val="00DD0504"/>
    <w:rsid w:val="00E100EB"/>
    <w:rsid w:val="00E113E4"/>
    <w:rsid w:val="00E158DC"/>
    <w:rsid w:val="00E168D1"/>
    <w:rsid w:val="00E33112"/>
    <w:rsid w:val="00E37563"/>
    <w:rsid w:val="00E65AC8"/>
    <w:rsid w:val="00E75952"/>
    <w:rsid w:val="00EB38F4"/>
    <w:rsid w:val="00EE3373"/>
    <w:rsid w:val="00F05F6A"/>
    <w:rsid w:val="00FE6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CD527"/>
  <w15:docId w15:val="{06E245C3-906E-4830-A00A-EA5029B3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 w:type="paragraph" w:styleId="BalloonText">
    <w:name w:val="Balloon Text"/>
    <w:basedOn w:val="Normal"/>
    <w:link w:val="BalloonTextChar"/>
    <w:uiPriority w:val="99"/>
    <w:semiHidden/>
    <w:unhideWhenUsed/>
    <w:rsid w:val="00DC16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6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0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BD742-73E6-41AC-8D15-26D8E0C1F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besthornb</dc:creator>
  <cp:lastModifiedBy>Riegel, Sarah</cp:lastModifiedBy>
  <cp:revision>5</cp:revision>
  <cp:lastPrinted>2014-10-13T18:48:00Z</cp:lastPrinted>
  <dcterms:created xsi:type="dcterms:W3CDTF">2016-02-17T17:22:00Z</dcterms:created>
  <dcterms:modified xsi:type="dcterms:W3CDTF">2018-05-02T15:11:00Z</dcterms:modified>
</cp:coreProperties>
</file>