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3E" w:rsidRPr="00510387" w:rsidRDefault="006B4E3E" w:rsidP="00510387">
      <w:pPr>
        <w:numPr>
          <w:ilvl w:val="0"/>
          <w:numId w:val="0"/>
        </w:numPr>
        <w:jc w:val="center"/>
        <w:rPr>
          <w:b/>
          <w:szCs w:val="24"/>
        </w:rPr>
      </w:pPr>
      <w:r w:rsidRPr="00510387">
        <w:rPr>
          <w:b/>
          <w:szCs w:val="24"/>
        </w:rPr>
        <w:t>BARTON COMMUNITY COLLEGE</w:t>
      </w:r>
    </w:p>
    <w:p w:rsidR="006B4E3E" w:rsidRPr="00510387" w:rsidRDefault="006B4E3E" w:rsidP="00510387">
      <w:pPr>
        <w:numPr>
          <w:ilvl w:val="0"/>
          <w:numId w:val="0"/>
        </w:numPr>
        <w:jc w:val="center"/>
        <w:rPr>
          <w:b/>
          <w:szCs w:val="24"/>
        </w:rPr>
      </w:pPr>
      <w:r w:rsidRPr="00510387">
        <w:rPr>
          <w:b/>
          <w:szCs w:val="24"/>
        </w:rPr>
        <w:t>COURSE SYLLABUS</w:t>
      </w:r>
    </w:p>
    <w:p w:rsidR="006B4E3E" w:rsidRPr="00510387" w:rsidRDefault="00FF01E6" w:rsidP="00510387">
      <w:pPr>
        <w:numPr>
          <w:ilvl w:val="0"/>
          <w:numId w:val="0"/>
        </w:numPr>
        <w:jc w:val="center"/>
        <w:rPr>
          <w:b/>
          <w:szCs w:val="24"/>
        </w:rPr>
      </w:pPr>
      <w:r w:rsidRPr="00510387">
        <w:rPr>
          <w:b/>
          <w:szCs w:val="24"/>
        </w:rPr>
        <w:t>Fall 2012</w:t>
      </w:r>
    </w:p>
    <w:p w:rsidR="006B4E3E" w:rsidRPr="00510387" w:rsidRDefault="006B4E3E" w:rsidP="00510387">
      <w:pPr>
        <w:numPr>
          <w:ilvl w:val="0"/>
          <w:numId w:val="0"/>
        </w:numPr>
        <w:jc w:val="center"/>
        <w:rPr>
          <w:b/>
          <w:szCs w:val="24"/>
        </w:rPr>
      </w:pPr>
    </w:p>
    <w:p w:rsidR="006B4E3E" w:rsidRDefault="006B4E3E" w:rsidP="00510387">
      <w:pPr>
        <w:numPr>
          <w:ilvl w:val="0"/>
          <w:numId w:val="14"/>
        </w:numPr>
        <w:ind w:left="360"/>
        <w:rPr>
          <w:b/>
          <w:szCs w:val="24"/>
        </w:rPr>
      </w:pPr>
      <w:r w:rsidRPr="00510387">
        <w:rPr>
          <w:b/>
          <w:szCs w:val="24"/>
        </w:rPr>
        <w:t>GENERAL COURSE INFORMATION</w:t>
      </w:r>
    </w:p>
    <w:p w:rsidR="00510387" w:rsidRPr="00510387" w:rsidRDefault="00510387" w:rsidP="00510387">
      <w:pPr>
        <w:numPr>
          <w:ilvl w:val="0"/>
          <w:numId w:val="0"/>
        </w:numPr>
        <w:ind w:left="360"/>
        <w:rPr>
          <w:b/>
          <w:szCs w:val="24"/>
        </w:rPr>
      </w:pPr>
    </w:p>
    <w:p w:rsidR="006B4E3E" w:rsidRPr="00510387" w:rsidRDefault="006B4E3E" w:rsidP="00510387">
      <w:pPr>
        <w:numPr>
          <w:ilvl w:val="0"/>
          <w:numId w:val="0"/>
        </w:numPr>
        <w:ind w:left="360"/>
        <w:rPr>
          <w:szCs w:val="24"/>
        </w:rPr>
      </w:pPr>
      <w:r w:rsidRPr="00510387">
        <w:rPr>
          <w:szCs w:val="24"/>
          <w:u w:val="single"/>
        </w:rPr>
        <w:t>Course Number</w:t>
      </w:r>
      <w:r w:rsidR="00C761DF" w:rsidRPr="00510387">
        <w:rPr>
          <w:szCs w:val="24"/>
        </w:rPr>
        <w:t>:</w:t>
      </w:r>
      <w:r w:rsidR="00F16FCE">
        <w:rPr>
          <w:szCs w:val="24"/>
        </w:rPr>
        <w:tab/>
      </w:r>
      <w:r w:rsidR="00F16FCE">
        <w:rPr>
          <w:szCs w:val="24"/>
        </w:rPr>
        <w:tab/>
      </w:r>
      <w:r w:rsidRPr="00510387">
        <w:rPr>
          <w:szCs w:val="24"/>
        </w:rPr>
        <w:t xml:space="preserve">CRIM </w:t>
      </w:r>
      <w:r w:rsidR="00066027">
        <w:rPr>
          <w:szCs w:val="24"/>
        </w:rPr>
        <w:t>1686</w:t>
      </w:r>
      <w:bookmarkStart w:id="0" w:name="_GoBack"/>
      <w:bookmarkEnd w:id="0"/>
    </w:p>
    <w:p w:rsidR="006B4E3E" w:rsidRPr="00510387" w:rsidRDefault="006B4E3E" w:rsidP="00510387">
      <w:pPr>
        <w:numPr>
          <w:ilvl w:val="0"/>
          <w:numId w:val="0"/>
        </w:numPr>
        <w:ind w:left="360"/>
        <w:rPr>
          <w:szCs w:val="24"/>
        </w:rPr>
      </w:pPr>
      <w:r w:rsidRPr="00510387">
        <w:rPr>
          <w:szCs w:val="24"/>
          <w:u w:val="single"/>
        </w:rPr>
        <w:t>Course Title</w:t>
      </w:r>
      <w:r w:rsidR="00F16FCE">
        <w:rPr>
          <w:szCs w:val="24"/>
        </w:rPr>
        <w:t>:</w:t>
      </w:r>
      <w:r w:rsidR="00F16FCE">
        <w:rPr>
          <w:szCs w:val="24"/>
        </w:rPr>
        <w:tab/>
      </w:r>
      <w:r w:rsidR="00F16FCE">
        <w:rPr>
          <w:szCs w:val="24"/>
        </w:rPr>
        <w:tab/>
      </w:r>
      <w:r w:rsidR="0018712D" w:rsidRPr="00510387">
        <w:rPr>
          <w:szCs w:val="24"/>
        </w:rPr>
        <w:t>Agency Administration</w:t>
      </w:r>
      <w:r w:rsidRPr="00510387">
        <w:rPr>
          <w:szCs w:val="24"/>
        </w:rPr>
        <w:t xml:space="preserve"> </w:t>
      </w:r>
    </w:p>
    <w:p w:rsidR="006B4E3E" w:rsidRPr="00510387" w:rsidRDefault="006B4E3E" w:rsidP="00510387">
      <w:pPr>
        <w:numPr>
          <w:ilvl w:val="0"/>
          <w:numId w:val="0"/>
        </w:numPr>
        <w:ind w:left="360"/>
        <w:rPr>
          <w:szCs w:val="24"/>
        </w:rPr>
      </w:pPr>
      <w:r w:rsidRPr="00510387">
        <w:rPr>
          <w:szCs w:val="24"/>
          <w:u w:val="single"/>
        </w:rPr>
        <w:t>Credit Hours</w:t>
      </w:r>
      <w:r w:rsidR="001A074E" w:rsidRPr="00510387">
        <w:rPr>
          <w:szCs w:val="24"/>
        </w:rPr>
        <w:t>:</w:t>
      </w:r>
      <w:r w:rsidR="00F16FCE">
        <w:rPr>
          <w:szCs w:val="24"/>
        </w:rPr>
        <w:tab/>
      </w:r>
      <w:r w:rsidR="00F16FCE">
        <w:rPr>
          <w:szCs w:val="24"/>
        </w:rPr>
        <w:tab/>
      </w:r>
      <w:r w:rsidRPr="00510387">
        <w:rPr>
          <w:szCs w:val="24"/>
        </w:rPr>
        <w:t>3</w:t>
      </w:r>
    </w:p>
    <w:p w:rsidR="006B4E3E" w:rsidRPr="00510387" w:rsidRDefault="006B4E3E" w:rsidP="00510387">
      <w:pPr>
        <w:numPr>
          <w:ilvl w:val="0"/>
          <w:numId w:val="0"/>
        </w:numPr>
        <w:ind w:left="360"/>
        <w:rPr>
          <w:szCs w:val="24"/>
        </w:rPr>
      </w:pPr>
      <w:r w:rsidRPr="00510387">
        <w:rPr>
          <w:szCs w:val="24"/>
          <w:u w:val="single"/>
        </w:rPr>
        <w:t>Prerequisite</w:t>
      </w:r>
      <w:r w:rsidR="00C761DF" w:rsidRPr="00510387">
        <w:rPr>
          <w:szCs w:val="24"/>
        </w:rPr>
        <w:t>:</w:t>
      </w:r>
      <w:r w:rsidR="00F16FCE">
        <w:rPr>
          <w:szCs w:val="24"/>
        </w:rPr>
        <w:tab/>
      </w:r>
      <w:r w:rsidR="00F16FCE">
        <w:rPr>
          <w:szCs w:val="24"/>
        </w:rPr>
        <w:tab/>
      </w:r>
      <w:r w:rsidR="00E040CA" w:rsidRPr="00510387">
        <w:rPr>
          <w:szCs w:val="24"/>
        </w:rPr>
        <w:t>Sophomore Criminal Justice Majors Only/</w:t>
      </w:r>
      <w:r w:rsidRPr="00510387">
        <w:rPr>
          <w:szCs w:val="24"/>
        </w:rPr>
        <w:t xml:space="preserve">Consent of the Instructor </w:t>
      </w:r>
    </w:p>
    <w:p w:rsidR="006B4E3E" w:rsidRPr="00510387" w:rsidRDefault="006B4E3E" w:rsidP="00510387">
      <w:pPr>
        <w:numPr>
          <w:ilvl w:val="0"/>
          <w:numId w:val="0"/>
        </w:numPr>
        <w:ind w:left="360"/>
        <w:rPr>
          <w:szCs w:val="24"/>
        </w:rPr>
      </w:pPr>
      <w:r w:rsidRPr="00510387">
        <w:rPr>
          <w:szCs w:val="24"/>
          <w:u w:val="single"/>
        </w:rPr>
        <w:t>Division/Discipline</w:t>
      </w:r>
      <w:r w:rsidRPr="00510387">
        <w:rPr>
          <w:szCs w:val="24"/>
        </w:rPr>
        <w:t>:</w:t>
      </w:r>
      <w:r w:rsidR="00F16FCE">
        <w:rPr>
          <w:szCs w:val="24"/>
        </w:rPr>
        <w:tab/>
      </w:r>
      <w:r w:rsidR="008204E4" w:rsidRPr="00510387">
        <w:rPr>
          <w:szCs w:val="24"/>
        </w:rPr>
        <w:t>Workforce Training and Community Education</w:t>
      </w:r>
      <w:r w:rsidRPr="00510387">
        <w:rPr>
          <w:szCs w:val="24"/>
        </w:rPr>
        <w:t>/Criminal Justice</w:t>
      </w:r>
    </w:p>
    <w:p w:rsidR="006B4E3E" w:rsidRPr="00510387" w:rsidRDefault="006B4E3E" w:rsidP="00510387">
      <w:pPr>
        <w:numPr>
          <w:ilvl w:val="0"/>
          <w:numId w:val="0"/>
        </w:numPr>
        <w:ind w:left="360"/>
        <w:rPr>
          <w:szCs w:val="24"/>
        </w:rPr>
      </w:pPr>
      <w:r w:rsidRPr="00510387">
        <w:rPr>
          <w:szCs w:val="24"/>
          <w:u w:val="single"/>
        </w:rPr>
        <w:t>Course Descriptio</w:t>
      </w:r>
      <w:r w:rsidR="0018712D" w:rsidRPr="00510387">
        <w:rPr>
          <w:szCs w:val="24"/>
          <w:u w:val="single"/>
        </w:rPr>
        <w:t>n:</w:t>
      </w:r>
      <w:r w:rsidR="00F16FCE" w:rsidRPr="00F16FCE">
        <w:rPr>
          <w:szCs w:val="24"/>
        </w:rPr>
        <w:tab/>
      </w:r>
      <w:r w:rsidR="0018712D" w:rsidRPr="00510387">
        <w:rPr>
          <w:szCs w:val="24"/>
        </w:rPr>
        <w:t>Conducts a practical analysis of modern administration theory and supervisory, management principles and their application to the unique operating problems of criminal justice organizations.</w:t>
      </w:r>
    </w:p>
    <w:p w:rsidR="00C761DF" w:rsidRPr="00510387" w:rsidRDefault="00C761DF" w:rsidP="00510387">
      <w:pPr>
        <w:numPr>
          <w:ilvl w:val="0"/>
          <w:numId w:val="0"/>
        </w:numPr>
        <w:rPr>
          <w:szCs w:val="24"/>
        </w:rPr>
      </w:pPr>
    </w:p>
    <w:p w:rsidR="006B4E3E" w:rsidRPr="00510387" w:rsidRDefault="006B4E3E" w:rsidP="00510387">
      <w:pPr>
        <w:numPr>
          <w:ilvl w:val="0"/>
          <w:numId w:val="14"/>
        </w:numPr>
        <w:ind w:left="360"/>
        <w:rPr>
          <w:b/>
          <w:szCs w:val="24"/>
        </w:rPr>
      </w:pPr>
      <w:r w:rsidRPr="00510387">
        <w:rPr>
          <w:b/>
          <w:szCs w:val="24"/>
        </w:rPr>
        <w:t>CLASSROOM POLICY</w:t>
      </w:r>
    </w:p>
    <w:p w:rsidR="006B4E3E" w:rsidRPr="00510387" w:rsidRDefault="006B4E3E" w:rsidP="00510387">
      <w:pPr>
        <w:numPr>
          <w:ilvl w:val="0"/>
          <w:numId w:val="0"/>
        </w:numPr>
        <w:rPr>
          <w:b/>
          <w:szCs w:val="24"/>
        </w:rPr>
      </w:pPr>
    </w:p>
    <w:p w:rsidR="006B4E3E" w:rsidRPr="00510387" w:rsidRDefault="006B4E3E" w:rsidP="00510387">
      <w:pPr>
        <w:numPr>
          <w:ilvl w:val="0"/>
          <w:numId w:val="0"/>
        </w:numPr>
        <w:ind w:left="360"/>
        <w:rPr>
          <w:szCs w:val="24"/>
        </w:rPr>
      </w:pPr>
      <w:r w:rsidRPr="00510387">
        <w:rPr>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6B4E3E" w:rsidRPr="00510387" w:rsidRDefault="006B4E3E" w:rsidP="00510387">
      <w:pPr>
        <w:numPr>
          <w:ilvl w:val="0"/>
          <w:numId w:val="0"/>
        </w:numPr>
        <w:ind w:left="360"/>
        <w:rPr>
          <w:szCs w:val="24"/>
        </w:rPr>
      </w:pPr>
    </w:p>
    <w:p w:rsidR="006B4E3E" w:rsidRPr="00510387" w:rsidRDefault="006B4E3E" w:rsidP="00510387">
      <w:pPr>
        <w:numPr>
          <w:ilvl w:val="0"/>
          <w:numId w:val="0"/>
        </w:numPr>
        <w:ind w:left="360"/>
        <w:rPr>
          <w:szCs w:val="24"/>
        </w:rPr>
      </w:pPr>
      <w:r w:rsidRPr="00510387">
        <w:rPr>
          <w:szCs w:val="24"/>
        </w:rPr>
        <w:t>The College reserves the right to suspend a student for conduct that is detrimental to the College’s educational endeavors as outlined in the College Catalog.</w:t>
      </w:r>
    </w:p>
    <w:p w:rsidR="006B4E3E" w:rsidRPr="00510387" w:rsidRDefault="006B4E3E" w:rsidP="00510387">
      <w:pPr>
        <w:numPr>
          <w:ilvl w:val="0"/>
          <w:numId w:val="0"/>
        </w:numPr>
        <w:ind w:left="360"/>
        <w:rPr>
          <w:szCs w:val="24"/>
        </w:rPr>
      </w:pPr>
    </w:p>
    <w:p w:rsidR="006B4E3E" w:rsidRPr="00510387" w:rsidRDefault="006B4E3E" w:rsidP="00510387">
      <w:pPr>
        <w:numPr>
          <w:ilvl w:val="0"/>
          <w:numId w:val="0"/>
        </w:numPr>
        <w:ind w:left="360"/>
        <w:rPr>
          <w:szCs w:val="24"/>
        </w:rPr>
      </w:pPr>
      <w:r w:rsidRPr="00510387">
        <w:rPr>
          <w:szCs w:val="24"/>
        </w:rPr>
        <w:t>Plagiarism on any academic endeavor at Barton Community College will not be tolerated. Learn the rules of, and avoid instances of, intentional or unintentional plagiarism.</w:t>
      </w:r>
    </w:p>
    <w:p w:rsidR="006B4E3E" w:rsidRPr="00510387" w:rsidRDefault="006B4E3E" w:rsidP="00510387">
      <w:pPr>
        <w:numPr>
          <w:ilvl w:val="0"/>
          <w:numId w:val="0"/>
        </w:numPr>
        <w:ind w:left="360"/>
        <w:rPr>
          <w:szCs w:val="24"/>
        </w:rPr>
      </w:pPr>
    </w:p>
    <w:p w:rsidR="006B4E3E" w:rsidRPr="00510387" w:rsidRDefault="006B4E3E" w:rsidP="00510387">
      <w:pPr>
        <w:numPr>
          <w:ilvl w:val="0"/>
          <w:numId w:val="0"/>
        </w:numPr>
        <w:ind w:left="360"/>
        <w:rPr>
          <w:szCs w:val="24"/>
        </w:rPr>
      </w:pPr>
      <w:r w:rsidRPr="00510387">
        <w:rPr>
          <w:szCs w:val="24"/>
        </w:rPr>
        <w:t>Anyone seeking an accommodation under provisions of the Americans with Disabilities Act should notify Student Support Services.</w:t>
      </w:r>
    </w:p>
    <w:p w:rsidR="006B4E3E" w:rsidRPr="00510387" w:rsidRDefault="006B4E3E" w:rsidP="00510387">
      <w:pPr>
        <w:numPr>
          <w:ilvl w:val="0"/>
          <w:numId w:val="0"/>
        </w:numPr>
        <w:rPr>
          <w:szCs w:val="24"/>
        </w:rPr>
      </w:pPr>
    </w:p>
    <w:p w:rsidR="006B4E3E" w:rsidRPr="00510387" w:rsidRDefault="006B4E3E" w:rsidP="00510387">
      <w:pPr>
        <w:numPr>
          <w:ilvl w:val="0"/>
          <w:numId w:val="14"/>
        </w:numPr>
        <w:ind w:left="360"/>
        <w:rPr>
          <w:b/>
          <w:szCs w:val="24"/>
        </w:rPr>
      </w:pPr>
      <w:r w:rsidRPr="00510387">
        <w:rPr>
          <w:b/>
          <w:szCs w:val="24"/>
        </w:rPr>
        <w:t>COURSE AS VIEWED IN THE TOTAL CURRICULUM</w:t>
      </w:r>
    </w:p>
    <w:p w:rsidR="00035FA8" w:rsidRPr="00510387" w:rsidRDefault="00035FA8" w:rsidP="00510387">
      <w:pPr>
        <w:numPr>
          <w:ilvl w:val="0"/>
          <w:numId w:val="0"/>
        </w:numPr>
        <w:rPr>
          <w:b/>
          <w:szCs w:val="24"/>
        </w:rPr>
      </w:pPr>
    </w:p>
    <w:p w:rsidR="00035FA8" w:rsidRPr="00510387" w:rsidRDefault="00035FA8" w:rsidP="00510387">
      <w:pPr>
        <w:pStyle w:val="BodyTextIndent"/>
        <w:numPr>
          <w:ilvl w:val="0"/>
          <w:numId w:val="0"/>
        </w:numPr>
        <w:ind w:left="360"/>
        <w:rPr>
          <w:sz w:val="24"/>
          <w:szCs w:val="24"/>
        </w:rPr>
      </w:pPr>
      <w:r w:rsidRPr="00510387">
        <w:rPr>
          <w:sz w:val="24"/>
          <w:szCs w:val="24"/>
        </w:rPr>
        <w:t>This course is primarily for pre-service students. The student will learn the departmental structure from small communities to large cities with-in the Criminal Justice system. The student will learn the theory of administration, application and operating problems, and management to the employee’s first day on the job.</w:t>
      </w:r>
    </w:p>
    <w:p w:rsidR="002E43C5" w:rsidRPr="00510387" w:rsidRDefault="002E43C5" w:rsidP="00510387">
      <w:pPr>
        <w:numPr>
          <w:ilvl w:val="0"/>
          <w:numId w:val="0"/>
        </w:numPr>
        <w:ind w:left="360"/>
        <w:rPr>
          <w:szCs w:val="24"/>
        </w:rPr>
      </w:pPr>
    </w:p>
    <w:p w:rsidR="002E43C5" w:rsidRPr="00510387" w:rsidRDefault="002E43C5" w:rsidP="00510387">
      <w:pPr>
        <w:numPr>
          <w:ilvl w:val="0"/>
          <w:numId w:val="0"/>
        </w:numPr>
        <w:ind w:left="360"/>
        <w:rPr>
          <w:b/>
          <w:szCs w:val="24"/>
        </w:rPr>
      </w:pPr>
      <w:r w:rsidRPr="00510387">
        <w:rPr>
          <w:snapToGrid w:val="0"/>
          <w:szCs w:val="24"/>
        </w:rPr>
        <w:t>Please see instructor for transferability.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w:t>
      </w:r>
      <w:r w:rsidR="00C761DF" w:rsidRPr="00510387">
        <w:rPr>
          <w:snapToGrid w:val="0"/>
          <w:szCs w:val="24"/>
        </w:rPr>
        <w:t xml:space="preserve"> </w:t>
      </w:r>
      <w:r w:rsidRPr="00510387">
        <w:rPr>
          <w:snapToGrid w:val="0"/>
          <w:szCs w:val="24"/>
        </w:rPr>
        <w:t>that the courses the student enrolls in are the most appropriate set of courses for the transfer program.</w:t>
      </w:r>
    </w:p>
    <w:p w:rsidR="00510387" w:rsidRDefault="00510387" w:rsidP="00510387">
      <w:pPr>
        <w:numPr>
          <w:ilvl w:val="0"/>
          <w:numId w:val="0"/>
        </w:numPr>
        <w:rPr>
          <w:b/>
          <w:szCs w:val="24"/>
        </w:rPr>
      </w:pPr>
    </w:p>
    <w:p w:rsidR="002E43C5" w:rsidRPr="00510387" w:rsidRDefault="002E43C5" w:rsidP="00510387">
      <w:pPr>
        <w:numPr>
          <w:ilvl w:val="0"/>
          <w:numId w:val="14"/>
        </w:numPr>
        <w:ind w:left="360"/>
        <w:rPr>
          <w:b/>
          <w:szCs w:val="24"/>
        </w:rPr>
      </w:pPr>
      <w:r w:rsidRPr="00510387">
        <w:rPr>
          <w:b/>
          <w:szCs w:val="24"/>
        </w:rPr>
        <w:t xml:space="preserve">ASSESSMENT OF </w:t>
      </w:r>
      <w:r w:rsidR="0018712D" w:rsidRPr="00510387">
        <w:rPr>
          <w:b/>
          <w:szCs w:val="24"/>
        </w:rPr>
        <w:t>STUDENT LEARNING</w:t>
      </w:r>
    </w:p>
    <w:p w:rsidR="002E43C5" w:rsidRPr="00510387" w:rsidRDefault="002E43C5" w:rsidP="00510387">
      <w:pPr>
        <w:pStyle w:val="BodyTextIndent"/>
        <w:numPr>
          <w:ilvl w:val="0"/>
          <w:numId w:val="0"/>
        </w:numPr>
        <w:rPr>
          <w:sz w:val="24"/>
          <w:szCs w:val="24"/>
        </w:rPr>
      </w:pPr>
    </w:p>
    <w:p w:rsidR="002E43C5" w:rsidRPr="00510387" w:rsidRDefault="002E43C5" w:rsidP="00510387">
      <w:pPr>
        <w:pStyle w:val="BodyTextIndent"/>
        <w:numPr>
          <w:ilvl w:val="0"/>
          <w:numId w:val="0"/>
        </w:numPr>
        <w:ind w:left="360"/>
        <w:rPr>
          <w:sz w:val="24"/>
          <w:szCs w:val="24"/>
        </w:rPr>
      </w:pPr>
      <w:r w:rsidRPr="00510387">
        <w:rPr>
          <w:sz w:val="24"/>
          <w:szCs w:val="24"/>
        </w:rPr>
        <w:t xml:space="preserve">Barton Community college is committed to the assessment of student learning and to quality education.  Assessment activities provide a means to develop an understanding of how </w:t>
      </w:r>
      <w:r w:rsidRPr="00510387">
        <w:rPr>
          <w:sz w:val="24"/>
          <w:szCs w:val="24"/>
        </w:rPr>
        <w:lastRenderedPageBreak/>
        <w:t xml:space="preserve">students learn, what they know, and what they can do with their knowledge.  Results from these various activities guide Barton as a learning college in finding ways to improve student learning. </w:t>
      </w:r>
    </w:p>
    <w:p w:rsidR="002A0D3B" w:rsidRPr="00510387" w:rsidRDefault="002A0D3B" w:rsidP="00510387">
      <w:pPr>
        <w:pStyle w:val="BodyTextIndent"/>
        <w:numPr>
          <w:ilvl w:val="0"/>
          <w:numId w:val="0"/>
        </w:numPr>
        <w:ind w:left="360"/>
        <w:rPr>
          <w:sz w:val="24"/>
          <w:szCs w:val="24"/>
        </w:rPr>
      </w:pPr>
    </w:p>
    <w:p w:rsidR="002A0D3B" w:rsidRPr="00510387" w:rsidRDefault="002A0D3B" w:rsidP="00510387">
      <w:pPr>
        <w:pStyle w:val="BodyTextIndent"/>
        <w:numPr>
          <w:ilvl w:val="0"/>
          <w:numId w:val="0"/>
        </w:numPr>
        <w:ind w:left="360"/>
        <w:rPr>
          <w:b/>
          <w:sz w:val="24"/>
          <w:szCs w:val="24"/>
        </w:rPr>
      </w:pPr>
      <w:r w:rsidRPr="00510387">
        <w:rPr>
          <w:b/>
          <w:sz w:val="24"/>
          <w:szCs w:val="24"/>
        </w:rPr>
        <w:t>Outcomes and Competencies:</w:t>
      </w:r>
    </w:p>
    <w:p w:rsidR="002E43C5" w:rsidRPr="00510387" w:rsidRDefault="002E43C5" w:rsidP="00510387">
      <w:pPr>
        <w:pStyle w:val="BodyTextIndent"/>
        <w:numPr>
          <w:ilvl w:val="0"/>
          <w:numId w:val="0"/>
        </w:numPr>
        <w:rPr>
          <w:sz w:val="24"/>
          <w:szCs w:val="24"/>
        </w:rPr>
      </w:pPr>
    </w:p>
    <w:p w:rsidR="002E43C5" w:rsidRPr="00510387" w:rsidRDefault="0018712D" w:rsidP="00510387">
      <w:pPr>
        <w:numPr>
          <w:ilvl w:val="0"/>
          <w:numId w:val="15"/>
        </w:numPr>
        <w:rPr>
          <w:szCs w:val="24"/>
        </w:rPr>
      </w:pPr>
      <w:r w:rsidRPr="00510387">
        <w:rPr>
          <w:szCs w:val="24"/>
        </w:rPr>
        <w:t>Communicate clearly and effectively both verbally and through written documentation with diverse populations.</w:t>
      </w:r>
    </w:p>
    <w:p w:rsidR="0018712D" w:rsidRPr="00510387" w:rsidRDefault="0018712D" w:rsidP="00510387">
      <w:pPr>
        <w:numPr>
          <w:ilvl w:val="0"/>
          <w:numId w:val="16"/>
        </w:numPr>
        <w:rPr>
          <w:szCs w:val="24"/>
        </w:rPr>
      </w:pPr>
      <w:r w:rsidRPr="00510387">
        <w:rPr>
          <w:szCs w:val="24"/>
        </w:rPr>
        <w:t>Determine the need for diversity and multicultural training.</w:t>
      </w:r>
    </w:p>
    <w:p w:rsidR="0018712D" w:rsidRPr="00510387" w:rsidRDefault="0018712D" w:rsidP="00510387">
      <w:pPr>
        <w:numPr>
          <w:ilvl w:val="0"/>
          <w:numId w:val="15"/>
        </w:numPr>
        <w:rPr>
          <w:szCs w:val="24"/>
        </w:rPr>
      </w:pPr>
      <w:r w:rsidRPr="00510387">
        <w:rPr>
          <w:szCs w:val="24"/>
        </w:rPr>
        <w:t>Demonstrate ethics, integrity, teamwork and professionalism.</w:t>
      </w:r>
    </w:p>
    <w:p w:rsidR="0018712D" w:rsidRPr="00510387" w:rsidRDefault="0018712D" w:rsidP="00510387">
      <w:pPr>
        <w:numPr>
          <w:ilvl w:val="0"/>
          <w:numId w:val="17"/>
        </w:numPr>
        <w:rPr>
          <w:szCs w:val="24"/>
        </w:rPr>
      </w:pPr>
      <w:r w:rsidRPr="00510387">
        <w:rPr>
          <w:szCs w:val="24"/>
        </w:rPr>
        <w:t>Explain the rights and legal responsibilities of criminal justice employees.</w:t>
      </w:r>
    </w:p>
    <w:p w:rsidR="0018712D" w:rsidRPr="00510387" w:rsidRDefault="0018712D" w:rsidP="00510387">
      <w:pPr>
        <w:numPr>
          <w:ilvl w:val="0"/>
          <w:numId w:val="17"/>
        </w:numPr>
        <w:rPr>
          <w:szCs w:val="24"/>
        </w:rPr>
      </w:pPr>
      <w:r w:rsidRPr="00510387">
        <w:rPr>
          <w:szCs w:val="24"/>
        </w:rPr>
        <w:t>Summarize elements that create an ethical environment.</w:t>
      </w:r>
    </w:p>
    <w:p w:rsidR="0018712D" w:rsidRPr="00510387" w:rsidRDefault="0018712D" w:rsidP="00510387">
      <w:pPr>
        <w:numPr>
          <w:ilvl w:val="0"/>
          <w:numId w:val="15"/>
        </w:numPr>
        <w:rPr>
          <w:szCs w:val="24"/>
        </w:rPr>
      </w:pPr>
      <w:r w:rsidRPr="00510387">
        <w:rPr>
          <w:szCs w:val="24"/>
        </w:rPr>
        <w:t>Compare and contrast the components of the criminal justice system.</w:t>
      </w:r>
    </w:p>
    <w:p w:rsidR="0018712D" w:rsidRPr="00510387" w:rsidRDefault="0018712D" w:rsidP="00510387">
      <w:pPr>
        <w:numPr>
          <w:ilvl w:val="0"/>
          <w:numId w:val="18"/>
        </w:numPr>
        <w:rPr>
          <w:szCs w:val="24"/>
        </w:rPr>
      </w:pPr>
      <w:r w:rsidRPr="00510387">
        <w:rPr>
          <w:szCs w:val="24"/>
        </w:rPr>
        <w:t>Explain the budgeting process within the criminal justice system</w:t>
      </w:r>
    </w:p>
    <w:p w:rsidR="0018712D" w:rsidRPr="00510387" w:rsidRDefault="0018712D" w:rsidP="00510387">
      <w:pPr>
        <w:numPr>
          <w:ilvl w:val="0"/>
          <w:numId w:val="18"/>
        </w:numPr>
        <w:rPr>
          <w:szCs w:val="24"/>
        </w:rPr>
      </w:pPr>
      <w:r w:rsidRPr="00510387">
        <w:rPr>
          <w:szCs w:val="24"/>
        </w:rPr>
        <w:t>Compare and contrast various theories and practices of motivation.</w:t>
      </w:r>
    </w:p>
    <w:p w:rsidR="0018712D" w:rsidRPr="00510387" w:rsidRDefault="0018712D" w:rsidP="00510387">
      <w:pPr>
        <w:numPr>
          <w:ilvl w:val="0"/>
          <w:numId w:val="15"/>
        </w:numPr>
        <w:rPr>
          <w:szCs w:val="24"/>
        </w:rPr>
      </w:pPr>
      <w:r w:rsidRPr="00510387">
        <w:rPr>
          <w:szCs w:val="24"/>
        </w:rPr>
        <w:t>Differentiate organizational management and operational characteristics of criminal justice agencies.</w:t>
      </w:r>
    </w:p>
    <w:p w:rsidR="0018712D" w:rsidRPr="00510387" w:rsidRDefault="0018712D" w:rsidP="00510387">
      <w:pPr>
        <w:numPr>
          <w:ilvl w:val="0"/>
          <w:numId w:val="19"/>
        </w:numPr>
        <w:rPr>
          <w:szCs w:val="24"/>
        </w:rPr>
      </w:pPr>
      <w:r w:rsidRPr="00510387">
        <w:rPr>
          <w:szCs w:val="24"/>
        </w:rPr>
        <w:t>Outline the organizational makeup of the criminal justice system.</w:t>
      </w:r>
    </w:p>
    <w:p w:rsidR="0018712D" w:rsidRPr="00510387" w:rsidRDefault="0018712D" w:rsidP="00510387">
      <w:pPr>
        <w:numPr>
          <w:ilvl w:val="0"/>
          <w:numId w:val="19"/>
        </w:numPr>
        <w:rPr>
          <w:szCs w:val="24"/>
        </w:rPr>
      </w:pPr>
      <w:r w:rsidRPr="00510387">
        <w:rPr>
          <w:szCs w:val="24"/>
        </w:rPr>
        <w:t>Explain leadership and management techniques.</w:t>
      </w:r>
    </w:p>
    <w:p w:rsidR="0018712D" w:rsidRPr="00510387" w:rsidRDefault="0018712D" w:rsidP="00510387">
      <w:pPr>
        <w:numPr>
          <w:ilvl w:val="0"/>
          <w:numId w:val="19"/>
        </w:numPr>
        <w:rPr>
          <w:szCs w:val="24"/>
        </w:rPr>
      </w:pPr>
      <w:r w:rsidRPr="00510387">
        <w:rPr>
          <w:szCs w:val="24"/>
        </w:rPr>
        <w:t>Determine appropriate communication as a management tool.</w:t>
      </w:r>
    </w:p>
    <w:p w:rsidR="0018712D" w:rsidRPr="00510387" w:rsidRDefault="0018712D" w:rsidP="00510387">
      <w:pPr>
        <w:numPr>
          <w:ilvl w:val="0"/>
          <w:numId w:val="19"/>
        </w:numPr>
        <w:rPr>
          <w:szCs w:val="24"/>
        </w:rPr>
      </w:pPr>
      <w:r w:rsidRPr="00510387">
        <w:rPr>
          <w:szCs w:val="24"/>
        </w:rPr>
        <w:t>Evaluate the impact of employee relations on the criminal justice system.</w:t>
      </w:r>
    </w:p>
    <w:p w:rsidR="0018712D" w:rsidRPr="00510387" w:rsidRDefault="0018712D" w:rsidP="00510387">
      <w:pPr>
        <w:numPr>
          <w:ilvl w:val="0"/>
          <w:numId w:val="19"/>
        </w:numPr>
        <w:rPr>
          <w:szCs w:val="24"/>
        </w:rPr>
      </w:pPr>
      <w:r w:rsidRPr="00510387">
        <w:rPr>
          <w:szCs w:val="24"/>
        </w:rPr>
        <w:t>Summarize the formal and informal evaluation process of criminal justice employees.</w:t>
      </w:r>
    </w:p>
    <w:p w:rsidR="0018712D" w:rsidRPr="00510387" w:rsidRDefault="0018712D" w:rsidP="00510387">
      <w:pPr>
        <w:numPr>
          <w:ilvl w:val="0"/>
          <w:numId w:val="19"/>
        </w:numPr>
        <w:rPr>
          <w:szCs w:val="24"/>
        </w:rPr>
      </w:pPr>
      <w:r w:rsidRPr="00510387">
        <w:rPr>
          <w:szCs w:val="24"/>
        </w:rPr>
        <w:t>Utilize stress management techniques.</w:t>
      </w:r>
    </w:p>
    <w:p w:rsidR="0018712D" w:rsidRPr="00510387" w:rsidRDefault="0018712D" w:rsidP="00510387">
      <w:pPr>
        <w:numPr>
          <w:ilvl w:val="0"/>
          <w:numId w:val="0"/>
        </w:numPr>
        <w:rPr>
          <w:szCs w:val="24"/>
        </w:rPr>
      </w:pPr>
    </w:p>
    <w:p w:rsidR="0018712D" w:rsidRPr="00510387" w:rsidRDefault="0018712D" w:rsidP="00510387">
      <w:pPr>
        <w:numPr>
          <w:ilvl w:val="0"/>
          <w:numId w:val="0"/>
        </w:numPr>
        <w:rPr>
          <w:szCs w:val="24"/>
        </w:rPr>
      </w:pPr>
    </w:p>
    <w:p w:rsidR="007F0B73" w:rsidRPr="00510387" w:rsidRDefault="002E43C5" w:rsidP="00510387">
      <w:pPr>
        <w:numPr>
          <w:ilvl w:val="0"/>
          <w:numId w:val="14"/>
        </w:numPr>
        <w:rPr>
          <w:b/>
          <w:szCs w:val="24"/>
        </w:rPr>
      </w:pPr>
      <w:r w:rsidRPr="00510387">
        <w:rPr>
          <w:b/>
          <w:szCs w:val="24"/>
        </w:rPr>
        <w:t>INSTRUCTOR’S EXPECTATIONS OF STUDENTS IN CLASS</w:t>
      </w:r>
    </w:p>
    <w:p w:rsidR="00710B85" w:rsidRPr="00510387" w:rsidRDefault="00710B85" w:rsidP="00510387">
      <w:pPr>
        <w:numPr>
          <w:ilvl w:val="0"/>
          <w:numId w:val="0"/>
        </w:numPr>
        <w:rPr>
          <w:b/>
          <w:szCs w:val="24"/>
        </w:rPr>
      </w:pPr>
    </w:p>
    <w:p w:rsidR="002E43C5" w:rsidRPr="00510387" w:rsidRDefault="002E43C5" w:rsidP="00510387">
      <w:pPr>
        <w:numPr>
          <w:ilvl w:val="0"/>
          <w:numId w:val="14"/>
        </w:numPr>
        <w:rPr>
          <w:b/>
          <w:szCs w:val="24"/>
        </w:rPr>
      </w:pPr>
      <w:r w:rsidRPr="00510387">
        <w:rPr>
          <w:b/>
          <w:szCs w:val="24"/>
        </w:rPr>
        <w:t>TEXTBOOKS AND OTHER REQUIRED MATERIALS</w:t>
      </w:r>
    </w:p>
    <w:p w:rsidR="002E43C5" w:rsidRPr="00510387" w:rsidRDefault="002E43C5" w:rsidP="00510387">
      <w:pPr>
        <w:numPr>
          <w:ilvl w:val="0"/>
          <w:numId w:val="0"/>
        </w:numPr>
        <w:rPr>
          <w:b/>
          <w:szCs w:val="24"/>
        </w:rPr>
      </w:pPr>
    </w:p>
    <w:p w:rsidR="002E43C5" w:rsidRPr="00510387" w:rsidRDefault="002E43C5" w:rsidP="00510387">
      <w:pPr>
        <w:numPr>
          <w:ilvl w:val="0"/>
          <w:numId w:val="14"/>
        </w:numPr>
        <w:rPr>
          <w:b/>
          <w:szCs w:val="24"/>
        </w:rPr>
      </w:pPr>
      <w:r w:rsidRPr="00510387">
        <w:rPr>
          <w:b/>
          <w:szCs w:val="24"/>
        </w:rPr>
        <w:t>REFERENCES</w:t>
      </w:r>
    </w:p>
    <w:p w:rsidR="00947CDB" w:rsidRPr="00510387" w:rsidRDefault="00947CDB" w:rsidP="00510387">
      <w:pPr>
        <w:numPr>
          <w:ilvl w:val="0"/>
          <w:numId w:val="0"/>
        </w:numPr>
        <w:rPr>
          <w:b/>
          <w:szCs w:val="24"/>
        </w:rPr>
      </w:pPr>
    </w:p>
    <w:p w:rsidR="00947CDB" w:rsidRPr="00510387" w:rsidRDefault="00947CDB" w:rsidP="00510387">
      <w:pPr>
        <w:numPr>
          <w:ilvl w:val="0"/>
          <w:numId w:val="14"/>
        </w:numPr>
        <w:rPr>
          <w:b/>
          <w:szCs w:val="24"/>
        </w:rPr>
      </w:pPr>
      <w:r w:rsidRPr="00510387">
        <w:rPr>
          <w:b/>
          <w:szCs w:val="24"/>
        </w:rPr>
        <w:t>METHODS OF INSTRUCTION AND EVALUATION</w:t>
      </w:r>
    </w:p>
    <w:p w:rsidR="00947CDB" w:rsidRPr="00510387" w:rsidRDefault="00947CDB" w:rsidP="00510387">
      <w:pPr>
        <w:numPr>
          <w:ilvl w:val="0"/>
          <w:numId w:val="0"/>
        </w:numPr>
        <w:rPr>
          <w:b/>
          <w:szCs w:val="24"/>
        </w:rPr>
      </w:pPr>
    </w:p>
    <w:p w:rsidR="00947CDB" w:rsidRPr="00510387" w:rsidRDefault="00947CDB" w:rsidP="00510387">
      <w:pPr>
        <w:numPr>
          <w:ilvl w:val="0"/>
          <w:numId w:val="14"/>
        </w:numPr>
        <w:rPr>
          <w:b/>
          <w:szCs w:val="24"/>
        </w:rPr>
      </w:pPr>
      <w:r w:rsidRPr="00510387">
        <w:rPr>
          <w:b/>
          <w:szCs w:val="24"/>
        </w:rPr>
        <w:t>ATTENDANCE REQUIREMENTS</w:t>
      </w:r>
    </w:p>
    <w:p w:rsidR="00947CDB" w:rsidRPr="00510387" w:rsidRDefault="00947CDB" w:rsidP="00510387">
      <w:pPr>
        <w:numPr>
          <w:ilvl w:val="0"/>
          <w:numId w:val="0"/>
        </w:numPr>
        <w:rPr>
          <w:b/>
          <w:szCs w:val="24"/>
        </w:rPr>
      </w:pPr>
    </w:p>
    <w:p w:rsidR="00947CDB" w:rsidRPr="00510387" w:rsidRDefault="00947CDB" w:rsidP="00510387">
      <w:pPr>
        <w:numPr>
          <w:ilvl w:val="0"/>
          <w:numId w:val="14"/>
        </w:numPr>
        <w:rPr>
          <w:b/>
          <w:szCs w:val="24"/>
        </w:rPr>
      </w:pPr>
      <w:r w:rsidRPr="00510387">
        <w:rPr>
          <w:b/>
          <w:szCs w:val="24"/>
        </w:rPr>
        <w:t>COURSE OUTLINE</w:t>
      </w:r>
    </w:p>
    <w:p w:rsidR="006B4E3E" w:rsidRPr="00510387" w:rsidRDefault="006B4E3E" w:rsidP="00510387">
      <w:pPr>
        <w:numPr>
          <w:ilvl w:val="0"/>
          <w:numId w:val="0"/>
        </w:numPr>
        <w:rPr>
          <w:b/>
          <w:szCs w:val="24"/>
        </w:rPr>
      </w:pPr>
    </w:p>
    <w:p w:rsidR="006B4E3E" w:rsidRPr="00510387" w:rsidRDefault="006B4E3E" w:rsidP="00510387">
      <w:pPr>
        <w:numPr>
          <w:ilvl w:val="0"/>
          <w:numId w:val="0"/>
        </w:numPr>
        <w:rPr>
          <w:szCs w:val="24"/>
        </w:rPr>
      </w:pPr>
    </w:p>
    <w:sectPr w:rsidR="006B4E3E" w:rsidRPr="00510387">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387" w:rsidRDefault="00510387" w:rsidP="00510387">
      <w:r>
        <w:separator/>
      </w:r>
    </w:p>
  </w:endnote>
  <w:endnote w:type="continuationSeparator" w:id="0">
    <w:p w:rsidR="00510387" w:rsidRDefault="00510387" w:rsidP="0051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387" w:rsidRDefault="00510387" w:rsidP="00510387">
      <w:r>
        <w:separator/>
      </w:r>
    </w:p>
  </w:footnote>
  <w:footnote w:type="continuationSeparator" w:id="0">
    <w:p w:rsidR="00510387" w:rsidRDefault="00510387" w:rsidP="00510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DB6"/>
    <w:multiLevelType w:val="multilevel"/>
    <w:tmpl w:val="D75EAC90"/>
    <w:lvl w:ilvl="0">
      <w:start w:val="6"/>
      <w:numFmt w:val="upperRoman"/>
      <w:pStyle w:val="Heading1"/>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nsid w:val="15A62D0D"/>
    <w:multiLevelType w:val="hybridMultilevel"/>
    <w:tmpl w:val="0AEA02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06911"/>
    <w:multiLevelType w:val="hybridMultilevel"/>
    <w:tmpl w:val="DEDC4644"/>
    <w:lvl w:ilvl="0" w:tplc="04090019">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71D70F1"/>
    <w:multiLevelType w:val="hybridMultilevel"/>
    <w:tmpl w:val="34FC33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DB143B"/>
    <w:multiLevelType w:val="multilevel"/>
    <w:tmpl w:val="4C3038C8"/>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1080"/>
        </w:tabs>
        <w:ind w:left="1080" w:hanging="360"/>
      </w:pPr>
      <w:rPr>
        <w:rFonts w:ascii="Times New Roman" w:eastAsia="Times New Roman" w:hAnsi="Times New Roman" w:cs="Times New Roman"/>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5">
    <w:nsid w:val="4E6073C8"/>
    <w:multiLevelType w:val="hybridMultilevel"/>
    <w:tmpl w:val="199E1876"/>
    <w:lvl w:ilvl="0" w:tplc="FFDA1B1A">
      <w:start w:val="2"/>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3C6569"/>
    <w:multiLevelType w:val="hybridMultilevel"/>
    <w:tmpl w:val="84C02F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967BE3"/>
    <w:multiLevelType w:val="hybridMultilevel"/>
    <w:tmpl w:val="2C3EC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267035"/>
    <w:multiLevelType w:val="hybridMultilevel"/>
    <w:tmpl w:val="D40C5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228B9"/>
    <w:multiLevelType w:val="multilevel"/>
    <w:tmpl w:val="8A9E41F6"/>
    <w:lvl w:ilvl="0">
      <w:start w:val="1"/>
      <w:numFmt w:val="upperRoman"/>
      <w:lvlText w:val="%1."/>
      <w:lvlJc w:val="right"/>
      <w:pPr>
        <w:tabs>
          <w:tab w:val="num" w:pos="720"/>
        </w:tabs>
        <w:ind w:left="720" w:hanging="180"/>
      </w:pPr>
      <w:rPr>
        <w:rFonts w:hint="default"/>
      </w:rPr>
    </w:lvl>
    <w:lvl w:ilvl="1" w:tentative="1">
      <w:start w:val="1"/>
      <w:numFmt w:val="lowerLetter"/>
      <w:pStyle w:val="Normal"/>
      <w:lvlText w:val="%2."/>
      <w:lvlJc w:val="left"/>
      <w:pPr>
        <w:tabs>
          <w:tab w:val="num" w:pos="1620"/>
        </w:tabs>
        <w:ind w:left="1620" w:hanging="360"/>
      </w:pPr>
    </w:lvl>
    <w:lvl w:ilvl="2" w:tentative="1">
      <w:start w:val="1"/>
      <w:numFmt w:val="lowerRoman"/>
      <w:pStyle w:val="Normal"/>
      <w:lvlText w:val="%3."/>
      <w:lvlJc w:val="right"/>
      <w:pPr>
        <w:tabs>
          <w:tab w:val="num" w:pos="2340"/>
        </w:tabs>
        <w:ind w:left="2340" w:hanging="180"/>
      </w:pPr>
    </w:lvl>
    <w:lvl w:ilvl="3" w:tentative="1">
      <w:start w:val="1"/>
      <w:numFmt w:val="decimal"/>
      <w:pStyle w:val="Normal"/>
      <w:lvlText w:val="%4."/>
      <w:lvlJc w:val="left"/>
      <w:pPr>
        <w:tabs>
          <w:tab w:val="num" w:pos="3060"/>
        </w:tabs>
        <w:ind w:left="3060" w:hanging="360"/>
      </w:pPr>
    </w:lvl>
    <w:lvl w:ilvl="4" w:tentative="1">
      <w:start w:val="1"/>
      <w:numFmt w:val="lowerLetter"/>
      <w:pStyle w:val="Normal"/>
      <w:lvlText w:val="%5."/>
      <w:lvlJc w:val="left"/>
      <w:pPr>
        <w:tabs>
          <w:tab w:val="num" w:pos="3780"/>
        </w:tabs>
        <w:ind w:left="3780" w:hanging="360"/>
      </w:pPr>
    </w:lvl>
    <w:lvl w:ilvl="5" w:tentative="1">
      <w:start w:val="1"/>
      <w:numFmt w:val="lowerRoman"/>
      <w:pStyle w:val="Normal"/>
      <w:lvlText w:val="%6."/>
      <w:lvlJc w:val="right"/>
      <w:pPr>
        <w:tabs>
          <w:tab w:val="num" w:pos="4500"/>
        </w:tabs>
        <w:ind w:left="4500" w:hanging="180"/>
      </w:pPr>
    </w:lvl>
    <w:lvl w:ilvl="6" w:tentative="1">
      <w:start w:val="1"/>
      <w:numFmt w:val="decimal"/>
      <w:pStyle w:val="Normal"/>
      <w:lvlText w:val="%7."/>
      <w:lvlJc w:val="left"/>
      <w:pPr>
        <w:tabs>
          <w:tab w:val="num" w:pos="5220"/>
        </w:tabs>
        <w:ind w:left="5220" w:hanging="360"/>
      </w:pPr>
    </w:lvl>
    <w:lvl w:ilvl="7" w:tentative="1">
      <w:start w:val="1"/>
      <w:numFmt w:val="lowerLetter"/>
      <w:pStyle w:val="Normal"/>
      <w:lvlText w:val="%8."/>
      <w:lvlJc w:val="left"/>
      <w:pPr>
        <w:tabs>
          <w:tab w:val="num" w:pos="5940"/>
        </w:tabs>
        <w:ind w:left="5940" w:hanging="360"/>
      </w:pPr>
    </w:lvl>
    <w:lvl w:ilvl="8">
      <w:start w:val="1"/>
      <w:numFmt w:val="lowerRoman"/>
      <w:pStyle w:val="Normal"/>
      <w:lvlText w:val="%9."/>
      <w:lvlJc w:val="right"/>
      <w:pPr>
        <w:tabs>
          <w:tab w:val="num" w:pos="6660"/>
        </w:tabs>
        <w:ind w:left="6660" w:hanging="180"/>
      </w:pPr>
    </w:lvl>
  </w:abstractNum>
  <w:abstractNum w:abstractNumId="10">
    <w:nsid w:val="5EC027F1"/>
    <w:multiLevelType w:val="hybridMultilevel"/>
    <w:tmpl w:val="E118E6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FF1C77"/>
    <w:multiLevelType w:val="hybridMultilevel"/>
    <w:tmpl w:val="416AE492"/>
    <w:lvl w:ilvl="0" w:tplc="1FAED74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3B136D"/>
    <w:multiLevelType w:val="hybridMultilevel"/>
    <w:tmpl w:val="F16C5B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D75614"/>
    <w:multiLevelType w:val="singleLevel"/>
    <w:tmpl w:val="1F78B3DE"/>
    <w:lvl w:ilvl="0">
      <w:start w:val="1"/>
      <w:numFmt w:val="decimal"/>
      <w:lvlText w:val="%1."/>
      <w:lvlJc w:val="left"/>
      <w:pPr>
        <w:tabs>
          <w:tab w:val="num" w:pos="1080"/>
        </w:tabs>
        <w:ind w:left="1080" w:hanging="360"/>
      </w:pPr>
      <w:rPr>
        <w:rFonts w:hint="default"/>
      </w:rPr>
    </w:lvl>
  </w:abstractNum>
  <w:abstractNum w:abstractNumId="14">
    <w:nsid w:val="75AF15F7"/>
    <w:multiLevelType w:val="hybridMultilevel"/>
    <w:tmpl w:val="3D88ECFA"/>
    <w:lvl w:ilvl="0" w:tplc="9A682A82">
      <w:start w:val="2"/>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4"/>
  </w:num>
  <w:num w:numId="4">
    <w:abstractNumId w:val="1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1"/>
  </w:num>
  <w:num w:numId="13">
    <w:abstractNumId w:val="7"/>
  </w:num>
  <w:num w:numId="14">
    <w:abstractNumId w:val="1"/>
  </w:num>
  <w:num w:numId="15">
    <w:abstractNumId w:val="8"/>
  </w:num>
  <w:num w:numId="16">
    <w:abstractNumId w:val="3"/>
  </w:num>
  <w:num w:numId="17">
    <w:abstractNumId w:val="12"/>
  </w:num>
  <w:num w:numId="18">
    <w:abstractNumId w:val="10"/>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64"/>
    <w:rsid w:val="00035FA8"/>
    <w:rsid w:val="00066027"/>
    <w:rsid w:val="00075064"/>
    <w:rsid w:val="000913C6"/>
    <w:rsid w:val="0018712D"/>
    <w:rsid w:val="001A074E"/>
    <w:rsid w:val="002A0D3B"/>
    <w:rsid w:val="002E43C5"/>
    <w:rsid w:val="00373DCF"/>
    <w:rsid w:val="00510387"/>
    <w:rsid w:val="0057500D"/>
    <w:rsid w:val="006420A8"/>
    <w:rsid w:val="006505F8"/>
    <w:rsid w:val="006B4E3E"/>
    <w:rsid w:val="00710B85"/>
    <w:rsid w:val="007F0B73"/>
    <w:rsid w:val="008204E4"/>
    <w:rsid w:val="008A723E"/>
    <w:rsid w:val="00947CDB"/>
    <w:rsid w:val="0099370D"/>
    <w:rsid w:val="00AE011C"/>
    <w:rsid w:val="00C761DF"/>
    <w:rsid w:val="00E040CA"/>
    <w:rsid w:val="00ED51BB"/>
    <w:rsid w:val="00F16FCE"/>
    <w:rsid w:val="00FF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numPr>
        <w:ilvl w:val="8"/>
        <w:numId w:val="2"/>
      </w:numPr>
    </w:pPr>
    <w:rPr>
      <w:sz w:val="24"/>
    </w:rPr>
  </w:style>
  <w:style w:type="paragraph" w:styleId="Heading1">
    <w:name w:val="heading 1"/>
    <w:basedOn w:val="Normal"/>
    <w:next w:val="Normal"/>
    <w:qFormat/>
    <w:pPr>
      <w:keepNext/>
      <w:numPr>
        <w:ilvl w:val="0"/>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Title">
    <w:name w:val="Title"/>
    <w:basedOn w:val="Normal"/>
    <w:qFormat/>
    <w:pPr>
      <w:jc w:val="center"/>
    </w:pPr>
    <w:rPr>
      <w:b/>
    </w:rPr>
  </w:style>
  <w:style w:type="paragraph" w:styleId="BodyTextIndent3">
    <w:name w:val="Body Text Indent 3"/>
    <w:basedOn w:val="Normal"/>
    <w:pPr>
      <w:ind w:left="720"/>
    </w:pPr>
  </w:style>
  <w:style w:type="character" w:styleId="Hyperlink">
    <w:name w:val="Hyperlink"/>
    <w:rPr>
      <w:color w:val="0000FF"/>
      <w:u w:val="single"/>
    </w:rPr>
  </w:style>
  <w:style w:type="paragraph" w:styleId="ListContinue">
    <w:name w:val="List Continue"/>
    <w:basedOn w:val="Normal"/>
    <w:pPr>
      <w:spacing w:after="120"/>
      <w:ind w:left="360"/>
    </w:pPr>
    <w:rPr>
      <w:rFonts w:ascii="Arial" w:hAnsi="Arial"/>
      <w:sz w:val="20"/>
    </w:rPr>
  </w:style>
  <w:style w:type="paragraph" w:styleId="BodyText">
    <w:name w:val="Body Text"/>
    <w:basedOn w:val="Normal"/>
  </w:style>
  <w:style w:type="paragraph" w:styleId="BalloonText">
    <w:name w:val="Balloon Text"/>
    <w:basedOn w:val="Normal"/>
    <w:semiHidden/>
    <w:rPr>
      <w:rFonts w:ascii="Tahoma" w:hAnsi="Tahoma" w:cs="Tahoma"/>
      <w:sz w:val="16"/>
      <w:szCs w:val="16"/>
    </w:rPr>
  </w:style>
  <w:style w:type="character" w:customStyle="1" w:styleId="serif1">
    <w:name w:val="serif1"/>
    <w:rPr>
      <w:rFonts w:ascii="Times" w:hAnsi="Times" w:hint="default"/>
      <w:sz w:val="24"/>
      <w:szCs w:val="24"/>
    </w:rPr>
  </w:style>
  <w:style w:type="paragraph" w:styleId="Header">
    <w:name w:val="header"/>
    <w:basedOn w:val="Normal"/>
    <w:link w:val="HeaderChar"/>
    <w:rsid w:val="00510387"/>
    <w:pPr>
      <w:tabs>
        <w:tab w:val="clear" w:pos="6660"/>
        <w:tab w:val="center" w:pos="4680"/>
        <w:tab w:val="right" w:pos="9360"/>
      </w:tabs>
    </w:pPr>
  </w:style>
  <w:style w:type="character" w:customStyle="1" w:styleId="HeaderChar">
    <w:name w:val="Header Char"/>
    <w:basedOn w:val="DefaultParagraphFont"/>
    <w:link w:val="Header"/>
    <w:rsid w:val="00510387"/>
    <w:rPr>
      <w:sz w:val="24"/>
    </w:rPr>
  </w:style>
  <w:style w:type="paragraph" w:styleId="Footer">
    <w:name w:val="footer"/>
    <w:basedOn w:val="Normal"/>
    <w:link w:val="FooterChar"/>
    <w:rsid w:val="00510387"/>
    <w:pPr>
      <w:tabs>
        <w:tab w:val="clear" w:pos="6660"/>
        <w:tab w:val="center" w:pos="4680"/>
        <w:tab w:val="right" w:pos="9360"/>
      </w:tabs>
    </w:pPr>
  </w:style>
  <w:style w:type="character" w:customStyle="1" w:styleId="FooterChar">
    <w:name w:val="Footer Char"/>
    <w:basedOn w:val="DefaultParagraphFont"/>
    <w:link w:val="Footer"/>
    <w:rsid w:val="0051038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numPr>
        <w:ilvl w:val="8"/>
        <w:numId w:val="2"/>
      </w:numPr>
    </w:pPr>
    <w:rPr>
      <w:sz w:val="24"/>
    </w:rPr>
  </w:style>
  <w:style w:type="paragraph" w:styleId="Heading1">
    <w:name w:val="heading 1"/>
    <w:basedOn w:val="Normal"/>
    <w:next w:val="Normal"/>
    <w:qFormat/>
    <w:pPr>
      <w:keepNext/>
      <w:numPr>
        <w:ilvl w:val="0"/>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Title">
    <w:name w:val="Title"/>
    <w:basedOn w:val="Normal"/>
    <w:qFormat/>
    <w:pPr>
      <w:jc w:val="center"/>
    </w:pPr>
    <w:rPr>
      <w:b/>
    </w:rPr>
  </w:style>
  <w:style w:type="paragraph" w:styleId="BodyTextIndent3">
    <w:name w:val="Body Text Indent 3"/>
    <w:basedOn w:val="Normal"/>
    <w:pPr>
      <w:ind w:left="720"/>
    </w:pPr>
  </w:style>
  <w:style w:type="character" w:styleId="Hyperlink">
    <w:name w:val="Hyperlink"/>
    <w:rPr>
      <w:color w:val="0000FF"/>
      <w:u w:val="single"/>
    </w:rPr>
  </w:style>
  <w:style w:type="paragraph" w:styleId="ListContinue">
    <w:name w:val="List Continue"/>
    <w:basedOn w:val="Normal"/>
    <w:pPr>
      <w:spacing w:after="120"/>
      <w:ind w:left="360"/>
    </w:pPr>
    <w:rPr>
      <w:rFonts w:ascii="Arial" w:hAnsi="Arial"/>
      <w:sz w:val="20"/>
    </w:rPr>
  </w:style>
  <w:style w:type="paragraph" w:styleId="BodyText">
    <w:name w:val="Body Text"/>
    <w:basedOn w:val="Normal"/>
  </w:style>
  <w:style w:type="paragraph" w:styleId="BalloonText">
    <w:name w:val="Balloon Text"/>
    <w:basedOn w:val="Normal"/>
    <w:semiHidden/>
    <w:rPr>
      <w:rFonts w:ascii="Tahoma" w:hAnsi="Tahoma" w:cs="Tahoma"/>
      <w:sz w:val="16"/>
      <w:szCs w:val="16"/>
    </w:rPr>
  </w:style>
  <w:style w:type="character" w:customStyle="1" w:styleId="serif1">
    <w:name w:val="serif1"/>
    <w:rPr>
      <w:rFonts w:ascii="Times" w:hAnsi="Times" w:hint="default"/>
      <w:sz w:val="24"/>
      <w:szCs w:val="24"/>
    </w:rPr>
  </w:style>
  <w:style w:type="paragraph" w:styleId="Header">
    <w:name w:val="header"/>
    <w:basedOn w:val="Normal"/>
    <w:link w:val="HeaderChar"/>
    <w:rsid w:val="00510387"/>
    <w:pPr>
      <w:tabs>
        <w:tab w:val="clear" w:pos="6660"/>
        <w:tab w:val="center" w:pos="4680"/>
        <w:tab w:val="right" w:pos="9360"/>
      </w:tabs>
    </w:pPr>
  </w:style>
  <w:style w:type="character" w:customStyle="1" w:styleId="HeaderChar">
    <w:name w:val="Header Char"/>
    <w:basedOn w:val="DefaultParagraphFont"/>
    <w:link w:val="Header"/>
    <w:rsid w:val="00510387"/>
    <w:rPr>
      <w:sz w:val="24"/>
    </w:rPr>
  </w:style>
  <w:style w:type="paragraph" w:styleId="Footer">
    <w:name w:val="footer"/>
    <w:basedOn w:val="Normal"/>
    <w:link w:val="FooterChar"/>
    <w:rsid w:val="00510387"/>
    <w:pPr>
      <w:tabs>
        <w:tab w:val="clear" w:pos="6660"/>
        <w:tab w:val="center" w:pos="4680"/>
        <w:tab w:val="right" w:pos="9360"/>
      </w:tabs>
    </w:pPr>
  </w:style>
  <w:style w:type="character" w:customStyle="1" w:styleId="FooterChar">
    <w:name w:val="Footer Char"/>
    <w:basedOn w:val="DefaultParagraphFont"/>
    <w:link w:val="Footer"/>
    <w:rsid w:val="005103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LaVonne Gerritzen</dc:creator>
  <cp:lastModifiedBy>WornkeyJ</cp:lastModifiedBy>
  <cp:revision>2</cp:revision>
  <cp:lastPrinted>2011-11-15T20:04:00Z</cp:lastPrinted>
  <dcterms:created xsi:type="dcterms:W3CDTF">2012-03-30T19:31:00Z</dcterms:created>
  <dcterms:modified xsi:type="dcterms:W3CDTF">2012-03-30T19:31:00Z</dcterms:modified>
</cp:coreProperties>
</file>