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38B" w:rsidRPr="000D4E82" w:rsidRDefault="0024238B" w:rsidP="00EE2688">
      <w:pPr>
        <w:pStyle w:val="Title"/>
        <w:rPr>
          <w:rFonts w:ascii="Times New Roman" w:hAnsi="Times New Roman"/>
          <w:szCs w:val="24"/>
        </w:rPr>
      </w:pPr>
      <w:r w:rsidRPr="000D4E82">
        <w:rPr>
          <w:rFonts w:ascii="Times New Roman" w:hAnsi="Times New Roman"/>
          <w:szCs w:val="24"/>
        </w:rPr>
        <w:t>BARTON COMMUNITY COLLEGE</w:t>
      </w:r>
    </w:p>
    <w:p w:rsidR="0024238B" w:rsidRPr="000D4E82" w:rsidRDefault="0024238B" w:rsidP="00EE2688">
      <w:pPr>
        <w:pStyle w:val="Heading5"/>
        <w:rPr>
          <w:snapToGrid w:val="0"/>
          <w:szCs w:val="24"/>
        </w:rPr>
      </w:pPr>
      <w:r w:rsidRPr="000D4E82">
        <w:rPr>
          <w:snapToGrid w:val="0"/>
          <w:szCs w:val="24"/>
        </w:rPr>
        <w:t>COURSE SYLLABUS</w:t>
      </w:r>
    </w:p>
    <w:p w:rsidR="00BB0A04" w:rsidRDefault="00BB0A04" w:rsidP="00EE2688">
      <w:pPr>
        <w:rPr>
          <w:rFonts w:ascii="Times New Roman" w:hAnsi="Times New Roman"/>
          <w:snapToGrid w:val="0"/>
          <w:szCs w:val="24"/>
        </w:rPr>
      </w:pPr>
    </w:p>
    <w:p w:rsidR="00DA24F3" w:rsidRPr="000D4E82" w:rsidRDefault="00DA24F3" w:rsidP="00EE2688">
      <w:pPr>
        <w:rPr>
          <w:rFonts w:ascii="Times New Roman" w:hAnsi="Times New Roman"/>
          <w:snapToGrid w:val="0"/>
          <w:szCs w:val="24"/>
        </w:rPr>
      </w:pPr>
    </w:p>
    <w:p w:rsidR="0024238B" w:rsidRPr="000D4E82" w:rsidRDefault="009C3B4D" w:rsidP="009C3B4D">
      <w:pPr>
        <w:pStyle w:val="Heading2"/>
        <w:rPr>
          <w:szCs w:val="24"/>
        </w:rPr>
      </w:pPr>
      <w:r w:rsidRPr="000D4E82">
        <w:rPr>
          <w:szCs w:val="24"/>
        </w:rPr>
        <w:t>I.</w:t>
      </w:r>
      <w:r w:rsidRPr="000D4E82">
        <w:rPr>
          <w:szCs w:val="24"/>
        </w:rPr>
        <w:tab/>
      </w:r>
      <w:r w:rsidR="0024238B" w:rsidRPr="000D4E82">
        <w:rPr>
          <w:szCs w:val="24"/>
        </w:rPr>
        <w:t>GENERAL COURSE INFORMATION</w:t>
      </w:r>
    </w:p>
    <w:p w:rsidR="0024238B" w:rsidRPr="000D4E82" w:rsidRDefault="0024238B" w:rsidP="00EE2688">
      <w:pPr>
        <w:rPr>
          <w:rFonts w:ascii="Times New Roman" w:hAnsi="Times New Roman"/>
          <w:snapToGrid w:val="0"/>
          <w:szCs w:val="24"/>
        </w:rPr>
      </w:pPr>
    </w:p>
    <w:p w:rsidR="0024238B" w:rsidRPr="000D4E82" w:rsidRDefault="0024238B" w:rsidP="009C3B4D">
      <w:pPr>
        <w:ind w:firstLine="720"/>
        <w:rPr>
          <w:rFonts w:ascii="Times New Roman" w:hAnsi="Times New Roman"/>
          <w:snapToGrid w:val="0"/>
          <w:szCs w:val="24"/>
        </w:rPr>
      </w:pPr>
      <w:r w:rsidRPr="000D4E82">
        <w:rPr>
          <w:rFonts w:ascii="Times New Roman" w:hAnsi="Times New Roman"/>
          <w:snapToGrid w:val="0"/>
          <w:szCs w:val="24"/>
          <w:u w:val="single"/>
        </w:rPr>
        <w:t>Course Number</w:t>
      </w:r>
      <w:r w:rsidRPr="000D4E82">
        <w:rPr>
          <w:rFonts w:ascii="Times New Roman" w:hAnsi="Times New Roman"/>
          <w:snapToGrid w:val="0"/>
          <w:szCs w:val="24"/>
        </w:rPr>
        <w:t xml:space="preserve">:  </w:t>
      </w:r>
      <w:r w:rsidR="00267304" w:rsidRPr="000D4E82">
        <w:rPr>
          <w:rFonts w:ascii="Times New Roman" w:hAnsi="Times New Roman"/>
          <w:snapToGrid w:val="0"/>
          <w:szCs w:val="24"/>
        </w:rPr>
        <w:tab/>
      </w:r>
      <w:r w:rsidR="00C61F21" w:rsidRPr="000D4E82">
        <w:rPr>
          <w:rFonts w:ascii="Times New Roman" w:hAnsi="Times New Roman"/>
          <w:snapToGrid w:val="0"/>
          <w:color w:val="000000" w:themeColor="text1"/>
          <w:szCs w:val="24"/>
        </w:rPr>
        <w:t>COMM 1230</w:t>
      </w:r>
    </w:p>
    <w:p w:rsidR="0024238B" w:rsidRPr="000D4E82" w:rsidRDefault="0024238B" w:rsidP="009C3B4D">
      <w:pPr>
        <w:ind w:firstLine="720"/>
        <w:rPr>
          <w:rFonts w:ascii="Times New Roman" w:hAnsi="Times New Roman"/>
          <w:snapToGrid w:val="0"/>
          <w:szCs w:val="24"/>
        </w:rPr>
      </w:pPr>
      <w:r w:rsidRPr="000D4E82">
        <w:rPr>
          <w:rFonts w:ascii="Times New Roman" w:hAnsi="Times New Roman"/>
          <w:snapToGrid w:val="0"/>
          <w:szCs w:val="24"/>
          <w:u w:val="single"/>
        </w:rPr>
        <w:t>Course Title</w:t>
      </w:r>
      <w:r w:rsidRPr="000D4E82">
        <w:rPr>
          <w:rFonts w:ascii="Times New Roman" w:hAnsi="Times New Roman"/>
          <w:snapToGrid w:val="0"/>
          <w:szCs w:val="24"/>
        </w:rPr>
        <w:t xml:space="preserve">:  </w:t>
      </w:r>
      <w:r w:rsidR="00267304" w:rsidRPr="000D4E82">
        <w:rPr>
          <w:rFonts w:ascii="Times New Roman" w:hAnsi="Times New Roman"/>
          <w:snapToGrid w:val="0"/>
          <w:szCs w:val="24"/>
        </w:rPr>
        <w:tab/>
      </w:r>
      <w:r w:rsidR="00267304" w:rsidRPr="000D4E82">
        <w:rPr>
          <w:rFonts w:ascii="Times New Roman" w:hAnsi="Times New Roman"/>
          <w:snapToGrid w:val="0"/>
          <w:szCs w:val="24"/>
        </w:rPr>
        <w:tab/>
      </w:r>
      <w:r w:rsidR="00C61F21" w:rsidRPr="000D4E82">
        <w:rPr>
          <w:rFonts w:ascii="Times New Roman" w:hAnsi="Times New Roman"/>
          <w:snapToGrid w:val="0"/>
          <w:color w:val="000000" w:themeColor="text1"/>
          <w:szCs w:val="24"/>
        </w:rPr>
        <w:t>Public Speaking</w:t>
      </w:r>
    </w:p>
    <w:p w:rsidR="0024238B" w:rsidRPr="000D4E82" w:rsidRDefault="0024238B" w:rsidP="009C3B4D">
      <w:pPr>
        <w:ind w:firstLine="720"/>
        <w:rPr>
          <w:rFonts w:ascii="Times New Roman" w:hAnsi="Times New Roman"/>
          <w:snapToGrid w:val="0"/>
          <w:szCs w:val="24"/>
        </w:rPr>
      </w:pPr>
      <w:r w:rsidRPr="000D4E82">
        <w:rPr>
          <w:rFonts w:ascii="Times New Roman" w:hAnsi="Times New Roman"/>
          <w:snapToGrid w:val="0"/>
          <w:szCs w:val="24"/>
          <w:u w:val="single"/>
        </w:rPr>
        <w:t>Credit Hours</w:t>
      </w:r>
      <w:r w:rsidRPr="000D4E82">
        <w:rPr>
          <w:rFonts w:ascii="Times New Roman" w:hAnsi="Times New Roman"/>
          <w:snapToGrid w:val="0"/>
          <w:szCs w:val="24"/>
        </w:rPr>
        <w:t xml:space="preserve">: </w:t>
      </w:r>
      <w:r w:rsidRPr="000D4E82">
        <w:rPr>
          <w:rFonts w:ascii="Times New Roman" w:hAnsi="Times New Roman"/>
          <w:snapToGrid w:val="0"/>
          <w:color w:val="A6A6A6" w:themeColor="background1" w:themeShade="A6"/>
          <w:szCs w:val="24"/>
        </w:rPr>
        <w:t xml:space="preserve"> </w:t>
      </w:r>
      <w:r w:rsidR="00267304" w:rsidRPr="000D4E82">
        <w:rPr>
          <w:rFonts w:ascii="Times New Roman" w:hAnsi="Times New Roman"/>
          <w:snapToGrid w:val="0"/>
          <w:color w:val="A6A6A6" w:themeColor="background1" w:themeShade="A6"/>
          <w:szCs w:val="24"/>
        </w:rPr>
        <w:tab/>
      </w:r>
      <w:r w:rsidR="00267304" w:rsidRPr="000D4E82">
        <w:rPr>
          <w:rFonts w:ascii="Times New Roman" w:hAnsi="Times New Roman"/>
          <w:snapToGrid w:val="0"/>
          <w:color w:val="A6A6A6" w:themeColor="background1" w:themeShade="A6"/>
          <w:szCs w:val="24"/>
        </w:rPr>
        <w:tab/>
      </w:r>
      <w:r w:rsidR="00C61F21" w:rsidRPr="000D4E82">
        <w:rPr>
          <w:rFonts w:ascii="Times New Roman" w:hAnsi="Times New Roman"/>
          <w:snapToGrid w:val="0"/>
          <w:color w:val="000000" w:themeColor="text1"/>
          <w:szCs w:val="24"/>
        </w:rPr>
        <w:t>3</w:t>
      </w:r>
    </w:p>
    <w:p w:rsidR="00C61F21" w:rsidRPr="000D4E82" w:rsidRDefault="0024238B" w:rsidP="00C61F21">
      <w:pPr>
        <w:ind w:left="720"/>
        <w:rPr>
          <w:rFonts w:ascii="Times New Roman" w:hAnsi="Times New Roman"/>
          <w:snapToGrid w:val="0"/>
          <w:szCs w:val="24"/>
        </w:rPr>
      </w:pPr>
      <w:r w:rsidRPr="000D4E82">
        <w:rPr>
          <w:rFonts w:ascii="Times New Roman" w:hAnsi="Times New Roman"/>
          <w:snapToGrid w:val="0"/>
          <w:szCs w:val="24"/>
          <w:u w:val="single"/>
        </w:rPr>
        <w:t>Prerequisites</w:t>
      </w:r>
      <w:r w:rsidRPr="000D4E82">
        <w:rPr>
          <w:rFonts w:ascii="Times New Roman" w:hAnsi="Times New Roman"/>
          <w:snapToGrid w:val="0"/>
          <w:szCs w:val="24"/>
        </w:rPr>
        <w:t xml:space="preserve">:  </w:t>
      </w:r>
      <w:r w:rsidR="00267304" w:rsidRPr="000D4E82">
        <w:rPr>
          <w:rFonts w:ascii="Times New Roman" w:hAnsi="Times New Roman"/>
          <w:snapToGrid w:val="0"/>
          <w:szCs w:val="24"/>
        </w:rPr>
        <w:tab/>
      </w:r>
      <w:r w:rsidR="00267304" w:rsidRPr="000D4E82">
        <w:rPr>
          <w:rFonts w:ascii="Times New Roman" w:hAnsi="Times New Roman"/>
          <w:snapToGrid w:val="0"/>
          <w:szCs w:val="24"/>
        </w:rPr>
        <w:tab/>
      </w:r>
      <w:r w:rsidR="00C61F21" w:rsidRPr="000D4E82">
        <w:rPr>
          <w:rFonts w:ascii="Times New Roman" w:hAnsi="Times New Roman"/>
          <w:szCs w:val="24"/>
        </w:rPr>
        <w:t>None</w:t>
      </w:r>
      <w:r w:rsidR="00C61F21" w:rsidRPr="000D4E82">
        <w:rPr>
          <w:rFonts w:ascii="Times New Roman" w:hAnsi="Times New Roman"/>
          <w:snapToGrid w:val="0"/>
          <w:szCs w:val="24"/>
        </w:rPr>
        <w:t xml:space="preserve"> </w:t>
      </w:r>
    </w:p>
    <w:p w:rsidR="0024238B" w:rsidRPr="000D4E82" w:rsidRDefault="0024238B" w:rsidP="00C61F21">
      <w:pPr>
        <w:ind w:left="720"/>
        <w:rPr>
          <w:rFonts w:ascii="Times New Roman" w:hAnsi="Times New Roman"/>
          <w:snapToGrid w:val="0"/>
          <w:color w:val="A6A6A6" w:themeColor="background1" w:themeShade="A6"/>
          <w:szCs w:val="24"/>
        </w:rPr>
      </w:pPr>
      <w:r w:rsidRPr="000D4E82">
        <w:rPr>
          <w:rFonts w:ascii="Times New Roman" w:hAnsi="Times New Roman"/>
          <w:snapToGrid w:val="0"/>
          <w:szCs w:val="24"/>
          <w:u w:val="single"/>
        </w:rPr>
        <w:t>Division/Discipline</w:t>
      </w:r>
      <w:r w:rsidRPr="000D4E82">
        <w:rPr>
          <w:rFonts w:ascii="Times New Roman" w:hAnsi="Times New Roman"/>
          <w:snapToGrid w:val="0"/>
          <w:szCs w:val="24"/>
        </w:rPr>
        <w:t xml:space="preserve">:  </w:t>
      </w:r>
      <w:r w:rsidR="00267304" w:rsidRPr="000D4E82">
        <w:rPr>
          <w:rFonts w:ascii="Times New Roman" w:hAnsi="Times New Roman"/>
          <w:snapToGrid w:val="0"/>
          <w:szCs w:val="24"/>
        </w:rPr>
        <w:tab/>
      </w:r>
      <w:r w:rsidR="00B70AF7" w:rsidRPr="000D4E82">
        <w:rPr>
          <w:rFonts w:ascii="Times New Roman" w:hAnsi="Times New Roman"/>
          <w:szCs w:val="24"/>
        </w:rPr>
        <w:t>Academics Division/Communications</w:t>
      </w:r>
    </w:p>
    <w:p w:rsidR="00C61F21" w:rsidRPr="000D4E82" w:rsidRDefault="0024238B" w:rsidP="00C61F21">
      <w:pPr>
        <w:ind w:left="720"/>
        <w:rPr>
          <w:rFonts w:ascii="Times New Roman" w:hAnsi="Times New Roman"/>
          <w:szCs w:val="24"/>
        </w:rPr>
      </w:pPr>
      <w:r w:rsidRPr="000D4E82">
        <w:rPr>
          <w:rFonts w:ascii="Times New Roman" w:hAnsi="Times New Roman"/>
          <w:snapToGrid w:val="0"/>
          <w:szCs w:val="24"/>
          <w:u w:val="single"/>
        </w:rPr>
        <w:t>Course Description</w:t>
      </w:r>
      <w:r w:rsidRPr="000D4E82">
        <w:rPr>
          <w:rFonts w:ascii="Times New Roman" w:hAnsi="Times New Roman"/>
          <w:snapToGrid w:val="0"/>
          <w:szCs w:val="24"/>
        </w:rPr>
        <w:t xml:space="preserve">:  </w:t>
      </w:r>
      <w:r w:rsidR="00267304" w:rsidRPr="000D4E82">
        <w:rPr>
          <w:rFonts w:ascii="Times New Roman" w:hAnsi="Times New Roman"/>
          <w:snapToGrid w:val="0"/>
          <w:szCs w:val="24"/>
        </w:rPr>
        <w:tab/>
      </w:r>
      <w:r w:rsidR="00C61F21" w:rsidRPr="000D4E82">
        <w:rPr>
          <w:rFonts w:ascii="Times New Roman" w:hAnsi="Times New Roman"/>
          <w:szCs w:val="24"/>
        </w:rPr>
        <w:t>This course includes a study of the theoretical principles underlying effective communicative behavior, and the practical application of those principles in various communicative exercises and assignments. The course is designed to increase the awareness of the importance of speech communication in today’s society and develop competency of speakers.</w:t>
      </w:r>
    </w:p>
    <w:p w:rsidR="0024238B" w:rsidRDefault="0024238B" w:rsidP="009C3B4D">
      <w:pPr>
        <w:ind w:firstLine="720"/>
        <w:rPr>
          <w:rFonts w:ascii="Times New Roman" w:hAnsi="Times New Roman"/>
          <w:snapToGrid w:val="0"/>
          <w:color w:val="A6A6A6" w:themeColor="background1" w:themeShade="A6"/>
          <w:szCs w:val="24"/>
        </w:rPr>
      </w:pPr>
    </w:p>
    <w:p w:rsidR="00DA24F3" w:rsidRPr="000D4E82" w:rsidRDefault="00DA24F3" w:rsidP="009C3B4D">
      <w:pPr>
        <w:ind w:firstLine="720"/>
        <w:rPr>
          <w:rFonts w:ascii="Times New Roman" w:hAnsi="Times New Roman"/>
          <w:snapToGrid w:val="0"/>
          <w:color w:val="A6A6A6" w:themeColor="background1" w:themeShade="A6"/>
          <w:szCs w:val="24"/>
        </w:rPr>
      </w:pPr>
    </w:p>
    <w:p w:rsidR="009C3B4D" w:rsidRPr="000D4E82" w:rsidRDefault="009C3B4D" w:rsidP="009C3B4D">
      <w:pPr>
        <w:pStyle w:val="Heading2"/>
        <w:rPr>
          <w:szCs w:val="24"/>
        </w:rPr>
      </w:pPr>
      <w:r w:rsidRPr="000D4E82">
        <w:rPr>
          <w:szCs w:val="24"/>
        </w:rPr>
        <w:t>II.</w:t>
      </w:r>
      <w:r w:rsidRPr="000D4E82">
        <w:rPr>
          <w:szCs w:val="24"/>
        </w:rPr>
        <w:tab/>
        <w:t>INSTRUCTOR INFORMATION</w:t>
      </w:r>
    </w:p>
    <w:p w:rsidR="007326C5" w:rsidRPr="000D4E82" w:rsidRDefault="007326C5" w:rsidP="009C3B4D">
      <w:pPr>
        <w:ind w:firstLine="720"/>
        <w:rPr>
          <w:rFonts w:ascii="Times New Roman" w:hAnsi="Times New Roman"/>
          <w:szCs w:val="24"/>
        </w:rPr>
      </w:pPr>
    </w:p>
    <w:p w:rsidR="009C3B4D" w:rsidRPr="000D4E82" w:rsidRDefault="009C3B4D" w:rsidP="009C3B4D">
      <w:pPr>
        <w:ind w:left="360"/>
        <w:rPr>
          <w:rFonts w:ascii="Times New Roman" w:hAnsi="Times New Roman"/>
          <w:szCs w:val="24"/>
        </w:rPr>
      </w:pPr>
    </w:p>
    <w:p w:rsidR="0024238B" w:rsidRPr="000D4E82" w:rsidRDefault="009C3B4D" w:rsidP="009C3B4D">
      <w:pPr>
        <w:pStyle w:val="Heading2"/>
        <w:rPr>
          <w:szCs w:val="24"/>
        </w:rPr>
      </w:pPr>
      <w:r w:rsidRPr="000D4E82">
        <w:rPr>
          <w:szCs w:val="24"/>
        </w:rPr>
        <w:t>III.</w:t>
      </w:r>
      <w:r w:rsidRPr="000D4E82">
        <w:rPr>
          <w:szCs w:val="24"/>
        </w:rPr>
        <w:tab/>
        <w:t>COLLEGE POLICIES</w:t>
      </w:r>
    </w:p>
    <w:p w:rsidR="0024238B" w:rsidRPr="000D4E82" w:rsidRDefault="0024238B" w:rsidP="00EE2688">
      <w:pPr>
        <w:rPr>
          <w:rFonts w:ascii="Times New Roman" w:hAnsi="Times New Roman"/>
          <w:snapToGrid w:val="0"/>
          <w:szCs w:val="24"/>
        </w:rPr>
      </w:pPr>
    </w:p>
    <w:p w:rsidR="009C3B4D" w:rsidRPr="000D4E82" w:rsidRDefault="009C3B4D" w:rsidP="00525E13">
      <w:pPr>
        <w:pStyle w:val="Default"/>
        <w:ind w:left="720"/>
      </w:pPr>
      <w:r w:rsidRPr="000D4E82">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9C3B4D" w:rsidRPr="000D4E82" w:rsidRDefault="009C3B4D" w:rsidP="009C3B4D">
      <w:pPr>
        <w:pStyle w:val="Default"/>
        <w:ind w:left="360"/>
      </w:pPr>
    </w:p>
    <w:p w:rsidR="009C3B4D" w:rsidRPr="000D4E82" w:rsidRDefault="009C3B4D" w:rsidP="00525E13">
      <w:pPr>
        <w:pStyle w:val="Default"/>
        <w:ind w:left="720"/>
      </w:pPr>
      <w:r w:rsidRPr="000D4E82">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9C3B4D" w:rsidRPr="000D4E82" w:rsidRDefault="009C3B4D" w:rsidP="009C3B4D">
      <w:pPr>
        <w:pStyle w:val="Default"/>
        <w:ind w:left="360"/>
      </w:pPr>
    </w:p>
    <w:p w:rsidR="009C3B4D" w:rsidRPr="000D4E82" w:rsidRDefault="009C3B4D" w:rsidP="00525E13">
      <w:pPr>
        <w:pStyle w:val="Default"/>
        <w:ind w:left="720"/>
      </w:pPr>
      <w:r w:rsidRPr="000D4E82">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9C3B4D" w:rsidRPr="000D4E82" w:rsidRDefault="009C3B4D" w:rsidP="009C3B4D">
      <w:pPr>
        <w:pStyle w:val="Default"/>
        <w:ind w:left="360"/>
      </w:pPr>
    </w:p>
    <w:p w:rsidR="00DA24F3" w:rsidRDefault="009C3B4D" w:rsidP="00525E13">
      <w:pPr>
        <w:pStyle w:val="Default"/>
        <w:ind w:left="720"/>
      </w:pPr>
      <w:r w:rsidRPr="000D4E82">
        <w:t xml:space="preserve">Any student seeking an accommodation under the provisions of the Americans with Disability Act (ADA) is to notify Student Support Services via email at </w:t>
      </w:r>
      <w:hyperlink r:id="rId8" w:history="1">
        <w:r w:rsidR="00DA24F3" w:rsidRPr="0081373A">
          <w:rPr>
            <w:rStyle w:val="Hyperlink"/>
          </w:rPr>
          <w:t>disabilityservices@bartonccc.edu</w:t>
        </w:r>
      </w:hyperlink>
      <w:r w:rsidRPr="000D4E82">
        <w:t>.</w:t>
      </w:r>
    </w:p>
    <w:p w:rsidR="009C3B4D" w:rsidRPr="000D4E82" w:rsidRDefault="009C3B4D" w:rsidP="00525E13">
      <w:pPr>
        <w:pStyle w:val="Default"/>
        <w:ind w:left="720"/>
      </w:pPr>
      <w:r w:rsidRPr="000D4E82">
        <w:t xml:space="preserve"> </w:t>
      </w:r>
    </w:p>
    <w:p w:rsidR="0024238B" w:rsidRPr="000D4E82" w:rsidRDefault="0024238B" w:rsidP="00EE2688">
      <w:pPr>
        <w:rPr>
          <w:rFonts w:ascii="Times New Roman" w:hAnsi="Times New Roman"/>
          <w:snapToGrid w:val="0"/>
          <w:szCs w:val="24"/>
        </w:rPr>
      </w:pPr>
    </w:p>
    <w:p w:rsidR="0024238B" w:rsidRPr="000D4E82" w:rsidRDefault="009C3B4D" w:rsidP="009C3B4D">
      <w:pPr>
        <w:pStyle w:val="Heading2"/>
        <w:rPr>
          <w:szCs w:val="24"/>
        </w:rPr>
      </w:pPr>
      <w:r w:rsidRPr="000D4E82">
        <w:rPr>
          <w:szCs w:val="24"/>
        </w:rPr>
        <w:t>IV.</w:t>
      </w:r>
      <w:r w:rsidRPr="000D4E82">
        <w:rPr>
          <w:szCs w:val="24"/>
        </w:rPr>
        <w:tab/>
      </w:r>
      <w:r w:rsidR="0024238B" w:rsidRPr="000D4E82">
        <w:rPr>
          <w:szCs w:val="24"/>
        </w:rPr>
        <w:t>COURSE AS VIEWED IN THE TOTAL CURRICULUM</w:t>
      </w:r>
    </w:p>
    <w:p w:rsidR="0024238B" w:rsidRPr="000D4E82" w:rsidRDefault="0024238B" w:rsidP="009C3B4D">
      <w:pPr>
        <w:ind w:left="360"/>
        <w:rPr>
          <w:rFonts w:ascii="Times New Roman" w:hAnsi="Times New Roman"/>
          <w:snapToGrid w:val="0"/>
          <w:szCs w:val="24"/>
        </w:rPr>
      </w:pPr>
    </w:p>
    <w:p w:rsidR="00C61F21" w:rsidRPr="000D4E82" w:rsidRDefault="00C61F21" w:rsidP="00C61F21">
      <w:pPr>
        <w:pStyle w:val="BodyTextIndent"/>
        <w:rPr>
          <w:snapToGrid/>
          <w:szCs w:val="24"/>
        </w:rPr>
      </w:pPr>
      <w:r w:rsidRPr="000D4E82">
        <w:rPr>
          <w:snapToGrid/>
          <w:szCs w:val="24"/>
        </w:rPr>
        <w:t>Public Speaking is an approve</w:t>
      </w:r>
      <w:r w:rsidR="00DA24F3">
        <w:rPr>
          <w:snapToGrid/>
          <w:szCs w:val="24"/>
        </w:rPr>
        <w:t>d general education course at B</w:t>
      </w:r>
      <w:r w:rsidRPr="000D4E82">
        <w:rPr>
          <w:snapToGrid/>
          <w:szCs w:val="24"/>
        </w:rPr>
        <w:t xml:space="preserve">CC, which can be used to fulfill degree requirements as a fundamental oral communication course. In addition, it is a required class for those students majoring in communications. This course transfers well and may be used to help fulfill credit and course requirements for general education at most, if not all, Kansas Regents’ institutions. However, general education requirements vary among institutions, and perhaps even among departments, colleges, or programs within an institution. Also, these requirements may change from time to time and without notification. Therefore, it shall be the students' responsibility to obtain relevant information from intended transfer institutions during his (her) tenure at Barton Community College to insure that he (she) </w:t>
      </w:r>
      <w:r w:rsidRPr="000D4E82">
        <w:rPr>
          <w:snapToGrid/>
          <w:szCs w:val="24"/>
        </w:rPr>
        <w:lastRenderedPageBreak/>
        <w:t>enrolls in the most appropriate set of courses for the transfer program. It is recommended that the student retain this syllabus until transfer has been completed.</w:t>
      </w:r>
    </w:p>
    <w:p w:rsidR="009C3B4D" w:rsidRDefault="009C3B4D" w:rsidP="009C3B4D">
      <w:pPr>
        <w:pStyle w:val="Default"/>
        <w:spacing w:before="200"/>
        <w:ind w:left="720"/>
        <w:rPr>
          <w:color w:val="auto"/>
        </w:rPr>
      </w:pPr>
      <w:r w:rsidRPr="000D4E82">
        <w:rPr>
          <w:color w:val="auto"/>
        </w:rPr>
        <w:t xml:space="preserve">The learning outcomes and competencies detailed in this course syllabus meet or exceed those specified for this course by the Kansas Core Outcomes Groups project, and as approved by the Kansas Board of Regents – </w:t>
      </w:r>
      <w:hyperlink r:id="rId9" w:history="1">
        <w:r w:rsidR="00DA24F3" w:rsidRPr="0081373A">
          <w:rPr>
            <w:rStyle w:val="Hyperlink"/>
          </w:rPr>
          <w:t>http://kansasregents.org/transfer_articulation</w:t>
        </w:r>
      </w:hyperlink>
      <w:r w:rsidR="00DA24F3">
        <w:rPr>
          <w:color w:val="auto"/>
        </w:rPr>
        <w:t>.</w:t>
      </w:r>
    </w:p>
    <w:p w:rsidR="00DA24F3" w:rsidRPr="000D4E82" w:rsidRDefault="00DA24F3" w:rsidP="009C3B4D">
      <w:pPr>
        <w:pStyle w:val="Default"/>
        <w:spacing w:before="200"/>
        <w:ind w:left="720"/>
        <w:rPr>
          <w:color w:val="auto"/>
        </w:rPr>
      </w:pPr>
    </w:p>
    <w:p w:rsidR="00085352" w:rsidRPr="000D4E82" w:rsidRDefault="00085352" w:rsidP="005A328F">
      <w:pPr>
        <w:ind w:left="360"/>
        <w:rPr>
          <w:rFonts w:ascii="Times New Roman" w:hAnsi="Times New Roman"/>
          <w:snapToGrid w:val="0"/>
          <w:szCs w:val="24"/>
        </w:rPr>
      </w:pPr>
    </w:p>
    <w:p w:rsidR="0024238B" w:rsidRPr="000D4E82" w:rsidRDefault="009C3B4D" w:rsidP="009C3B4D">
      <w:pPr>
        <w:rPr>
          <w:rFonts w:ascii="Times New Roman" w:hAnsi="Times New Roman"/>
          <w:b/>
          <w:snapToGrid w:val="0"/>
          <w:szCs w:val="24"/>
        </w:rPr>
      </w:pPr>
      <w:r w:rsidRPr="000D4E82">
        <w:rPr>
          <w:rFonts w:ascii="Times New Roman" w:hAnsi="Times New Roman"/>
          <w:b/>
          <w:snapToGrid w:val="0"/>
          <w:szCs w:val="24"/>
        </w:rPr>
        <w:t>V.</w:t>
      </w:r>
      <w:r w:rsidRPr="000D4E82">
        <w:rPr>
          <w:rFonts w:ascii="Times New Roman" w:hAnsi="Times New Roman"/>
          <w:b/>
          <w:snapToGrid w:val="0"/>
          <w:szCs w:val="24"/>
        </w:rPr>
        <w:tab/>
      </w:r>
      <w:r w:rsidR="0024238B" w:rsidRPr="000D4E82">
        <w:rPr>
          <w:rFonts w:ascii="Times New Roman" w:hAnsi="Times New Roman"/>
          <w:b/>
          <w:snapToGrid w:val="0"/>
          <w:szCs w:val="24"/>
        </w:rPr>
        <w:t xml:space="preserve">ASSESSMENT OF STUDENT LEARNING </w:t>
      </w:r>
    </w:p>
    <w:p w:rsidR="009C3B4D" w:rsidRPr="000D4E82" w:rsidRDefault="009C3B4D" w:rsidP="009C3B4D">
      <w:pPr>
        <w:rPr>
          <w:rFonts w:ascii="Times New Roman" w:hAnsi="Times New Roman"/>
          <w:b/>
          <w:snapToGrid w:val="0"/>
          <w:szCs w:val="24"/>
        </w:rPr>
      </w:pPr>
    </w:p>
    <w:p w:rsidR="009C3B4D" w:rsidRPr="000D4E82" w:rsidRDefault="009C3B4D" w:rsidP="009C3B4D">
      <w:pPr>
        <w:pStyle w:val="Default"/>
        <w:ind w:left="720"/>
      </w:pPr>
      <w:r w:rsidRPr="000D4E82">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9C3B4D" w:rsidRPr="000D4E82" w:rsidRDefault="009C3B4D" w:rsidP="009C3B4D">
      <w:pPr>
        <w:pStyle w:val="Default"/>
        <w:ind w:left="360"/>
      </w:pPr>
    </w:p>
    <w:p w:rsidR="009C3B4D" w:rsidRPr="000D4E82" w:rsidRDefault="009C3B4D" w:rsidP="009C3B4D">
      <w:pPr>
        <w:pStyle w:val="Default"/>
        <w:ind w:firstLine="720"/>
        <w:rPr>
          <w:u w:val="single"/>
        </w:rPr>
      </w:pPr>
      <w:r w:rsidRPr="000D4E82">
        <w:rPr>
          <w:u w:val="single"/>
        </w:rPr>
        <w:t>Course Outcomes, Competencies, and Supplemental Competencies</w:t>
      </w:r>
      <w:r w:rsidR="00090E63" w:rsidRPr="000D4E82">
        <w:rPr>
          <w:u w:val="single"/>
        </w:rPr>
        <w:t>:</w:t>
      </w:r>
      <w:r w:rsidRPr="000D4E82">
        <w:rPr>
          <w:u w:val="single"/>
        </w:rPr>
        <w:t xml:space="preserve"> </w:t>
      </w:r>
    </w:p>
    <w:p w:rsidR="009C3B4D" w:rsidRPr="000D4E82" w:rsidRDefault="009C3B4D" w:rsidP="009C3B4D">
      <w:pPr>
        <w:pStyle w:val="Default"/>
        <w:ind w:firstLine="720"/>
      </w:pPr>
    </w:p>
    <w:p w:rsidR="00851FF3" w:rsidRPr="000D4E82" w:rsidRDefault="00851FF3" w:rsidP="00851FF3">
      <w:pPr>
        <w:pStyle w:val="Default"/>
        <w:numPr>
          <w:ilvl w:val="0"/>
          <w:numId w:val="12"/>
        </w:numPr>
      </w:pPr>
      <w:r w:rsidRPr="000D4E82">
        <w:t>Develop a high degree of understanding and skill in effective oral communication</w:t>
      </w:r>
    </w:p>
    <w:p w:rsidR="00851FF3" w:rsidRPr="000D4E82" w:rsidRDefault="00851FF3" w:rsidP="00851FF3">
      <w:pPr>
        <w:pStyle w:val="BodyTextIndent"/>
        <w:numPr>
          <w:ilvl w:val="1"/>
          <w:numId w:val="12"/>
        </w:numPr>
        <w:ind w:left="1440"/>
        <w:rPr>
          <w:snapToGrid/>
          <w:szCs w:val="24"/>
        </w:rPr>
      </w:pPr>
      <w:r w:rsidRPr="000D4E82">
        <w:rPr>
          <w:snapToGrid/>
          <w:szCs w:val="24"/>
        </w:rPr>
        <w:t>Discriminate between fact and opinion and between emotional and logical arguments.</w:t>
      </w:r>
    </w:p>
    <w:p w:rsidR="00851FF3" w:rsidRPr="000D4E82" w:rsidRDefault="00851FF3" w:rsidP="00851FF3">
      <w:pPr>
        <w:pStyle w:val="BodyTextIndent"/>
        <w:numPr>
          <w:ilvl w:val="1"/>
          <w:numId w:val="12"/>
        </w:numPr>
        <w:ind w:left="1440"/>
        <w:rPr>
          <w:snapToGrid/>
          <w:szCs w:val="24"/>
        </w:rPr>
      </w:pPr>
      <w:r w:rsidRPr="000D4E82">
        <w:rPr>
          <w:snapToGrid/>
          <w:szCs w:val="24"/>
        </w:rPr>
        <w:t>Fulfill the purpose of oral discourse by providing adequate support in a suitable organizational pattern.</w:t>
      </w:r>
    </w:p>
    <w:p w:rsidR="00090E63" w:rsidRPr="000D4E82" w:rsidRDefault="00090E63" w:rsidP="00090E63">
      <w:pPr>
        <w:pStyle w:val="Default"/>
        <w:ind w:left="360"/>
      </w:pPr>
    </w:p>
    <w:p w:rsidR="00851FF3" w:rsidRPr="000D4E82" w:rsidRDefault="00851FF3" w:rsidP="00851FF3">
      <w:pPr>
        <w:pStyle w:val="Default"/>
        <w:numPr>
          <w:ilvl w:val="0"/>
          <w:numId w:val="12"/>
        </w:numPr>
      </w:pPr>
      <w:r w:rsidRPr="000D4E82">
        <w:t xml:space="preserve">Address participation, problem solving, audience analysis </w:t>
      </w:r>
    </w:p>
    <w:p w:rsidR="00851FF3" w:rsidRPr="000D4E82" w:rsidRDefault="00851FF3" w:rsidP="00851FF3">
      <w:pPr>
        <w:pStyle w:val="BodyTextIndent"/>
        <w:numPr>
          <w:ilvl w:val="1"/>
          <w:numId w:val="12"/>
        </w:numPr>
        <w:ind w:left="1440"/>
        <w:rPr>
          <w:snapToGrid/>
          <w:szCs w:val="24"/>
        </w:rPr>
      </w:pPr>
      <w:r w:rsidRPr="000D4E82">
        <w:rPr>
          <w:snapToGrid/>
          <w:szCs w:val="24"/>
        </w:rPr>
        <w:t>Determine the purpose of oral discourse.</w:t>
      </w:r>
    </w:p>
    <w:p w:rsidR="00851FF3" w:rsidRPr="000D4E82" w:rsidRDefault="00851FF3" w:rsidP="00851FF3">
      <w:pPr>
        <w:pStyle w:val="BodyTextIndent"/>
        <w:numPr>
          <w:ilvl w:val="1"/>
          <w:numId w:val="12"/>
        </w:numPr>
        <w:ind w:left="1440"/>
        <w:rPr>
          <w:snapToGrid/>
          <w:szCs w:val="24"/>
        </w:rPr>
      </w:pPr>
      <w:r w:rsidRPr="000D4E82">
        <w:rPr>
          <w:snapToGrid/>
          <w:szCs w:val="24"/>
        </w:rPr>
        <w:t>Demonstrate language and nonverbal behavior appropriate to the audience.</w:t>
      </w:r>
    </w:p>
    <w:p w:rsidR="00851FF3" w:rsidRPr="000D4E82" w:rsidRDefault="00851FF3" w:rsidP="00851FF3">
      <w:pPr>
        <w:pStyle w:val="BodyTextIndent"/>
        <w:numPr>
          <w:ilvl w:val="1"/>
          <w:numId w:val="12"/>
        </w:numPr>
        <w:ind w:left="1440"/>
        <w:rPr>
          <w:snapToGrid/>
          <w:szCs w:val="24"/>
        </w:rPr>
      </w:pPr>
      <w:r w:rsidRPr="000D4E82">
        <w:rPr>
          <w:snapToGrid/>
          <w:szCs w:val="24"/>
        </w:rPr>
        <w:t>Synthesize and evaluate by drawing logical inferences and conclusions.</w:t>
      </w:r>
    </w:p>
    <w:p w:rsidR="00851FF3" w:rsidRPr="000D4E82" w:rsidRDefault="00851FF3" w:rsidP="00851FF3">
      <w:pPr>
        <w:pStyle w:val="Default"/>
        <w:ind w:left="1800"/>
      </w:pPr>
    </w:p>
    <w:p w:rsidR="00851FF3" w:rsidRPr="000D4E82" w:rsidRDefault="00851FF3" w:rsidP="00851FF3">
      <w:pPr>
        <w:pStyle w:val="Default"/>
        <w:numPr>
          <w:ilvl w:val="0"/>
          <w:numId w:val="12"/>
        </w:numPr>
      </w:pPr>
      <w:r w:rsidRPr="000D4E82">
        <w:t>Develop the use of informative or persuasive communication in a public speaking situation</w:t>
      </w:r>
    </w:p>
    <w:p w:rsidR="00851FF3" w:rsidRPr="000D4E82" w:rsidRDefault="00851FF3" w:rsidP="00851FF3">
      <w:pPr>
        <w:pStyle w:val="BodyTextIndent"/>
        <w:numPr>
          <w:ilvl w:val="1"/>
          <w:numId w:val="12"/>
        </w:numPr>
        <w:ind w:left="1440"/>
        <w:rPr>
          <w:snapToGrid/>
          <w:szCs w:val="24"/>
        </w:rPr>
      </w:pPr>
      <w:r w:rsidRPr="000D4E82">
        <w:rPr>
          <w:snapToGrid/>
          <w:szCs w:val="24"/>
        </w:rPr>
        <w:t xml:space="preserve">Choose and restrict a topic according to the purpose and the audience, recognizing main ideas, and supporting details. </w:t>
      </w:r>
    </w:p>
    <w:p w:rsidR="00851FF3" w:rsidRPr="000D4E82" w:rsidRDefault="00851FF3" w:rsidP="00851FF3">
      <w:pPr>
        <w:pStyle w:val="BodyTextIndent"/>
        <w:numPr>
          <w:ilvl w:val="1"/>
          <w:numId w:val="12"/>
        </w:numPr>
        <w:ind w:left="1440"/>
        <w:rPr>
          <w:snapToGrid/>
          <w:szCs w:val="24"/>
        </w:rPr>
      </w:pPr>
      <w:r w:rsidRPr="000D4E82">
        <w:rPr>
          <w:snapToGrid/>
          <w:szCs w:val="24"/>
        </w:rPr>
        <w:t>Detect bias and prejudice and how they impact a spoken message.</w:t>
      </w:r>
    </w:p>
    <w:p w:rsidR="00851FF3" w:rsidRPr="000D4E82" w:rsidRDefault="00851FF3" w:rsidP="00851FF3">
      <w:pPr>
        <w:pStyle w:val="Default"/>
        <w:ind w:left="1800"/>
      </w:pPr>
    </w:p>
    <w:p w:rsidR="00851FF3" w:rsidRPr="000D4E82" w:rsidRDefault="00851FF3" w:rsidP="00851FF3">
      <w:pPr>
        <w:pStyle w:val="Default"/>
        <w:numPr>
          <w:ilvl w:val="0"/>
          <w:numId w:val="12"/>
        </w:numPr>
      </w:pPr>
      <w:r w:rsidRPr="000D4E82">
        <w:t>Foster a desire to give and receive purposeful and constructive criticism.</w:t>
      </w:r>
    </w:p>
    <w:p w:rsidR="00851FF3" w:rsidRPr="000D4E82" w:rsidRDefault="00851FF3" w:rsidP="00851FF3">
      <w:pPr>
        <w:pStyle w:val="Default"/>
        <w:numPr>
          <w:ilvl w:val="1"/>
          <w:numId w:val="12"/>
        </w:numPr>
        <w:ind w:left="1440"/>
      </w:pPr>
      <w:r w:rsidRPr="000D4E82">
        <w:t>Employ active listening techniques when appropriate.</w:t>
      </w:r>
    </w:p>
    <w:p w:rsidR="00851FF3" w:rsidRPr="000D4E82" w:rsidRDefault="00851FF3" w:rsidP="00851FF3">
      <w:pPr>
        <w:pStyle w:val="Default"/>
        <w:ind w:left="1080"/>
      </w:pPr>
    </w:p>
    <w:p w:rsidR="00851FF3" w:rsidRPr="000D4E82" w:rsidRDefault="00851FF3" w:rsidP="00851FF3">
      <w:pPr>
        <w:pStyle w:val="Default"/>
        <w:numPr>
          <w:ilvl w:val="0"/>
          <w:numId w:val="12"/>
        </w:numPr>
      </w:pPr>
      <w:r w:rsidRPr="000D4E82">
        <w:t>Create effective oral communication that generates messages and delivers them with attention to vocal variety, articulation and nonverbal signals.</w:t>
      </w:r>
    </w:p>
    <w:p w:rsidR="00851FF3" w:rsidRPr="000D4E82" w:rsidRDefault="00851FF3" w:rsidP="00851FF3">
      <w:pPr>
        <w:pStyle w:val="BodyTextIndent"/>
        <w:numPr>
          <w:ilvl w:val="1"/>
          <w:numId w:val="12"/>
        </w:numPr>
        <w:ind w:left="1440"/>
        <w:rPr>
          <w:snapToGrid/>
          <w:szCs w:val="24"/>
        </w:rPr>
      </w:pPr>
      <w:r w:rsidRPr="000D4E82">
        <w:rPr>
          <w:snapToGrid/>
          <w:szCs w:val="24"/>
        </w:rPr>
        <w:t>Demonstrate careful choice of words and provide effective transitions.</w:t>
      </w:r>
    </w:p>
    <w:p w:rsidR="00851FF3" w:rsidRPr="000D4E82" w:rsidRDefault="00851FF3" w:rsidP="00851FF3">
      <w:pPr>
        <w:pStyle w:val="BodyTextIndent"/>
        <w:numPr>
          <w:ilvl w:val="1"/>
          <w:numId w:val="12"/>
        </w:numPr>
        <w:ind w:left="1440"/>
        <w:rPr>
          <w:snapToGrid/>
          <w:szCs w:val="24"/>
        </w:rPr>
      </w:pPr>
      <w:r w:rsidRPr="000D4E82">
        <w:rPr>
          <w:snapToGrid/>
          <w:szCs w:val="24"/>
        </w:rPr>
        <w:t xml:space="preserve">Transmit the message by using delivery skills employing vocal variety; clear articulation. </w:t>
      </w:r>
    </w:p>
    <w:p w:rsidR="0024238B" w:rsidRDefault="0024238B" w:rsidP="00EE2688">
      <w:pPr>
        <w:rPr>
          <w:rFonts w:ascii="Times New Roman" w:hAnsi="Times New Roman"/>
          <w:b/>
          <w:snapToGrid w:val="0"/>
          <w:szCs w:val="24"/>
        </w:rPr>
      </w:pPr>
    </w:p>
    <w:p w:rsidR="00DA24F3" w:rsidRPr="000D4E82" w:rsidRDefault="00DA24F3" w:rsidP="00EE2688">
      <w:pPr>
        <w:rPr>
          <w:rFonts w:ascii="Times New Roman" w:hAnsi="Times New Roman"/>
          <w:b/>
          <w:snapToGrid w:val="0"/>
          <w:szCs w:val="24"/>
        </w:rPr>
      </w:pPr>
    </w:p>
    <w:p w:rsidR="0024238B" w:rsidRPr="000D4E82" w:rsidRDefault="009C3B4D" w:rsidP="009C3B4D">
      <w:pPr>
        <w:pStyle w:val="Heading2"/>
        <w:rPr>
          <w:szCs w:val="24"/>
        </w:rPr>
      </w:pPr>
      <w:r w:rsidRPr="000D4E82">
        <w:rPr>
          <w:szCs w:val="24"/>
        </w:rPr>
        <w:t>VI.</w:t>
      </w:r>
      <w:r w:rsidRPr="000D4E82">
        <w:rPr>
          <w:szCs w:val="24"/>
        </w:rPr>
        <w:tab/>
      </w:r>
      <w:r w:rsidR="0024238B" w:rsidRPr="000D4E82">
        <w:rPr>
          <w:szCs w:val="24"/>
        </w:rPr>
        <w:t>INSTRUCTOR'S EXPECTATIONS OF STUDENTS IN CLASS</w:t>
      </w:r>
    </w:p>
    <w:p w:rsidR="0024238B" w:rsidRDefault="0024238B" w:rsidP="00EE2688">
      <w:pPr>
        <w:ind w:left="-360"/>
        <w:rPr>
          <w:rFonts w:ascii="Times New Roman" w:hAnsi="Times New Roman"/>
          <w:snapToGrid w:val="0"/>
          <w:szCs w:val="24"/>
        </w:rPr>
      </w:pPr>
    </w:p>
    <w:p w:rsidR="00DA24F3" w:rsidRPr="000D4E82" w:rsidRDefault="00DA24F3" w:rsidP="00EE2688">
      <w:pPr>
        <w:ind w:left="-360"/>
        <w:rPr>
          <w:rFonts w:ascii="Times New Roman" w:hAnsi="Times New Roman"/>
          <w:snapToGrid w:val="0"/>
          <w:szCs w:val="24"/>
        </w:rPr>
      </w:pPr>
    </w:p>
    <w:p w:rsidR="0024238B" w:rsidRPr="000D4E82" w:rsidRDefault="009C3B4D" w:rsidP="009C3B4D">
      <w:pPr>
        <w:pStyle w:val="Heading2"/>
        <w:rPr>
          <w:szCs w:val="24"/>
        </w:rPr>
      </w:pPr>
      <w:r w:rsidRPr="000D4E82">
        <w:rPr>
          <w:szCs w:val="24"/>
        </w:rPr>
        <w:t>VII.</w:t>
      </w:r>
      <w:r w:rsidRPr="000D4E82">
        <w:rPr>
          <w:szCs w:val="24"/>
        </w:rPr>
        <w:tab/>
      </w:r>
      <w:r w:rsidR="0024238B" w:rsidRPr="000D4E82">
        <w:rPr>
          <w:szCs w:val="24"/>
        </w:rPr>
        <w:t>TEXTBOOKS AND OTHER REQUIRED MATERIALS</w:t>
      </w:r>
    </w:p>
    <w:p w:rsidR="00BB0A04" w:rsidRDefault="00BB0A04" w:rsidP="00EE2688">
      <w:pPr>
        <w:ind w:left="-360"/>
        <w:rPr>
          <w:rFonts w:ascii="Times New Roman" w:hAnsi="Times New Roman"/>
          <w:snapToGrid w:val="0"/>
          <w:szCs w:val="24"/>
        </w:rPr>
      </w:pPr>
    </w:p>
    <w:p w:rsidR="00DA24F3" w:rsidRPr="000D4E82" w:rsidRDefault="00DA24F3" w:rsidP="00EE2688">
      <w:pPr>
        <w:ind w:left="-360"/>
        <w:rPr>
          <w:rFonts w:ascii="Times New Roman" w:hAnsi="Times New Roman"/>
          <w:snapToGrid w:val="0"/>
          <w:szCs w:val="24"/>
        </w:rPr>
      </w:pPr>
    </w:p>
    <w:p w:rsidR="0024238B" w:rsidRPr="000D4E82" w:rsidRDefault="009C3B4D" w:rsidP="009C3B4D">
      <w:pPr>
        <w:pStyle w:val="Heading3"/>
        <w:rPr>
          <w:szCs w:val="24"/>
        </w:rPr>
      </w:pPr>
      <w:r w:rsidRPr="000D4E82">
        <w:rPr>
          <w:szCs w:val="24"/>
        </w:rPr>
        <w:lastRenderedPageBreak/>
        <w:t>VIII.</w:t>
      </w:r>
      <w:r w:rsidRPr="000D4E82">
        <w:rPr>
          <w:szCs w:val="24"/>
        </w:rPr>
        <w:tab/>
      </w:r>
      <w:r w:rsidR="0024238B" w:rsidRPr="000D4E82">
        <w:rPr>
          <w:szCs w:val="24"/>
        </w:rPr>
        <w:t>REFERENCES</w:t>
      </w:r>
    </w:p>
    <w:p w:rsidR="0024238B" w:rsidRDefault="0024238B" w:rsidP="00EE2688">
      <w:pPr>
        <w:ind w:left="-360"/>
        <w:rPr>
          <w:rFonts w:ascii="Times New Roman" w:hAnsi="Times New Roman"/>
          <w:snapToGrid w:val="0"/>
          <w:szCs w:val="24"/>
        </w:rPr>
      </w:pPr>
    </w:p>
    <w:p w:rsidR="00DA24F3" w:rsidRPr="000D4E82" w:rsidRDefault="00DA24F3" w:rsidP="00EE2688">
      <w:pPr>
        <w:ind w:left="-360"/>
        <w:rPr>
          <w:rFonts w:ascii="Times New Roman" w:hAnsi="Times New Roman"/>
          <w:snapToGrid w:val="0"/>
          <w:szCs w:val="24"/>
        </w:rPr>
      </w:pPr>
    </w:p>
    <w:p w:rsidR="0024238B" w:rsidRPr="000D4E82" w:rsidRDefault="009C3B4D" w:rsidP="009C3B4D">
      <w:pPr>
        <w:pStyle w:val="Heading3"/>
        <w:rPr>
          <w:szCs w:val="24"/>
        </w:rPr>
      </w:pPr>
      <w:r w:rsidRPr="000D4E82">
        <w:rPr>
          <w:szCs w:val="24"/>
        </w:rPr>
        <w:t>IX.</w:t>
      </w:r>
      <w:r w:rsidRPr="000D4E82">
        <w:rPr>
          <w:szCs w:val="24"/>
        </w:rPr>
        <w:tab/>
      </w:r>
      <w:r w:rsidR="0024238B" w:rsidRPr="000D4E82">
        <w:rPr>
          <w:szCs w:val="24"/>
        </w:rPr>
        <w:t>METHODS OF INSTRUCTION AND EVALUATION</w:t>
      </w:r>
    </w:p>
    <w:p w:rsidR="0024238B" w:rsidRDefault="0024238B" w:rsidP="00EE2688">
      <w:pPr>
        <w:ind w:left="-360"/>
        <w:rPr>
          <w:rFonts w:ascii="Times New Roman" w:hAnsi="Times New Roman"/>
          <w:snapToGrid w:val="0"/>
          <w:szCs w:val="24"/>
        </w:rPr>
      </w:pPr>
    </w:p>
    <w:p w:rsidR="00DA24F3" w:rsidRPr="000D4E82" w:rsidRDefault="00DA24F3" w:rsidP="00EE2688">
      <w:pPr>
        <w:ind w:left="-360"/>
        <w:rPr>
          <w:rFonts w:ascii="Times New Roman" w:hAnsi="Times New Roman"/>
          <w:snapToGrid w:val="0"/>
          <w:szCs w:val="24"/>
        </w:rPr>
      </w:pPr>
    </w:p>
    <w:p w:rsidR="0024238B" w:rsidRPr="000D4E82" w:rsidRDefault="009C3B4D" w:rsidP="009C3B4D">
      <w:pPr>
        <w:pStyle w:val="Heading2"/>
        <w:rPr>
          <w:szCs w:val="24"/>
        </w:rPr>
      </w:pPr>
      <w:r w:rsidRPr="000D4E82">
        <w:rPr>
          <w:szCs w:val="24"/>
        </w:rPr>
        <w:t>X.</w:t>
      </w:r>
      <w:r w:rsidRPr="000D4E82">
        <w:rPr>
          <w:szCs w:val="24"/>
        </w:rPr>
        <w:tab/>
      </w:r>
      <w:r w:rsidR="0024238B" w:rsidRPr="000D4E82">
        <w:rPr>
          <w:szCs w:val="24"/>
        </w:rPr>
        <w:t>ATTENDANCE REQUIREMENTS</w:t>
      </w:r>
    </w:p>
    <w:p w:rsidR="0024238B" w:rsidRDefault="0024238B" w:rsidP="00EE2688">
      <w:pPr>
        <w:ind w:left="-360"/>
        <w:rPr>
          <w:rFonts w:ascii="Times New Roman" w:hAnsi="Times New Roman"/>
          <w:snapToGrid w:val="0"/>
          <w:szCs w:val="24"/>
        </w:rPr>
      </w:pPr>
    </w:p>
    <w:p w:rsidR="00DA24F3" w:rsidRPr="000D4E82" w:rsidRDefault="00DA24F3" w:rsidP="00EE2688">
      <w:pPr>
        <w:ind w:left="-360"/>
        <w:rPr>
          <w:rFonts w:ascii="Times New Roman" w:hAnsi="Times New Roman"/>
          <w:snapToGrid w:val="0"/>
          <w:szCs w:val="24"/>
        </w:rPr>
      </w:pPr>
      <w:bookmarkStart w:id="0" w:name="_GoBack"/>
      <w:bookmarkEnd w:id="0"/>
    </w:p>
    <w:p w:rsidR="0024238B" w:rsidRPr="000D4E82" w:rsidRDefault="009C3B4D" w:rsidP="009C3B4D">
      <w:pPr>
        <w:pStyle w:val="Heading2"/>
        <w:rPr>
          <w:szCs w:val="24"/>
        </w:rPr>
      </w:pPr>
      <w:r w:rsidRPr="000D4E82">
        <w:rPr>
          <w:szCs w:val="24"/>
        </w:rPr>
        <w:t>XI.</w:t>
      </w:r>
      <w:r w:rsidRPr="000D4E82">
        <w:rPr>
          <w:szCs w:val="24"/>
        </w:rPr>
        <w:tab/>
      </w:r>
      <w:r w:rsidR="0024238B" w:rsidRPr="000D4E82">
        <w:rPr>
          <w:szCs w:val="24"/>
        </w:rPr>
        <w:t>COURSE OUTLINE</w:t>
      </w:r>
    </w:p>
    <w:sectPr w:rsidR="0024238B" w:rsidRPr="000D4E82" w:rsidSect="00DA24F3">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9C0" w:rsidRDefault="008459C0">
      <w:r>
        <w:separator/>
      </w:r>
    </w:p>
  </w:endnote>
  <w:endnote w:type="continuationSeparator" w:id="0">
    <w:p w:rsidR="008459C0" w:rsidRDefault="0084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7D" w:rsidRDefault="00233AD1">
    <w:pPr>
      <w:pStyle w:val="Footer"/>
      <w:framePr w:wrap="around" w:vAnchor="text" w:hAnchor="margin" w:xAlign="center" w:y="1"/>
      <w:rPr>
        <w:rStyle w:val="PageNumber"/>
      </w:rPr>
    </w:pPr>
    <w:r>
      <w:rPr>
        <w:rStyle w:val="PageNumber"/>
      </w:rPr>
      <w:fldChar w:fldCharType="begin"/>
    </w:r>
    <w:r w:rsidR="003B207D">
      <w:rPr>
        <w:rStyle w:val="PageNumber"/>
      </w:rPr>
      <w:instrText xml:space="preserve">PAGE  </w:instrText>
    </w:r>
    <w:r>
      <w:rPr>
        <w:rStyle w:val="PageNumber"/>
      </w:rPr>
      <w:fldChar w:fldCharType="separate"/>
    </w:r>
    <w:r w:rsidR="003B207D">
      <w:rPr>
        <w:rStyle w:val="PageNumber"/>
        <w:noProof/>
      </w:rPr>
      <w:t>1</w:t>
    </w:r>
    <w:r>
      <w:rPr>
        <w:rStyle w:val="PageNumber"/>
      </w:rPr>
      <w:fldChar w:fldCharType="end"/>
    </w:r>
  </w:p>
  <w:p w:rsidR="003B207D" w:rsidRDefault="003B20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7D" w:rsidRDefault="00233AD1">
    <w:pPr>
      <w:pStyle w:val="Footer"/>
      <w:framePr w:wrap="around" w:vAnchor="text" w:hAnchor="margin" w:xAlign="center" w:y="1"/>
      <w:rPr>
        <w:rStyle w:val="PageNumber"/>
        <w:rFonts w:ascii="Times New Roman" w:hAnsi="Times New Roman"/>
        <w:sz w:val="20"/>
      </w:rPr>
    </w:pPr>
    <w:r>
      <w:rPr>
        <w:rStyle w:val="PageNumber"/>
        <w:rFonts w:ascii="Times New Roman" w:hAnsi="Times New Roman"/>
        <w:sz w:val="20"/>
      </w:rPr>
      <w:fldChar w:fldCharType="begin"/>
    </w:r>
    <w:r w:rsidR="003B207D">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DA24F3">
      <w:rPr>
        <w:rStyle w:val="PageNumber"/>
        <w:rFonts w:ascii="Times New Roman" w:hAnsi="Times New Roman"/>
        <w:noProof/>
        <w:sz w:val="20"/>
      </w:rPr>
      <w:t>2</w:t>
    </w:r>
    <w:r>
      <w:rPr>
        <w:rStyle w:val="PageNumber"/>
        <w:rFonts w:ascii="Times New Roman" w:hAnsi="Times New Roman"/>
        <w:sz w:val="20"/>
      </w:rPr>
      <w:fldChar w:fldCharType="end"/>
    </w:r>
  </w:p>
  <w:p w:rsidR="003B207D" w:rsidRDefault="003B207D">
    <w:pPr>
      <w:pStyle w:val="Footer"/>
      <w:ind w:right="360"/>
    </w:pPr>
  </w:p>
  <w:p w:rsidR="007004C8" w:rsidRPr="007004C8" w:rsidRDefault="007004C8">
    <w:pPr>
      <w:pStyle w:val="Footer"/>
      <w:ind w:right="360"/>
      <w:rPr>
        <w:rFonts w:ascii="Times New Roman" w:hAnsi="Times New Roman"/>
      </w:rPr>
    </w:pPr>
    <w:r w:rsidRPr="007004C8">
      <w:rPr>
        <w:rFonts w:ascii="Times New Roman" w:hAnsi="Times New Roman"/>
      </w:rPr>
      <w:t xml:space="preserve">Version: </w:t>
    </w:r>
    <w:r w:rsidR="000D4E82">
      <w:rPr>
        <w:rFonts w:ascii="Times New Roman" w:hAnsi="Times New Roman"/>
        <w:color w:val="auto"/>
      </w:rPr>
      <w:t>10/31/15</w:t>
    </w:r>
    <w:r w:rsidRPr="000D4E82">
      <w:rPr>
        <w:rFonts w:ascii="Times New Roman" w:hAnsi="Times New Roman"/>
        <w:color w:val="auto"/>
      </w:rPr>
      <w:t xml:space="preserve"> </w:t>
    </w:r>
    <w:r w:rsidR="000D4E82">
      <w:rPr>
        <w:rFonts w:ascii="Times New Roman" w:hAnsi="Times New Roman"/>
        <w:color w:val="auto"/>
      </w:rPr>
      <w:t>Johnsont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E82" w:rsidRDefault="000D4E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9C0" w:rsidRDefault="008459C0">
      <w:r>
        <w:separator/>
      </w:r>
    </w:p>
  </w:footnote>
  <w:footnote w:type="continuationSeparator" w:id="0">
    <w:p w:rsidR="008459C0" w:rsidRDefault="00845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E82" w:rsidRDefault="000D4E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E82" w:rsidRDefault="000D4E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E82" w:rsidRDefault="000D4E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772EA"/>
    <w:multiLevelType w:val="hybridMultilevel"/>
    <w:tmpl w:val="8C1CB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11BFE"/>
    <w:multiLevelType w:val="hybridMultilevel"/>
    <w:tmpl w:val="1C6E14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F46F3E"/>
    <w:multiLevelType w:val="hybridMultilevel"/>
    <w:tmpl w:val="BCB61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A5EF4"/>
    <w:multiLevelType w:val="hybridMultilevel"/>
    <w:tmpl w:val="F474B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171949"/>
    <w:multiLevelType w:val="hybridMultilevel"/>
    <w:tmpl w:val="61AED0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934F4A"/>
    <w:multiLevelType w:val="multilevel"/>
    <w:tmpl w:val="80C44FD2"/>
    <w:lvl w:ilvl="0">
      <w:start w:val="1"/>
      <w:numFmt w:val="upperLetter"/>
      <w:lvlText w:val="%1."/>
      <w:lvlJc w:val="left"/>
      <w:pPr>
        <w:ind w:left="1080" w:hanging="360"/>
      </w:pPr>
    </w:lvl>
    <w:lvl w:ilvl="1">
      <w:start w:val="1"/>
      <w:numFmt w:val="decimal"/>
      <w:lvlText w:val="%2."/>
      <w:lvlJc w:val="left"/>
      <w:pPr>
        <w:ind w:left="1800" w:hanging="360"/>
      </w:pPr>
    </w:lvl>
    <w:lvl w:ilvl="2">
      <w:start w:val="1"/>
      <w:numFmt w:val="lowerLetter"/>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0D40B9B"/>
    <w:multiLevelType w:val="hybridMultilevel"/>
    <w:tmpl w:val="DF320D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3C2EA8"/>
    <w:multiLevelType w:val="hybridMultilevel"/>
    <w:tmpl w:val="272068C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E70EDB"/>
    <w:multiLevelType w:val="hybridMultilevel"/>
    <w:tmpl w:val="B61007A4"/>
    <w:lvl w:ilvl="0" w:tplc="8026DA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BB6A86"/>
    <w:multiLevelType w:val="hybridMultilevel"/>
    <w:tmpl w:val="E3F00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0D4FCE"/>
    <w:multiLevelType w:val="hybridMultilevel"/>
    <w:tmpl w:val="CC5C6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FF689A"/>
    <w:multiLevelType w:val="hybridMultilevel"/>
    <w:tmpl w:val="3ED6E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852E22"/>
    <w:multiLevelType w:val="hybridMultilevel"/>
    <w:tmpl w:val="16E46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87740"/>
    <w:multiLevelType w:val="hybridMultilevel"/>
    <w:tmpl w:val="69381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1"/>
  </w:num>
  <w:num w:numId="4">
    <w:abstractNumId w:val="0"/>
  </w:num>
  <w:num w:numId="5">
    <w:abstractNumId w:val="13"/>
  </w:num>
  <w:num w:numId="6">
    <w:abstractNumId w:val="3"/>
  </w:num>
  <w:num w:numId="7">
    <w:abstractNumId w:val="2"/>
  </w:num>
  <w:num w:numId="8">
    <w:abstractNumId w:val="10"/>
  </w:num>
  <w:num w:numId="9">
    <w:abstractNumId w:val="1"/>
  </w:num>
  <w:num w:numId="10">
    <w:abstractNumId w:val="6"/>
  </w:num>
  <w:num w:numId="11">
    <w:abstractNumId w:val="8"/>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EE"/>
    <w:rsid w:val="000422FB"/>
    <w:rsid w:val="00083A7A"/>
    <w:rsid w:val="00083D29"/>
    <w:rsid w:val="00085352"/>
    <w:rsid w:val="00090E63"/>
    <w:rsid w:val="000D4E82"/>
    <w:rsid w:val="000E32FE"/>
    <w:rsid w:val="0014451C"/>
    <w:rsid w:val="002219EE"/>
    <w:rsid w:val="00233AD1"/>
    <w:rsid w:val="0024238B"/>
    <w:rsid w:val="00267304"/>
    <w:rsid w:val="003666E3"/>
    <w:rsid w:val="003B207D"/>
    <w:rsid w:val="003B5198"/>
    <w:rsid w:val="003D6712"/>
    <w:rsid w:val="004578DC"/>
    <w:rsid w:val="004F5F17"/>
    <w:rsid w:val="00525E13"/>
    <w:rsid w:val="005822BA"/>
    <w:rsid w:val="005A328F"/>
    <w:rsid w:val="005C5A95"/>
    <w:rsid w:val="005E5955"/>
    <w:rsid w:val="00660BF3"/>
    <w:rsid w:val="00665F39"/>
    <w:rsid w:val="006F1EE6"/>
    <w:rsid w:val="007004C8"/>
    <w:rsid w:val="007326C5"/>
    <w:rsid w:val="0074295B"/>
    <w:rsid w:val="008459C0"/>
    <w:rsid w:val="00851FF3"/>
    <w:rsid w:val="00852842"/>
    <w:rsid w:val="008A60A1"/>
    <w:rsid w:val="008D07FA"/>
    <w:rsid w:val="008E1A37"/>
    <w:rsid w:val="00903F22"/>
    <w:rsid w:val="00932B67"/>
    <w:rsid w:val="009421EF"/>
    <w:rsid w:val="009C3B4D"/>
    <w:rsid w:val="009D0D8B"/>
    <w:rsid w:val="00A62B85"/>
    <w:rsid w:val="00AA3446"/>
    <w:rsid w:val="00AA683F"/>
    <w:rsid w:val="00B70AF7"/>
    <w:rsid w:val="00BA3258"/>
    <w:rsid w:val="00BB0A04"/>
    <w:rsid w:val="00C61F21"/>
    <w:rsid w:val="00CD03B3"/>
    <w:rsid w:val="00CD1080"/>
    <w:rsid w:val="00D75A1B"/>
    <w:rsid w:val="00DA24F3"/>
    <w:rsid w:val="00DF507A"/>
    <w:rsid w:val="00E01EE0"/>
    <w:rsid w:val="00E7686B"/>
    <w:rsid w:val="00E82C54"/>
    <w:rsid w:val="00E96220"/>
    <w:rsid w:val="00EE2688"/>
    <w:rsid w:val="00F043B6"/>
    <w:rsid w:val="00FB6444"/>
    <w:rsid w:val="00FE0468"/>
    <w:rsid w:val="00FF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1ABD6831-9431-469B-BBA6-B608D451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7FA"/>
    <w:rPr>
      <w:rFonts w:ascii="Arial" w:hAnsi="Arial"/>
      <w:color w:val="000000"/>
      <w:sz w:val="24"/>
    </w:rPr>
  </w:style>
  <w:style w:type="paragraph" w:styleId="Heading1">
    <w:name w:val="heading 1"/>
    <w:basedOn w:val="Normal"/>
    <w:next w:val="Normal"/>
    <w:qFormat/>
    <w:rsid w:val="008D07FA"/>
    <w:pPr>
      <w:keepNext/>
      <w:outlineLvl w:val="0"/>
    </w:pPr>
    <w:rPr>
      <w:rFonts w:ascii="Times New Roman" w:hAnsi="Times New Roman"/>
      <w:color w:val="auto"/>
    </w:rPr>
  </w:style>
  <w:style w:type="paragraph" w:styleId="Heading2">
    <w:name w:val="heading 2"/>
    <w:basedOn w:val="Normal"/>
    <w:next w:val="Normal"/>
    <w:qFormat/>
    <w:rsid w:val="008D07FA"/>
    <w:pPr>
      <w:keepNext/>
      <w:ind w:left="720" w:hanging="720"/>
      <w:outlineLvl w:val="1"/>
    </w:pPr>
    <w:rPr>
      <w:rFonts w:ascii="Times New Roman" w:hAnsi="Times New Roman"/>
      <w:b/>
      <w:snapToGrid w:val="0"/>
      <w:color w:val="auto"/>
    </w:rPr>
  </w:style>
  <w:style w:type="paragraph" w:styleId="Heading3">
    <w:name w:val="heading 3"/>
    <w:basedOn w:val="Normal"/>
    <w:next w:val="Normal"/>
    <w:qFormat/>
    <w:rsid w:val="008D07FA"/>
    <w:pPr>
      <w:keepNext/>
      <w:outlineLvl w:val="2"/>
    </w:pPr>
    <w:rPr>
      <w:rFonts w:ascii="Times New Roman" w:hAnsi="Times New Roman"/>
      <w:b/>
      <w:snapToGrid w:val="0"/>
      <w:color w:val="auto"/>
    </w:rPr>
  </w:style>
  <w:style w:type="paragraph" w:styleId="Heading4">
    <w:name w:val="heading 4"/>
    <w:basedOn w:val="Normal"/>
    <w:next w:val="Normal"/>
    <w:qFormat/>
    <w:rsid w:val="008D07FA"/>
    <w:pPr>
      <w:keepNext/>
      <w:jc w:val="center"/>
      <w:outlineLvl w:val="3"/>
    </w:pPr>
    <w:rPr>
      <w:rFonts w:ascii="Times New Roman" w:hAnsi="Times New Roman"/>
      <w:color w:val="auto"/>
    </w:rPr>
  </w:style>
  <w:style w:type="paragraph" w:styleId="Heading5">
    <w:name w:val="heading 5"/>
    <w:basedOn w:val="Normal"/>
    <w:next w:val="Normal"/>
    <w:qFormat/>
    <w:rsid w:val="008D07FA"/>
    <w:pPr>
      <w:keepNext/>
      <w:jc w:val="center"/>
      <w:outlineLvl w:val="4"/>
    </w:pPr>
    <w:rPr>
      <w:rFonts w:ascii="Times New Roman" w:hAnsi="Times New Roman"/>
      <w:b/>
      <w:color w:val="auto"/>
    </w:rPr>
  </w:style>
  <w:style w:type="paragraph" w:styleId="Heading6">
    <w:name w:val="heading 6"/>
    <w:basedOn w:val="Normal"/>
    <w:next w:val="Normal"/>
    <w:qFormat/>
    <w:rsid w:val="008D07FA"/>
    <w:pPr>
      <w:keepNext/>
      <w:jc w:val="center"/>
      <w:outlineLvl w:val="5"/>
    </w:pPr>
    <w:rPr>
      <w:b/>
    </w:rPr>
  </w:style>
  <w:style w:type="paragraph" w:styleId="Heading7">
    <w:name w:val="heading 7"/>
    <w:basedOn w:val="Normal"/>
    <w:next w:val="Normal"/>
    <w:qFormat/>
    <w:rsid w:val="008D07FA"/>
    <w:pPr>
      <w:keepNext/>
      <w:ind w:left="1440" w:hanging="720"/>
      <w:outlineLvl w:val="6"/>
    </w:pPr>
    <w:rPr>
      <w:rFonts w:ascii="Times New Roman" w:hAnsi="Times New Roman"/>
      <w:snapToGrid w:val="0"/>
      <w:u w:val="single"/>
    </w:rPr>
  </w:style>
  <w:style w:type="paragraph" w:styleId="Heading8">
    <w:name w:val="heading 8"/>
    <w:basedOn w:val="Normal"/>
    <w:next w:val="Normal"/>
    <w:qFormat/>
    <w:rsid w:val="008D07FA"/>
    <w:pPr>
      <w:keepNext/>
      <w:ind w:left="720"/>
      <w:outlineLvl w:val="7"/>
    </w:pPr>
    <w:rPr>
      <w:rFonts w:ascii="Times New Roman" w:hAnsi="Times New Roman"/>
      <w:snapToGrid w:val="0"/>
      <w:u w:val="single"/>
    </w:rPr>
  </w:style>
  <w:style w:type="paragraph" w:styleId="Heading9">
    <w:name w:val="heading 9"/>
    <w:basedOn w:val="Normal"/>
    <w:next w:val="Normal"/>
    <w:qFormat/>
    <w:rsid w:val="008D07FA"/>
    <w:pPr>
      <w:keepNext/>
      <w:ind w:firstLine="720"/>
      <w:outlineLvl w:val="8"/>
    </w:pPr>
    <w:rPr>
      <w:rFonts w:ascii="Times New Roman" w:hAnsi="Times New Roman"/>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D07FA"/>
    <w:pPr>
      <w:ind w:left="720"/>
    </w:pPr>
    <w:rPr>
      <w:rFonts w:ascii="Times New Roman" w:hAnsi="Times New Roman"/>
      <w:snapToGrid w:val="0"/>
      <w:color w:val="auto"/>
    </w:rPr>
  </w:style>
  <w:style w:type="paragraph" w:styleId="BodyTextIndent3">
    <w:name w:val="Body Text Indent 3"/>
    <w:basedOn w:val="Normal"/>
    <w:rsid w:val="008D07FA"/>
    <w:pPr>
      <w:ind w:left="540" w:hanging="540"/>
    </w:pPr>
    <w:rPr>
      <w:rFonts w:ascii="Times New Roman" w:hAnsi="Times New Roman"/>
      <w:color w:val="auto"/>
      <w:sz w:val="20"/>
    </w:rPr>
  </w:style>
  <w:style w:type="paragraph" w:styleId="BodyTextIndent2">
    <w:name w:val="Body Text Indent 2"/>
    <w:basedOn w:val="Normal"/>
    <w:rsid w:val="008D07FA"/>
    <w:pPr>
      <w:ind w:left="2160" w:hanging="720"/>
    </w:pPr>
    <w:rPr>
      <w:rFonts w:ascii="CG Times" w:hAnsi="CG Times"/>
      <w:color w:val="auto"/>
      <w:sz w:val="20"/>
    </w:rPr>
  </w:style>
  <w:style w:type="paragraph" w:styleId="Title">
    <w:name w:val="Title"/>
    <w:basedOn w:val="Normal"/>
    <w:qFormat/>
    <w:rsid w:val="008D07FA"/>
    <w:pPr>
      <w:jc w:val="center"/>
    </w:pPr>
    <w:rPr>
      <w:b/>
      <w:snapToGrid w:val="0"/>
    </w:rPr>
  </w:style>
  <w:style w:type="paragraph" w:styleId="Footer">
    <w:name w:val="footer"/>
    <w:basedOn w:val="Normal"/>
    <w:rsid w:val="008D07FA"/>
    <w:pPr>
      <w:tabs>
        <w:tab w:val="center" w:pos="4320"/>
        <w:tab w:val="right" w:pos="8640"/>
      </w:tabs>
    </w:pPr>
  </w:style>
  <w:style w:type="character" w:styleId="PageNumber">
    <w:name w:val="page number"/>
    <w:basedOn w:val="DefaultParagraphFont"/>
    <w:rsid w:val="008D07FA"/>
  </w:style>
  <w:style w:type="paragraph" w:styleId="Header">
    <w:name w:val="header"/>
    <w:basedOn w:val="Normal"/>
    <w:rsid w:val="008D07FA"/>
    <w:pPr>
      <w:tabs>
        <w:tab w:val="center" w:pos="4320"/>
        <w:tab w:val="right" w:pos="8640"/>
      </w:tabs>
    </w:pPr>
  </w:style>
  <w:style w:type="paragraph" w:styleId="NormalWeb">
    <w:name w:val="Normal (Web)"/>
    <w:basedOn w:val="Normal"/>
    <w:rsid w:val="008D07FA"/>
    <w:pPr>
      <w:spacing w:before="100" w:after="100"/>
    </w:pPr>
    <w:rPr>
      <w:rFonts w:ascii="Times New Roman" w:hAnsi="Times New Roman"/>
      <w:color w:val="auto"/>
    </w:rPr>
  </w:style>
  <w:style w:type="character" w:styleId="Hyperlink">
    <w:name w:val="Hyperlink"/>
    <w:basedOn w:val="DefaultParagraphFont"/>
    <w:rsid w:val="00E96220"/>
    <w:rPr>
      <w:color w:val="0000FF"/>
      <w:u w:val="single"/>
    </w:rPr>
  </w:style>
  <w:style w:type="paragraph" w:styleId="ListParagraph">
    <w:name w:val="List Paragraph"/>
    <w:basedOn w:val="Normal"/>
    <w:uiPriority w:val="34"/>
    <w:qFormat/>
    <w:rsid w:val="00EE2688"/>
    <w:pPr>
      <w:ind w:left="720"/>
      <w:contextualSpacing/>
    </w:pPr>
  </w:style>
  <w:style w:type="paragraph" w:customStyle="1" w:styleId="Default">
    <w:name w:val="Default"/>
    <w:rsid w:val="009C3B4D"/>
    <w:pPr>
      <w:autoSpaceDE w:val="0"/>
      <w:autoSpaceDN w:val="0"/>
      <w:adjustRightInd w:val="0"/>
    </w:pPr>
    <w:rPr>
      <w:rFonts w:eastAsiaTheme="minorHAnsi"/>
      <w:color w:val="000000"/>
      <w:sz w:val="24"/>
      <w:szCs w:val="24"/>
    </w:rPr>
  </w:style>
  <w:style w:type="character" w:customStyle="1" w:styleId="BodyTextIndentChar">
    <w:name w:val="Body Text Indent Char"/>
    <w:basedOn w:val="DefaultParagraphFont"/>
    <w:link w:val="BodyTextIndent"/>
    <w:rsid w:val="00851FF3"/>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6913">
      <w:bodyDiv w:val="1"/>
      <w:marLeft w:val="0"/>
      <w:marRight w:val="0"/>
      <w:marTop w:val="0"/>
      <w:marBottom w:val="0"/>
      <w:divBdr>
        <w:top w:val="none" w:sz="0" w:space="0" w:color="auto"/>
        <w:left w:val="none" w:sz="0" w:space="0" w:color="auto"/>
        <w:bottom w:val="none" w:sz="0" w:space="0" w:color="auto"/>
        <w:right w:val="none" w:sz="0" w:space="0" w:color="auto"/>
      </w:divBdr>
    </w:div>
    <w:div w:id="473330307">
      <w:bodyDiv w:val="1"/>
      <w:marLeft w:val="0"/>
      <w:marRight w:val="0"/>
      <w:marTop w:val="0"/>
      <w:marBottom w:val="0"/>
      <w:divBdr>
        <w:top w:val="none" w:sz="0" w:space="0" w:color="auto"/>
        <w:left w:val="none" w:sz="0" w:space="0" w:color="auto"/>
        <w:bottom w:val="none" w:sz="0" w:space="0" w:color="auto"/>
        <w:right w:val="none" w:sz="0" w:space="0" w:color="auto"/>
      </w:divBdr>
    </w:div>
    <w:div w:id="552935013">
      <w:bodyDiv w:val="1"/>
      <w:marLeft w:val="0"/>
      <w:marRight w:val="0"/>
      <w:marTop w:val="0"/>
      <w:marBottom w:val="0"/>
      <w:divBdr>
        <w:top w:val="none" w:sz="0" w:space="0" w:color="auto"/>
        <w:left w:val="none" w:sz="0" w:space="0" w:color="auto"/>
        <w:bottom w:val="none" w:sz="0" w:space="0" w:color="auto"/>
        <w:right w:val="none" w:sz="0" w:space="0" w:color="auto"/>
      </w:divBdr>
    </w:div>
    <w:div w:id="17409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ansasregents.org/transfer_articulati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784C3-0F20-4541-BA33-A18F83704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708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Company>
  <LinksUpToDate>false</LinksUpToDate>
  <CharactersWithSpaces>5081</CharactersWithSpaces>
  <SharedDoc>false</SharedDoc>
  <HLinks>
    <vt:vector size="6" baseType="variant">
      <vt:variant>
        <vt:i4>5374024</vt:i4>
      </vt:variant>
      <vt:variant>
        <vt:i4>0</vt:i4>
      </vt:variant>
      <vt:variant>
        <vt:i4>0</vt:i4>
      </vt:variant>
      <vt:variant>
        <vt:i4>5</vt:i4>
      </vt:variant>
      <vt:variant>
        <vt:lpwstr>http://www.bartonccc.edu/careercenter/transferinformation.htm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Rachel Johnson</dc:creator>
  <cp:keywords/>
  <cp:lastModifiedBy>Engel, Rayna</cp:lastModifiedBy>
  <cp:revision>10</cp:revision>
  <cp:lastPrinted>2009-04-07T17:59:00Z</cp:lastPrinted>
  <dcterms:created xsi:type="dcterms:W3CDTF">2015-10-06T22:37:00Z</dcterms:created>
  <dcterms:modified xsi:type="dcterms:W3CDTF">2016-01-08T19:40:00Z</dcterms:modified>
</cp:coreProperties>
</file>