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7B21D7">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Default="004C7D8B" w:rsidP="007B21D7">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7B21D7" w:rsidRPr="004C7D8B" w:rsidRDefault="007B21D7" w:rsidP="007B21D7">
      <w:pPr>
        <w:spacing w:after="0"/>
        <w:jc w:val="center"/>
        <w:rPr>
          <w:rFonts w:ascii="Times New Roman" w:hAnsi="Times New Roman" w:cs="Times New Roman"/>
          <w:b/>
          <w:sz w:val="24"/>
          <w:szCs w:val="24"/>
        </w:rPr>
      </w:pPr>
    </w:p>
    <w:p w:rsidR="004C7D8B" w:rsidRPr="004C7D8B" w:rsidRDefault="004C7D8B" w:rsidP="007B21D7">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7B21D7" w:rsidRPr="004C7D8B" w:rsidRDefault="007B21D7" w:rsidP="007B21D7">
      <w:pPr>
        <w:spacing w:after="0"/>
        <w:rPr>
          <w:rFonts w:ascii="Times New Roman" w:hAnsi="Times New Roman" w:cs="Times New Roman"/>
          <w:b/>
          <w:sz w:val="24"/>
          <w:szCs w:val="24"/>
        </w:rPr>
      </w:pP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8E2F16">
        <w:rPr>
          <w:rFonts w:ascii="Times New Roman" w:eastAsia="Times New Roman" w:hAnsi="Times New Roman" w:cs="Times New Roman"/>
          <w:snapToGrid w:val="0"/>
          <w:sz w:val="24"/>
          <w:szCs w:val="24"/>
        </w:rPr>
        <w:t xml:space="preserve">: </w:t>
      </w:r>
      <w:r w:rsidR="008E2F16">
        <w:rPr>
          <w:rFonts w:ascii="Times New Roman" w:eastAsia="Times New Roman" w:hAnsi="Times New Roman" w:cs="Times New Roman"/>
          <w:snapToGrid w:val="0"/>
          <w:sz w:val="24"/>
          <w:szCs w:val="24"/>
        </w:rPr>
        <w:tab/>
        <w:t>CNHI</w:t>
      </w:r>
      <w:r w:rsidR="0068038A">
        <w:rPr>
          <w:rFonts w:ascii="Times New Roman" w:eastAsia="Times New Roman" w:hAnsi="Times New Roman" w:cs="Times New Roman"/>
          <w:snapToGrid w:val="0"/>
          <w:sz w:val="24"/>
          <w:szCs w:val="24"/>
        </w:rPr>
        <w:t xml:space="preserve"> 1193</w:t>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sidR="0068038A">
        <w:rPr>
          <w:rFonts w:ascii="Times New Roman" w:eastAsia="Times New Roman" w:hAnsi="Times New Roman" w:cs="Times New Roman"/>
          <w:snapToGrid w:val="0"/>
          <w:sz w:val="24"/>
          <w:szCs w:val="24"/>
        </w:rPr>
        <w:t>Combine Productivity</w:t>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4F4C5B">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 xml:space="preserve">This course is designed to acquaint the technician with </w:t>
      </w:r>
      <w:r w:rsidR="0068038A">
        <w:rPr>
          <w:rFonts w:ascii="Times New Roman" w:eastAsia="Times New Roman" w:hAnsi="Times New Roman" w:cs="Times New Roman"/>
          <w:snapToGrid w:val="0"/>
          <w:sz w:val="24"/>
          <w:szCs w:val="24"/>
        </w:rPr>
        <w:t>the theory of operation and adjustments necessary to efficiently harvest crops with a combine</w:t>
      </w:r>
      <w:r w:rsidRPr="00225F61">
        <w:rPr>
          <w:rFonts w:ascii="Times New Roman" w:eastAsia="Times New Roman" w:hAnsi="Times New Roman" w:cs="Times New Roman"/>
          <w:snapToGrid w:val="0"/>
          <w:sz w:val="24"/>
          <w:szCs w:val="24"/>
        </w:rPr>
        <w:t>.</w:t>
      </w:r>
    </w:p>
    <w:p w:rsidR="004F4C5B" w:rsidRDefault="004F4C5B" w:rsidP="004F4C5B">
      <w:pPr>
        <w:tabs>
          <w:tab w:val="left" w:pos="2880"/>
        </w:tabs>
        <w:ind w:left="2880" w:hanging="2160"/>
        <w:rPr>
          <w:rFonts w:ascii="Times New Roman" w:hAnsi="Times New Roman" w:cs="Times New Roman"/>
          <w:snapToGrid w:val="0"/>
          <w:sz w:val="24"/>
          <w:szCs w:val="24"/>
        </w:rPr>
      </w:pPr>
      <w:r>
        <w:rPr>
          <w:rFonts w:ascii="Times New Roman" w:hAnsi="Times New Roman" w:cs="Times New Roman"/>
          <w:snapToGrid w:val="0"/>
          <w:sz w:val="24"/>
          <w:szCs w:val="24"/>
          <w:u w:val="single"/>
        </w:rPr>
        <w:t xml:space="preserve">Variable Credit: </w:t>
      </w:r>
      <w:r>
        <w:rPr>
          <w:rFonts w:ascii="Times New Roman" w:hAnsi="Times New Roman" w:cs="Times New Roman"/>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225F61" w:rsidRPr="00225F61" w:rsidRDefault="00225F61" w:rsidP="007B21D7">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7B21D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7B21D7" w:rsidRDefault="007B21D7" w:rsidP="007B21D7">
      <w:pPr>
        <w:spacing w:after="0"/>
        <w:rPr>
          <w:rFonts w:ascii="Times New Roman" w:hAnsi="Times New Roman" w:cs="Times New Roman"/>
          <w:b/>
          <w:sz w:val="24"/>
          <w:szCs w:val="24"/>
        </w:rPr>
      </w:pPr>
    </w:p>
    <w:p w:rsidR="004C7D8B" w:rsidRPr="004C7D8B" w:rsidRDefault="004C7D8B" w:rsidP="007B21D7">
      <w:pPr>
        <w:spacing w:after="0"/>
        <w:rPr>
          <w:rFonts w:ascii="Times New Roman" w:hAnsi="Times New Roman" w:cs="Times New Roman"/>
          <w:sz w:val="24"/>
          <w:szCs w:val="24"/>
        </w:rPr>
      </w:pP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7B21D7" w:rsidRPr="004C7D8B" w:rsidRDefault="007B21D7" w:rsidP="007B21D7">
      <w:pPr>
        <w:spacing w:after="0"/>
        <w:rPr>
          <w:rFonts w:ascii="Times New Roman" w:hAnsi="Times New Roman" w:cs="Times New Roman"/>
          <w:b/>
          <w:sz w:val="24"/>
          <w:szCs w:val="24"/>
        </w:rPr>
      </w:pP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bookmarkStart w:id="0" w:name="_GoBack"/>
      <w:bookmarkEnd w:id="0"/>
      <w:r w:rsidRPr="004C7D8B">
        <w:rPr>
          <w:rFonts w:ascii="Times New Roman" w:hAnsi="Times New Roman" w:cs="Times New Roman"/>
          <w:sz w:val="24"/>
          <w:szCs w:val="24"/>
        </w:rPr>
        <w:t xml:space="preserve">disabilityservices@bartonccc.edu. </w:t>
      </w:r>
    </w:p>
    <w:p w:rsidR="004C7D8B" w:rsidRDefault="004C7D8B" w:rsidP="007B21D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B21D7" w:rsidRPr="004C7D8B" w:rsidRDefault="007B21D7" w:rsidP="007B21D7">
      <w:pPr>
        <w:spacing w:after="0"/>
        <w:rPr>
          <w:rFonts w:ascii="Times New Roman" w:hAnsi="Times New Roman" w:cs="Times New Roman"/>
          <w:sz w:val="24"/>
          <w:szCs w:val="24"/>
        </w:rPr>
      </w:pP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7B21D7" w:rsidRPr="004C7D8B" w:rsidRDefault="007B21D7" w:rsidP="007B21D7">
      <w:pPr>
        <w:spacing w:after="0"/>
        <w:rPr>
          <w:rFonts w:ascii="Times New Roman" w:hAnsi="Times New Roman" w:cs="Times New Roman"/>
          <w:b/>
          <w:sz w:val="24"/>
          <w:szCs w:val="24"/>
        </w:rPr>
      </w:pPr>
    </w:p>
    <w:p w:rsidR="004F72A8" w:rsidRDefault="004F72A8" w:rsidP="007B21D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7B20B4" w:rsidP="007B21D7">
      <w:pPr>
        <w:spacing w:after="0" w:line="240" w:lineRule="auto"/>
        <w:rPr>
          <w:rFonts w:ascii="Times New Roman" w:hAnsi="Times New Roman" w:cs="Times New Roman"/>
          <w:sz w:val="24"/>
          <w:szCs w:val="24"/>
        </w:rPr>
      </w:pPr>
    </w:p>
    <w:p w:rsidR="004F72A8" w:rsidRPr="0068038A" w:rsidRDefault="0068038A" w:rsidP="007B21D7">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rPr>
        <w:t xml:space="preserve">This course is designed to acquaint the technician with </w:t>
      </w:r>
      <w:r>
        <w:rPr>
          <w:rFonts w:ascii="Times New Roman" w:eastAsia="Times New Roman" w:hAnsi="Times New Roman" w:cs="Times New Roman"/>
          <w:snapToGrid w:val="0"/>
          <w:sz w:val="24"/>
          <w:szCs w:val="24"/>
        </w:rPr>
        <w:t>the theory of operation and adjustments necessary to efficiently harvest crops with a combine</w:t>
      </w:r>
      <w:r w:rsidRPr="00225F61">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004F72A8" w:rsidRPr="004F72A8">
        <w:rPr>
          <w:rFonts w:ascii="Times New Roman" w:hAnsi="Times New Roman" w:cs="Times New Roman"/>
          <w:sz w:val="24"/>
          <w:szCs w:val="24"/>
        </w:rPr>
        <w:t>The technician will have sufficient shop time to beco</w:t>
      </w:r>
      <w:r>
        <w:rPr>
          <w:rFonts w:ascii="Times New Roman" w:hAnsi="Times New Roman" w:cs="Times New Roman"/>
          <w:sz w:val="24"/>
          <w:szCs w:val="24"/>
        </w:rPr>
        <w:t>me familiar with the adjustments and calibrations</w:t>
      </w:r>
      <w:r w:rsidR="004F72A8" w:rsidRPr="004F72A8">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sz w:val="24"/>
          <w:szCs w:val="24"/>
        </w:rPr>
      </w:pPr>
    </w:p>
    <w:p w:rsidR="007B21D7" w:rsidRPr="004C7D8B" w:rsidRDefault="007B21D7" w:rsidP="007B21D7">
      <w:pPr>
        <w:spacing w:after="0"/>
        <w:rPr>
          <w:rFonts w:ascii="Times New Roman" w:hAnsi="Times New Roman" w:cs="Times New Roman"/>
          <w:sz w:val="24"/>
          <w:szCs w:val="24"/>
        </w:rPr>
      </w:pPr>
    </w:p>
    <w:p w:rsidR="007B21D7"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SSESSMENT OF STUDENT LEARNING</w:t>
      </w:r>
    </w:p>
    <w:p w:rsidR="004C7D8B" w:rsidRPr="004C7D8B" w:rsidRDefault="004C7D8B" w:rsidP="007B21D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4C7D8B">
        <w:rPr>
          <w:rFonts w:ascii="Times New Roman" w:hAnsi="Times New Roman" w:cs="Times New Roman"/>
          <w:sz w:val="24"/>
          <w:szCs w:val="24"/>
        </w:rPr>
        <w:tab/>
        <w:t xml:space="preserve"> </w:t>
      </w:r>
    </w:p>
    <w:p w:rsidR="007B21D7"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7B21D7" w:rsidRDefault="004C7D8B" w:rsidP="007B21D7">
      <w:pPr>
        <w:spacing w:after="0" w:line="240" w:lineRule="auto"/>
        <w:ind w:firstLine="720"/>
        <w:rPr>
          <w:rFonts w:ascii="Times New Roman" w:hAnsi="Times New Roman" w:cs="Times New Roman"/>
          <w:sz w:val="24"/>
          <w:szCs w:val="24"/>
          <w:u w:val="single"/>
        </w:rPr>
      </w:pPr>
      <w:r w:rsidRPr="007B21D7">
        <w:rPr>
          <w:rFonts w:ascii="Times New Roman" w:hAnsi="Times New Roman" w:cs="Times New Roman"/>
          <w:sz w:val="24"/>
          <w:szCs w:val="24"/>
          <w:u w:val="single"/>
        </w:rPr>
        <w:t xml:space="preserve">Course Outcomes, Competencies, and Supplemental Competencies: </w:t>
      </w:r>
    </w:p>
    <w:p w:rsidR="00BD3621" w:rsidRPr="004C7D8B" w:rsidRDefault="00BD3621" w:rsidP="007B21D7">
      <w:pPr>
        <w:spacing w:after="0" w:line="240" w:lineRule="auto"/>
        <w:rPr>
          <w:rFonts w:ascii="Times New Roman" w:hAnsi="Times New Roman" w:cs="Times New Roman"/>
          <w:sz w:val="24"/>
          <w:szCs w:val="24"/>
        </w:rPr>
      </w:pPr>
    </w:p>
    <w:p w:rsidR="004C7D8B" w:rsidRPr="004C7D8B" w:rsidRDefault="00937B94"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and understand </w:t>
      </w:r>
      <w:r w:rsidR="0068038A">
        <w:rPr>
          <w:rFonts w:ascii="Times New Roman" w:hAnsi="Times New Roman" w:cs="Times New Roman"/>
          <w:sz w:val="24"/>
          <w:szCs w:val="24"/>
        </w:rPr>
        <w:t>model year changes and updates to the combines</w:t>
      </w:r>
      <w:r w:rsidR="00E53411">
        <w:rPr>
          <w:rFonts w:ascii="Times New Roman" w:hAnsi="Times New Roman" w:cs="Times New Roman"/>
          <w:sz w:val="24"/>
          <w:szCs w:val="24"/>
        </w:rPr>
        <w:t>.</w:t>
      </w:r>
    </w:p>
    <w:p w:rsidR="004C7D8B" w:rsidRPr="004C7D8B" w:rsidRDefault="00170660" w:rsidP="007B21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68038A" w:rsidRDefault="00937B94" w:rsidP="007B21D7">
      <w:pPr>
        <w:pStyle w:val="ListParagraph"/>
        <w:numPr>
          <w:ilvl w:val="0"/>
          <w:numId w:val="1"/>
        </w:numPr>
        <w:spacing w:after="0" w:line="240" w:lineRule="auto"/>
        <w:rPr>
          <w:rFonts w:ascii="Times New Roman" w:hAnsi="Times New Roman" w:cs="Times New Roman"/>
          <w:sz w:val="24"/>
          <w:szCs w:val="24"/>
        </w:rPr>
      </w:pPr>
      <w:r w:rsidRPr="0068038A">
        <w:rPr>
          <w:rFonts w:ascii="Times New Roman" w:hAnsi="Times New Roman" w:cs="Times New Roman"/>
          <w:sz w:val="24"/>
          <w:szCs w:val="24"/>
        </w:rPr>
        <w:t xml:space="preserve">Define and demonstrate </w:t>
      </w:r>
      <w:r w:rsidR="0068038A" w:rsidRPr="0068038A">
        <w:rPr>
          <w:rFonts w:ascii="Times New Roman" w:hAnsi="Times New Roman" w:cs="Times New Roman"/>
          <w:sz w:val="24"/>
          <w:szCs w:val="24"/>
        </w:rPr>
        <w:t>how to update and install</w:t>
      </w:r>
      <w:r w:rsidR="0068038A">
        <w:rPr>
          <w:rFonts w:ascii="Times New Roman" w:hAnsi="Times New Roman" w:cs="Times New Roman"/>
          <w:sz w:val="24"/>
          <w:szCs w:val="24"/>
        </w:rPr>
        <w:t xml:space="preserve"> the latest cab display firmware.</w:t>
      </w:r>
    </w:p>
    <w:p w:rsidR="002C08DF" w:rsidRPr="0068038A" w:rsidRDefault="00937B94" w:rsidP="007B21D7">
      <w:pPr>
        <w:pStyle w:val="ListParagraph"/>
        <w:spacing w:after="0" w:line="240" w:lineRule="auto"/>
        <w:rPr>
          <w:rFonts w:ascii="Times New Roman" w:hAnsi="Times New Roman" w:cs="Times New Roman"/>
          <w:sz w:val="24"/>
          <w:szCs w:val="24"/>
        </w:rPr>
      </w:pPr>
      <w:r w:rsidRPr="0068038A">
        <w:rPr>
          <w:rFonts w:ascii="Times New Roman" w:hAnsi="Times New Roman" w:cs="Times New Roman"/>
          <w:sz w:val="24"/>
          <w:szCs w:val="24"/>
        </w:rPr>
        <w:t xml:space="preserve"> </w:t>
      </w:r>
    </w:p>
    <w:p w:rsidR="004C7D8B" w:rsidRPr="004C7D8B" w:rsidRDefault="002C08D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68038A">
        <w:rPr>
          <w:rFonts w:ascii="Times New Roman" w:hAnsi="Times New Roman" w:cs="Times New Roman"/>
          <w:sz w:val="24"/>
          <w:szCs w:val="24"/>
        </w:rPr>
        <w:t>header, feeder, stone trap, and associated gearboxes and how they function in the material handling process.</w:t>
      </w:r>
      <w:r w:rsidR="004C7D8B" w:rsidRPr="004C7D8B">
        <w:rPr>
          <w:rFonts w:ascii="Times New Roman" w:hAnsi="Times New Roman" w:cs="Times New Roman"/>
          <w:sz w:val="24"/>
          <w:szCs w:val="24"/>
        </w:rPr>
        <w:t xml:space="preserve"> </w:t>
      </w:r>
    </w:p>
    <w:p w:rsidR="002C08DF" w:rsidRDefault="002C08DF" w:rsidP="007B21D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w:t>
      </w:r>
      <w:r w:rsidR="0068038A">
        <w:rPr>
          <w:rFonts w:ascii="Times New Roman" w:hAnsi="Times New Roman" w:cs="Times New Roman"/>
          <w:sz w:val="24"/>
          <w:szCs w:val="24"/>
        </w:rPr>
        <w:t>, and repair feeder gearbox</w:t>
      </w:r>
      <w:r>
        <w:rPr>
          <w:rFonts w:ascii="Times New Roman" w:hAnsi="Times New Roman" w:cs="Times New Roman"/>
          <w:sz w:val="24"/>
          <w:szCs w:val="24"/>
        </w:rPr>
        <w:t>.</w:t>
      </w:r>
    </w:p>
    <w:p w:rsidR="004C7D8B" w:rsidRDefault="002C08DF" w:rsidP="007B21D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t>
      </w:r>
      <w:r w:rsidR="0068038A">
        <w:rPr>
          <w:rFonts w:ascii="Times New Roman" w:hAnsi="Times New Roman" w:cs="Times New Roman"/>
          <w:sz w:val="24"/>
          <w:szCs w:val="24"/>
        </w:rPr>
        <w:t>machine calibration procedures to correctly configure and calibrate sensors associated with the feeder and header.</w:t>
      </w:r>
    </w:p>
    <w:p w:rsidR="002C08DF" w:rsidRDefault="002C08DF" w:rsidP="007B21D7">
      <w:pPr>
        <w:pStyle w:val="ListParagraph"/>
        <w:spacing w:after="0" w:line="240" w:lineRule="auto"/>
        <w:rPr>
          <w:rFonts w:ascii="Times New Roman" w:hAnsi="Times New Roman" w:cs="Times New Roman"/>
          <w:sz w:val="24"/>
          <w:szCs w:val="24"/>
        </w:rPr>
      </w:pPr>
    </w:p>
    <w:p w:rsidR="007B21D7" w:rsidRDefault="002C08D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68038A">
        <w:rPr>
          <w:rFonts w:ascii="Times New Roman" w:hAnsi="Times New Roman" w:cs="Times New Roman"/>
          <w:sz w:val="24"/>
          <w:szCs w:val="24"/>
        </w:rPr>
        <w:t xml:space="preserve">separating and threshing </w:t>
      </w:r>
      <w:r w:rsidR="00EF1D5F">
        <w:rPr>
          <w:rFonts w:ascii="Times New Roman" w:hAnsi="Times New Roman" w:cs="Times New Roman"/>
          <w:sz w:val="24"/>
          <w:szCs w:val="24"/>
        </w:rPr>
        <w:t>components</w:t>
      </w:r>
      <w:r w:rsidR="0068038A">
        <w:rPr>
          <w:rFonts w:ascii="Times New Roman" w:hAnsi="Times New Roman" w:cs="Times New Roman"/>
          <w:sz w:val="24"/>
          <w:szCs w:val="24"/>
        </w:rPr>
        <w:t xml:space="preserve"> of the combine</w:t>
      </w:r>
      <w:r>
        <w:rPr>
          <w:rFonts w:ascii="Times New Roman" w:hAnsi="Times New Roman" w:cs="Times New Roman"/>
          <w:sz w:val="24"/>
          <w:szCs w:val="24"/>
        </w:rPr>
        <w:t>.</w:t>
      </w:r>
    </w:p>
    <w:p w:rsidR="002C08DF" w:rsidRPr="007B21D7" w:rsidRDefault="002C08D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Define the components and their</w:t>
      </w:r>
      <w:r w:rsidR="00EF1D5F" w:rsidRPr="007B21D7">
        <w:rPr>
          <w:rFonts w:ascii="Times New Roman" w:hAnsi="Times New Roman" w:cs="Times New Roman"/>
          <w:sz w:val="24"/>
          <w:szCs w:val="24"/>
        </w:rPr>
        <w:t xml:space="preserve"> applications in different crops</w:t>
      </w:r>
      <w:r w:rsidR="00866CA2" w:rsidRPr="007B21D7">
        <w:rPr>
          <w:rFonts w:ascii="Times New Roman" w:hAnsi="Times New Roman" w:cs="Times New Roman"/>
          <w:sz w:val="24"/>
          <w:szCs w:val="24"/>
        </w:rPr>
        <w:t>.</w:t>
      </w:r>
    </w:p>
    <w:p w:rsidR="006B63C4" w:rsidRPr="007B21D7" w:rsidRDefault="006B63C4" w:rsidP="007B21D7">
      <w:pPr>
        <w:pStyle w:val="ListParagraph"/>
        <w:numPr>
          <w:ilvl w:val="2"/>
          <w:numId w:val="3"/>
        </w:numPr>
        <w:tabs>
          <w:tab w:val="left" w:pos="720"/>
        </w:tabs>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Demonstrate the diagnosing and repair of the </w:t>
      </w:r>
      <w:r w:rsidR="00EF1D5F" w:rsidRPr="007B21D7">
        <w:rPr>
          <w:rFonts w:ascii="Times New Roman" w:hAnsi="Times New Roman" w:cs="Times New Roman"/>
          <w:sz w:val="24"/>
          <w:szCs w:val="24"/>
        </w:rPr>
        <w:t>electronic actuators in the threshing and separation system.</w:t>
      </w:r>
    </w:p>
    <w:p w:rsidR="00BD3621" w:rsidRPr="007B21D7" w:rsidRDefault="00EF1D5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Demonstrate the proper calibration of the self-leveling cleaning system.</w:t>
      </w:r>
    </w:p>
    <w:p w:rsidR="00EF1D5F" w:rsidRDefault="00EF1D5F" w:rsidP="007B21D7">
      <w:pPr>
        <w:pStyle w:val="ListParagraph"/>
        <w:spacing w:after="0" w:line="240" w:lineRule="auto"/>
        <w:rPr>
          <w:rFonts w:ascii="Times New Roman" w:hAnsi="Times New Roman" w:cs="Times New Roman"/>
          <w:sz w:val="24"/>
          <w:szCs w:val="24"/>
        </w:rPr>
      </w:pPr>
    </w:p>
    <w:p w:rsidR="00866CA2" w:rsidRDefault="00937B94"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EF1D5F">
        <w:rPr>
          <w:rFonts w:ascii="Times New Roman" w:hAnsi="Times New Roman" w:cs="Times New Roman"/>
          <w:sz w:val="24"/>
          <w:szCs w:val="24"/>
        </w:rPr>
        <w:t>clean grain handling and residue management systems.</w:t>
      </w:r>
    </w:p>
    <w:p w:rsidR="00866CA2" w:rsidRPr="007B21D7" w:rsidRDefault="00937B94"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Define </w:t>
      </w:r>
      <w:r w:rsidR="00EF1D5F" w:rsidRPr="007B21D7">
        <w:rPr>
          <w:rFonts w:ascii="Times New Roman" w:hAnsi="Times New Roman" w:cs="Times New Roman"/>
          <w:sz w:val="24"/>
          <w:szCs w:val="24"/>
        </w:rPr>
        <w:t>the components and options associated with different crops</w:t>
      </w:r>
      <w:r w:rsidR="00866CA2" w:rsidRPr="007B21D7">
        <w:rPr>
          <w:rFonts w:ascii="Times New Roman" w:hAnsi="Times New Roman" w:cs="Times New Roman"/>
          <w:sz w:val="24"/>
          <w:szCs w:val="24"/>
        </w:rPr>
        <w:t>.</w:t>
      </w:r>
    </w:p>
    <w:p w:rsidR="00866CA2" w:rsidRPr="007B21D7" w:rsidRDefault="00EF1D5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Demonstrate the calibration procedures </w:t>
      </w:r>
      <w:r w:rsidR="009B080F" w:rsidRPr="007B21D7">
        <w:rPr>
          <w:rFonts w:ascii="Times New Roman" w:hAnsi="Times New Roman" w:cs="Times New Roman"/>
          <w:sz w:val="24"/>
          <w:szCs w:val="24"/>
        </w:rPr>
        <w:t>and adjustments for different crops</w:t>
      </w:r>
      <w:r w:rsidR="00866CA2" w:rsidRPr="007B21D7">
        <w:rPr>
          <w:rFonts w:ascii="Times New Roman" w:hAnsi="Times New Roman" w:cs="Times New Roman"/>
          <w:sz w:val="24"/>
          <w:szCs w:val="24"/>
        </w:rPr>
        <w:t>.</w:t>
      </w:r>
    </w:p>
    <w:p w:rsidR="009B080F" w:rsidRDefault="009B080F" w:rsidP="007B21D7">
      <w:pPr>
        <w:pStyle w:val="ListParagraph"/>
        <w:spacing w:after="0" w:line="240" w:lineRule="auto"/>
        <w:rPr>
          <w:rFonts w:ascii="Times New Roman" w:hAnsi="Times New Roman" w:cs="Times New Roman"/>
          <w:sz w:val="24"/>
          <w:szCs w:val="24"/>
        </w:rPr>
      </w:pPr>
    </w:p>
    <w:p w:rsidR="009B080F" w:rsidRPr="009B080F" w:rsidRDefault="009B080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combine grain loss, and make adjustments to eliminate such loss.</w:t>
      </w:r>
    </w:p>
    <w:p w:rsidR="009B080F" w:rsidRPr="007B21D7" w:rsidRDefault="009B080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Define the 4 areas of grain loss as it pertains to the harvesting procedure.</w:t>
      </w:r>
    </w:p>
    <w:p w:rsidR="009B080F" w:rsidRPr="007B21D7" w:rsidRDefault="009B080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Demonstrate the adjustments necessary to the different areas of the machine based on crop conditions.</w:t>
      </w:r>
    </w:p>
    <w:p w:rsidR="00937B94" w:rsidRDefault="00937B94" w:rsidP="007B21D7">
      <w:pPr>
        <w:spacing w:after="0"/>
        <w:rPr>
          <w:rFonts w:ascii="Times New Roman" w:hAnsi="Times New Roman" w:cs="Times New Roman"/>
          <w:b/>
          <w:sz w:val="24"/>
          <w:szCs w:val="24"/>
        </w:rPr>
      </w:pPr>
    </w:p>
    <w:p w:rsidR="007B21D7" w:rsidRDefault="007B21D7" w:rsidP="007B21D7">
      <w:pPr>
        <w:spacing w:after="0"/>
        <w:rPr>
          <w:rFonts w:ascii="Times New Roman" w:hAnsi="Times New Roman" w:cs="Times New Roman"/>
          <w:b/>
          <w:sz w:val="24"/>
          <w:szCs w:val="24"/>
        </w:rPr>
      </w:pP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9458ED"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7B21D7" w:rsidRDefault="007B21D7" w:rsidP="007B21D7">
      <w:pPr>
        <w:spacing w:after="0" w:line="240" w:lineRule="auto"/>
        <w:rPr>
          <w:rFonts w:ascii="Times New Roman" w:hAnsi="Times New Roman" w:cs="Times New Roman"/>
          <w:b/>
          <w:sz w:val="24"/>
          <w:szCs w:val="24"/>
        </w:rPr>
      </w:pPr>
    </w:p>
    <w:p w:rsidR="007B21D7" w:rsidRPr="00376F51" w:rsidRDefault="007B21D7" w:rsidP="007B21D7">
      <w:pPr>
        <w:spacing w:after="0" w:line="240" w:lineRule="auto"/>
        <w:rPr>
          <w:rFonts w:ascii="Times New Roman" w:hAnsi="Times New Roman" w:cs="Times New Roman"/>
          <w:b/>
          <w:sz w:val="24"/>
          <w:szCs w:val="24"/>
        </w:rPr>
      </w:pP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7B21D7"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METHODS OF INSTRUCTION AND EVALUATION</w:t>
      </w:r>
    </w:p>
    <w:p w:rsidR="007B21D7" w:rsidRDefault="007B21D7" w:rsidP="007B21D7">
      <w:pPr>
        <w:spacing w:after="0" w:line="240" w:lineRule="auto"/>
        <w:rPr>
          <w:rFonts w:ascii="Times New Roman" w:hAnsi="Times New Roman" w:cs="Times New Roman"/>
          <w:b/>
          <w:sz w:val="24"/>
          <w:szCs w:val="24"/>
        </w:rPr>
      </w:pPr>
    </w:p>
    <w:p w:rsidR="004C7D8B" w:rsidRP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4C7D8B" w:rsidRPr="00376F51" w:rsidRDefault="004C7D8B" w:rsidP="007B21D7">
      <w:pPr>
        <w:spacing w:after="0" w:line="240" w:lineRule="auto"/>
        <w:rPr>
          <w:rFonts w:ascii="Times New Roman" w:hAnsi="Times New Roman" w:cs="Times New Roman"/>
          <w:sz w:val="24"/>
          <w:szCs w:val="24"/>
        </w:rPr>
      </w:pPr>
      <w:r w:rsidRPr="00E76820">
        <w:rPr>
          <w:rFonts w:ascii="Times New Roman" w:hAnsi="Times New Roman" w:cs="Times New Roman"/>
          <w:sz w:val="24"/>
          <w:szCs w:val="24"/>
        </w:rPr>
        <w:t xml:space="preserve"> </w:t>
      </w: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9458ED" w:rsidRDefault="009458ED" w:rsidP="007B21D7">
      <w:pPr>
        <w:spacing w:after="0"/>
        <w:rPr>
          <w:rFonts w:ascii="Times New Roman" w:hAnsi="Times New Roman" w:cs="Times New Roman"/>
          <w:sz w:val="24"/>
          <w:szCs w:val="24"/>
        </w:rPr>
      </w:pPr>
    </w:p>
    <w:sectPr w:rsidR="009458ED" w:rsidSect="004949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A8"/>
    <w:multiLevelType w:val="hybridMultilevel"/>
    <w:tmpl w:val="A22C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EF4"/>
    <w:multiLevelType w:val="hybridMultilevel"/>
    <w:tmpl w:val="4A7CC3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F70E707E">
      <w:start w:val="1"/>
      <w:numFmt w:val="decimal"/>
      <w:lvlText w:val="%3."/>
      <w:lvlJc w:val="left"/>
      <w:pPr>
        <w:ind w:left="144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B7214"/>
    <w:multiLevelType w:val="hybridMultilevel"/>
    <w:tmpl w:val="8244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859EF"/>
    <w:multiLevelType w:val="hybridMultilevel"/>
    <w:tmpl w:val="CAD2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5619A"/>
    <w:multiLevelType w:val="hybridMultilevel"/>
    <w:tmpl w:val="479E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7148F2"/>
    <w:multiLevelType w:val="hybridMultilevel"/>
    <w:tmpl w:val="F376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
  </w:num>
  <w:num w:numId="4">
    <w:abstractNumId w:val="8"/>
  </w:num>
  <w:num w:numId="5">
    <w:abstractNumId w:val="3"/>
  </w:num>
  <w:num w:numId="6">
    <w:abstractNumId w:val="7"/>
  </w:num>
  <w:num w:numId="7">
    <w:abstractNumId w:val="10"/>
  </w:num>
  <w:num w:numId="8">
    <w:abstractNumId w:val="5"/>
  </w:num>
  <w:num w:numId="9">
    <w:abstractNumId w:val="4"/>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170660"/>
    <w:rsid w:val="00225F61"/>
    <w:rsid w:val="002418FB"/>
    <w:rsid w:val="00255DEF"/>
    <w:rsid w:val="002C08DF"/>
    <w:rsid w:val="00325A01"/>
    <w:rsid w:val="00376F51"/>
    <w:rsid w:val="00395FCE"/>
    <w:rsid w:val="003E6F80"/>
    <w:rsid w:val="004714D8"/>
    <w:rsid w:val="0049497C"/>
    <w:rsid w:val="004C7D8B"/>
    <w:rsid w:val="004F4C5B"/>
    <w:rsid w:val="004F72A8"/>
    <w:rsid w:val="0068038A"/>
    <w:rsid w:val="00685F8F"/>
    <w:rsid w:val="006B63C4"/>
    <w:rsid w:val="007B20B4"/>
    <w:rsid w:val="007B21D7"/>
    <w:rsid w:val="00866CA2"/>
    <w:rsid w:val="00872C64"/>
    <w:rsid w:val="0088748C"/>
    <w:rsid w:val="008E2F16"/>
    <w:rsid w:val="00906CA7"/>
    <w:rsid w:val="00937B94"/>
    <w:rsid w:val="009458ED"/>
    <w:rsid w:val="00976E29"/>
    <w:rsid w:val="009B080F"/>
    <w:rsid w:val="009F4428"/>
    <w:rsid w:val="00AE1D75"/>
    <w:rsid w:val="00B24CC1"/>
    <w:rsid w:val="00B653E8"/>
    <w:rsid w:val="00B84D5E"/>
    <w:rsid w:val="00BD3621"/>
    <w:rsid w:val="00BF4486"/>
    <w:rsid w:val="00CB4F36"/>
    <w:rsid w:val="00CE2AD6"/>
    <w:rsid w:val="00DD61F2"/>
    <w:rsid w:val="00DD628D"/>
    <w:rsid w:val="00E53411"/>
    <w:rsid w:val="00E76820"/>
    <w:rsid w:val="00EA1892"/>
    <w:rsid w:val="00EE19AE"/>
    <w:rsid w:val="00EF1D5F"/>
    <w:rsid w:val="00F219A9"/>
    <w:rsid w:val="00F34131"/>
    <w:rsid w:val="00F547A5"/>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4</cp:revision>
  <cp:lastPrinted>2015-10-05T13:23:00Z</cp:lastPrinted>
  <dcterms:created xsi:type="dcterms:W3CDTF">2018-04-25T16:33:00Z</dcterms:created>
  <dcterms:modified xsi:type="dcterms:W3CDTF">2018-06-04T19:25:00Z</dcterms:modified>
</cp:coreProperties>
</file>