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B7" w:rsidRPr="00047CA6" w:rsidRDefault="002171B7" w:rsidP="00047CA6">
      <w:pPr>
        <w:pStyle w:val="Title"/>
        <w:rPr>
          <w:szCs w:val="24"/>
        </w:rPr>
      </w:pPr>
      <w:r w:rsidRPr="00047CA6">
        <w:rPr>
          <w:szCs w:val="24"/>
        </w:rPr>
        <w:t>BARTON COMMUNITY COLLEGE</w:t>
      </w:r>
    </w:p>
    <w:p w:rsidR="002171B7" w:rsidRPr="00047CA6" w:rsidRDefault="002171B7" w:rsidP="00047CA6">
      <w:pPr>
        <w:jc w:val="center"/>
        <w:rPr>
          <w:b/>
          <w:szCs w:val="24"/>
        </w:rPr>
      </w:pPr>
      <w:r w:rsidRPr="00047CA6">
        <w:rPr>
          <w:b/>
          <w:szCs w:val="24"/>
        </w:rPr>
        <w:t>COURSE SYLLABUS</w:t>
      </w:r>
    </w:p>
    <w:p w:rsidR="002171B7" w:rsidRPr="00047CA6" w:rsidRDefault="002171B7" w:rsidP="00047CA6">
      <w:pPr>
        <w:jc w:val="center"/>
        <w:rPr>
          <w:b/>
          <w:szCs w:val="24"/>
        </w:rPr>
      </w:pPr>
    </w:p>
    <w:p w:rsidR="002171B7" w:rsidRPr="00047CA6" w:rsidRDefault="002171B7" w:rsidP="00047CA6">
      <w:pPr>
        <w:rPr>
          <w:snapToGrid w:val="0"/>
          <w:szCs w:val="24"/>
        </w:rPr>
      </w:pPr>
    </w:p>
    <w:p w:rsidR="002171B7" w:rsidRPr="00047CA6" w:rsidRDefault="002171B7" w:rsidP="00047CA6">
      <w:pPr>
        <w:pStyle w:val="Heading2"/>
        <w:numPr>
          <w:ilvl w:val="0"/>
          <w:numId w:val="13"/>
        </w:numPr>
        <w:ind w:left="360"/>
        <w:rPr>
          <w:sz w:val="24"/>
          <w:szCs w:val="24"/>
        </w:rPr>
      </w:pPr>
      <w:r w:rsidRPr="00047CA6">
        <w:rPr>
          <w:sz w:val="24"/>
          <w:szCs w:val="24"/>
        </w:rPr>
        <w:t>GENERAL COURSE INFORMATION</w:t>
      </w:r>
    </w:p>
    <w:p w:rsidR="002171B7" w:rsidRPr="00047CA6" w:rsidRDefault="002171B7" w:rsidP="00047CA6">
      <w:pPr>
        <w:rPr>
          <w:snapToGrid w:val="0"/>
          <w:szCs w:val="24"/>
        </w:rPr>
      </w:pPr>
    </w:p>
    <w:p w:rsidR="002171B7" w:rsidRPr="00047CA6" w:rsidRDefault="002171B7" w:rsidP="00047CA6">
      <w:pPr>
        <w:ind w:left="360"/>
        <w:rPr>
          <w:snapToGrid w:val="0"/>
          <w:szCs w:val="24"/>
        </w:rPr>
      </w:pPr>
      <w:r w:rsidRPr="00047CA6">
        <w:rPr>
          <w:snapToGrid w:val="0"/>
          <w:szCs w:val="24"/>
          <w:u w:val="single"/>
        </w:rPr>
        <w:t>Course Number:</w:t>
      </w:r>
      <w:r w:rsidRPr="00047CA6">
        <w:rPr>
          <w:snapToGrid w:val="0"/>
          <w:szCs w:val="24"/>
        </w:rPr>
        <w:t xml:space="preserve">  </w:t>
      </w:r>
      <w:r w:rsidR="00684FB8">
        <w:rPr>
          <w:snapToGrid w:val="0"/>
          <w:szCs w:val="24"/>
        </w:rPr>
        <w:tab/>
      </w:r>
      <w:r w:rsidR="00684FB8">
        <w:rPr>
          <w:snapToGrid w:val="0"/>
          <w:szCs w:val="24"/>
        </w:rPr>
        <w:tab/>
      </w:r>
      <w:r w:rsidRPr="00047CA6">
        <w:rPr>
          <w:snapToGrid w:val="0"/>
          <w:szCs w:val="24"/>
        </w:rPr>
        <w:t xml:space="preserve">CHLD 1507 </w:t>
      </w:r>
      <w:r w:rsidRPr="00047CA6">
        <w:rPr>
          <w:snapToGrid w:val="0"/>
          <w:szCs w:val="24"/>
        </w:rPr>
        <w:br/>
      </w:r>
      <w:r w:rsidRPr="00047CA6">
        <w:rPr>
          <w:snapToGrid w:val="0"/>
          <w:szCs w:val="24"/>
          <w:u w:val="single"/>
        </w:rPr>
        <w:t>Course Title:</w:t>
      </w:r>
      <w:r w:rsidRPr="00047CA6">
        <w:rPr>
          <w:snapToGrid w:val="0"/>
          <w:szCs w:val="24"/>
        </w:rPr>
        <w:t xml:space="preserve">  </w:t>
      </w:r>
      <w:r w:rsidR="00684FB8">
        <w:rPr>
          <w:snapToGrid w:val="0"/>
          <w:szCs w:val="24"/>
        </w:rPr>
        <w:tab/>
      </w:r>
      <w:r w:rsidR="00684FB8">
        <w:rPr>
          <w:snapToGrid w:val="0"/>
          <w:szCs w:val="24"/>
        </w:rPr>
        <w:tab/>
      </w:r>
      <w:r w:rsidRPr="00047CA6">
        <w:rPr>
          <w:snapToGrid w:val="0"/>
          <w:szCs w:val="24"/>
        </w:rPr>
        <w:t>Child Health, Safety and Nutrition</w:t>
      </w:r>
      <w:r w:rsidRPr="00047CA6">
        <w:rPr>
          <w:snapToGrid w:val="0"/>
          <w:szCs w:val="24"/>
        </w:rPr>
        <w:br/>
      </w:r>
      <w:r w:rsidRPr="00047CA6">
        <w:rPr>
          <w:snapToGrid w:val="0"/>
          <w:szCs w:val="24"/>
          <w:u w:val="single"/>
        </w:rPr>
        <w:t>Credit Hours:</w:t>
      </w:r>
      <w:r w:rsidRPr="00047CA6">
        <w:rPr>
          <w:snapToGrid w:val="0"/>
          <w:szCs w:val="24"/>
        </w:rPr>
        <w:t xml:space="preserve">  </w:t>
      </w:r>
      <w:r w:rsidR="00684FB8">
        <w:rPr>
          <w:snapToGrid w:val="0"/>
          <w:szCs w:val="24"/>
        </w:rPr>
        <w:tab/>
      </w:r>
      <w:r w:rsidR="00684FB8">
        <w:rPr>
          <w:snapToGrid w:val="0"/>
          <w:szCs w:val="24"/>
        </w:rPr>
        <w:tab/>
      </w:r>
      <w:r w:rsidRPr="00047CA6">
        <w:rPr>
          <w:snapToGrid w:val="0"/>
          <w:szCs w:val="24"/>
        </w:rPr>
        <w:t>3</w:t>
      </w:r>
      <w:r w:rsidRPr="00047CA6">
        <w:rPr>
          <w:snapToGrid w:val="0"/>
          <w:szCs w:val="24"/>
        </w:rPr>
        <w:br/>
      </w:r>
      <w:r w:rsidRPr="00047CA6">
        <w:rPr>
          <w:snapToGrid w:val="0"/>
          <w:szCs w:val="24"/>
          <w:u w:val="single"/>
        </w:rPr>
        <w:t>Division and Discipline:</w:t>
      </w:r>
      <w:r w:rsidRPr="00047CA6">
        <w:rPr>
          <w:snapToGrid w:val="0"/>
          <w:szCs w:val="24"/>
        </w:rPr>
        <w:t xml:space="preserve">  </w:t>
      </w:r>
      <w:r w:rsidR="00684FB8">
        <w:rPr>
          <w:snapToGrid w:val="0"/>
          <w:szCs w:val="24"/>
        </w:rPr>
        <w:tab/>
      </w:r>
      <w:r w:rsidRPr="00047CA6">
        <w:rPr>
          <w:snapToGrid w:val="0"/>
          <w:szCs w:val="24"/>
        </w:rPr>
        <w:t>Workforce Training and Community Education- Early Childhood</w:t>
      </w:r>
    </w:p>
    <w:p w:rsidR="002171B7" w:rsidRPr="00047CA6" w:rsidRDefault="002171B7" w:rsidP="00047CA6">
      <w:pPr>
        <w:ind w:left="360"/>
        <w:rPr>
          <w:snapToGrid w:val="0"/>
          <w:szCs w:val="24"/>
        </w:rPr>
      </w:pPr>
      <w:r w:rsidRPr="00047CA6">
        <w:rPr>
          <w:snapToGrid w:val="0"/>
          <w:szCs w:val="24"/>
          <w:u w:val="single"/>
        </w:rPr>
        <w:t>Course Description:</w:t>
      </w:r>
      <w:r w:rsidRPr="00047CA6">
        <w:rPr>
          <w:snapToGrid w:val="0"/>
          <w:szCs w:val="24"/>
        </w:rPr>
        <w:t xml:space="preserve">  </w:t>
      </w:r>
      <w:r w:rsidR="00684FB8">
        <w:rPr>
          <w:snapToGrid w:val="0"/>
          <w:szCs w:val="24"/>
        </w:rPr>
        <w:tab/>
      </w:r>
      <w:r w:rsidRPr="00047CA6">
        <w:rPr>
          <w:snapToGrid w:val="0"/>
          <w:szCs w:val="24"/>
        </w:rPr>
        <w:t>A study of the basic health, nutrition, and safety management practices for all young children.</w:t>
      </w:r>
    </w:p>
    <w:p w:rsidR="002171B7" w:rsidRDefault="002171B7" w:rsidP="00047CA6">
      <w:pPr>
        <w:rPr>
          <w:snapToGrid w:val="0"/>
          <w:szCs w:val="24"/>
        </w:rPr>
      </w:pPr>
    </w:p>
    <w:p w:rsidR="00684FB8" w:rsidRPr="00047CA6" w:rsidRDefault="00684FB8" w:rsidP="00047CA6">
      <w:pPr>
        <w:rPr>
          <w:snapToGrid w:val="0"/>
          <w:szCs w:val="24"/>
        </w:rPr>
      </w:pPr>
    </w:p>
    <w:p w:rsidR="008C0D76" w:rsidRDefault="008C0D76" w:rsidP="00047CA6">
      <w:pPr>
        <w:pStyle w:val="Heading2"/>
        <w:numPr>
          <w:ilvl w:val="0"/>
          <w:numId w:val="13"/>
        </w:numPr>
        <w:ind w:left="360"/>
        <w:rPr>
          <w:sz w:val="24"/>
          <w:szCs w:val="24"/>
        </w:rPr>
      </w:pPr>
      <w:r>
        <w:rPr>
          <w:sz w:val="24"/>
          <w:szCs w:val="24"/>
        </w:rPr>
        <w:t>INSTRUCTOR INFORMATION</w:t>
      </w:r>
    </w:p>
    <w:p w:rsidR="008C0D76" w:rsidRDefault="008C0D76" w:rsidP="008C0D76"/>
    <w:p w:rsidR="00684FB8" w:rsidRPr="008C0D76" w:rsidRDefault="00684FB8" w:rsidP="008C0D76"/>
    <w:p w:rsidR="002171B7" w:rsidRPr="00047CA6" w:rsidRDefault="001570CC" w:rsidP="00047CA6">
      <w:pPr>
        <w:pStyle w:val="Heading2"/>
        <w:numPr>
          <w:ilvl w:val="0"/>
          <w:numId w:val="13"/>
        </w:numPr>
        <w:ind w:left="360"/>
        <w:rPr>
          <w:sz w:val="24"/>
          <w:szCs w:val="24"/>
        </w:rPr>
      </w:pPr>
      <w:r>
        <w:rPr>
          <w:sz w:val="24"/>
          <w:szCs w:val="24"/>
        </w:rPr>
        <w:t>COLLEGE POLICIES</w:t>
      </w:r>
    </w:p>
    <w:p w:rsidR="002171B7" w:rsidRPr="00047CA6" w:rsidRDefault="002171B7" w:rsidP="00047CA6">
      <w:pPr>
        <w:rPr>
          <w:snapToGrid w:val="0"/>
          <w:szCs w:val="24"/>
        </w:rPr>
      </w:pPr>
    </w:p>
    <w:p w:rsidR="008C0D76" w:rsidRPr="008C0D76" w:rsidRDefault="008C0D76" w:rsidP="008C0D76">
      <w:pPr>
        <w:spacing w:after="160" w:line="259" w:lineRule="auto"/>
        <w:ind w:left="360"/>
        <w:rPr>
          <w:rFonts w:eastAsia="Calibri"/>
          <w:szCs w:val="24"/>
        </w:rPr>
      </w:pPr>
      <w:r w:rsidRPr="008C0D76">
        <w:rPr>
          <w:rFonts w:eastAsia="Calibri"/>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8C0D76" w:rsidRPr="008C0D76" w:rsidRDefault="008C0D76" w:rsidP="008C0D76">
      <w:pPr>
        <w:spacing w:after="160" w:line="259" w:lineRule="auto"/>
        <w:ind w:left="360"/>
        <w:rPr>
          <w:rFonts w:eastAsia="Calibri"/>
          <w:szCs w:val="24"/>
        </w:rPr>
      </w:pPr>
      <w:r w:rsidRPr="008C0D76">
        <w:rPr>
          <w:rFonts w:eastAsia="Calibri"/>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C0D76" w:rsidRPr="008C0D76" w:rsidRDefault="008C0D76" w:rsidP="008C0D76">
      <w:pPr>
        <w:spacing w:after="160" w:line="259" w:lineRule="auto"/>
        <w:ind w:left="360"/>
        <w:rPr>
          <w:rFonts w:eastAsia="Calibri"/>
          <w:szCs w:val="24"/>
        </w:rPr>
      </w:pPr>
      <w:r w:rsidRPr="008C0D76">
        <w:rPr>
          <w:rFonts w:eastAsia="Calibri"/>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71B7" w:rsidRPr="008C0D76" w:rsidRDefault="008C0D76" w:rsidP="008C0D76">
      <w:pPr>
        <w:spacing w:after="160" w:line="259" w:lineRule="auto"/>
        <w:ind w:left="360"/>
        <w:rPr>
          <w:rFonts w:eastAsia="Calibri"/>
          <w:szCs w:val="24"/>
        </w:rPr>
      </w:pPr>
      <w:r w:rsidRPr="008C0D76">
        <w:rPr>
          <w:rFonts w:eastAsia="Calibri"/>
          <w:szCs w:val="24"/>
        </w:rPr>
        <w:t xml:space="preserve">Any student seeking an accommodation under the provisions of the Americans with Disability Act (ADA) is to notify Student Support Services via email at </w:t>
      </w:r>
      <w:hyperlink r:id="rId5" w:history="1">
        <w:r w:rsidRPr="008C0D76">
          <w:rPr>
            <w:rFonts w:eastAsia="Calibri"/>
            <w:color w:val="0563C1"/>
            <w:szCs w:val="24"/>
            <w:u w:val="single"/>
          </w:rPr>
          <w:t>disabilityservices@bartonccc.edu</w:t>
        </w:r>
      </w:hyperlink>
      <w:r w:rsidRPr="008C0D76">
        <w:rPr>
          <w:rFonts w:eastAsia="Calibri"/>
          <w:szCs w:val="24"/>
        </w:rPr>
        <w:t>.</w:t>
      </w:r>
    </w:p>
    <w:p w:rsidR="002171B7" w:rsidRDefault="002171B7" w:rsidP="00047CA6">
      <w:pPr>
        <w:rPr>
          <w:b/>
          <w:snapToGrid w:val="0"/>
          <w:szCs w:val="24"/>
        </w:rPr>
      </w:pPr>
      <w:r w:rsidRPr="00047CA6">
        <w:rPr>
          <w:b/>
          <w:snapToGrid w:val="0"/>
          <w:szCs w:val="24"/>
        </w:rPr>
        <w:tab/>
      </w:r>
    </w:p>
    <w:p w:rsidR="00684FB8" w:rsidRPr="00047CA6" w:rsidRDefault="00684FB8" w:rsidP="00047CA6">
      <w:pPr>
        <w:rPr>
          <w:b/>
          <w:snapToGrid w:val="0"/>
          <w:szCs w:val="24"/>
        </w:rPr>
      </w:pPr>
    </w:p>
    <w:p w:rsidR="002171B7" w:rsidRPr="00047CA6" w:rsidRDefault="002171B7" w:rsidP="00047CA6">
      <w:pPr>
        <w:pStyle w:val="ListParagraph"/>
        <w:numPr>
          <w:ilvl w:val="0"/>
          <w:numId w:val="13"/>
        </w:numPr>
        <w:ind w:left="360"/>
        <w:rPr>
          <w:snapToGrid w:val="0"/>
          <w:szCs w:val="24"/>
        </w:rPr>
      </w:pPr>
      <w:r w:rsidRPr="00047CA6">
        <w:rPr>
          <w:b/>
          <w:snapToGrid w:val="0"/>
          <w:szCs w:val="24"/>
        </w:rPr>
        <w:t>COURSE AS VIEWED IN TOTAL CURRICULUM</w:t>
      </w:r>
    </w:p>
    <w:p w:rsidR="002171B7" w:rsidRPr="00047CA6" w:rsidRDefault="002171B7" w:rsidP="00047CA6">
      <w:pPr>
        <w:rPr>
          <w:snapToGrid w:val="0"/>
          <w:szCs w:val="24"/>
        </w:rPr>
      </w:pPr>
    </w:p>
    <w:p w:rsidR="002171B7" w:rsidRPr="00047CA6" w:rsidRDefault="002171B7" w:rsidP="00047CA6">
      <w:pPr>
        <w:ind w:left="360"/>
        <w:rPr>
          <w:snapToGrid w:val="0"/>
          <w:szCs w:val="24"/>
        </w:rPr>
      </w:pPr>
      <w:r w:rsidRPr="00047CA6">
        <w:rPr>
          <w:snapToGrid w:val="0"/>
          <w:szCs w:val="24"/>
        </w:rPr>
        <w:t>The Early Childhood program is planned so that students will acquire a basic understanding of the dynamics of a developing child through the study of young children and families. Field experiences are an integral part of this program. The program prepares students for professional careers in: child care administration, professional nanny, paraprofessional, family child care providers, preschool and child care center teacher and Head Start programs. Major topics include: theories and history of Early Childhood, child development, curriculum planning, health, safety and nutrition, administration, behavior and guidance, the role of families.</w:t>
      </w:r>
    </w:p>
    <w:p w:rsidR="002171B7" w:rsidRDefault="002171B7" w:rsidP="00047CA6">
      <w:pPr>
        <w:rPr>
          <w:b/>
          <w:snapToGrid w:val="0"/>
          <w:szCs w:val="24"/>
        </w:rPr>
      </w:pPr>
    </w:p>
    <w:p w:rsidR="00684FB8" w:rsidRPr="00047CA6" w:rsidRDefault="00684FB8" w:rsidP="00047CA6">
      <w:pPr>
        <w:rPr>
          <w:b/>
          <w:snapToGrid w:val="0"/>
          <w:szCs w:val="24"/>
        </w:rPr>
      </w:pPr>
    </w:p>
    <w:p w:rsidR="002171B7" w:rsidRPr="00047CA6" w:rsidRDefault="002171B7" w:rsidP="00047CA6">
      <w:pPr>
        <w:pStyle w:val="Heading2"/>
        <w:numPr>
          <w:ilvl w:val="0"/>
          <w:numId w:val="13"/>
        </w:numPr>
        <w:tabs>
          <w:tab w:val="decimal" w:pos="360"/>
        </w:tabs>
        <w:ind w:left="360"/>
        <w:rPr>
          <w:sz w:val="24"/>
          <w:szCs w:val="24"/>
        </w:rPr>
      </w:pPr>
      <w:r w:rsidRPr="00047CA6">
        <w:rPr>
          <w:sz w:val="24"/>
          <w:szCs w:val="24"/>
        </w:rPr>
        <w:t xml:space="preserve">ASSESSMENT OF </w:t>
      </w:r>
      <w:r w:rsidR="00684FB8">
        <w:rPr>
          <w:sz w:val="24"/>
          <w:szCs w:val="24"/>
        </w:rPr>
        <w:t>STUDENT LEARNING</w:t>
      </w:r>
    </w:p>
    <w:p w:rsidR="00684FB8" w:rsidRDefault="00684FB8" w:rsidP="00684FB8">
      <w:pPr>
        <w:pStyle w:val="BodyText"/>
        <w:rPr>
          <w:szCs w:val="24"/>
        </w:rPr>
      </w:pPr>
    </w:p>
    <w:p w:rsidR="002171B7" w:rsidRPr="00047CA6" w:rsidRDefault="002171B7" w:rsidP="00684FB8">
      <w:pPr>
        <w:pStyle w:val="BodyText"/>
        <w:ind w:left="360"/>
        <w:rPr>
          <w:szCs w:val="24"/>
        </w:rPr>
      </w:pPr>
      <w:r w:rsidRPr="00047CA6">
        <w:rPr>
          <w:szCs w:val="24"/>
        </w:rPr>
        <w:t xml:space="preserve">Barton Community College is committed to the assessment of student learning and to quality education.  Assessment activities provide a means to develop an understanding of how students learn, what they know, </w:t>
      </w:r>
      <w:r w:rsidRPr="00047CA6">
        <w:rPr>
          <w:szCs w:val="24"/>
        </w:rPr>
        <w:lastRenderedPageBreak/>
        <w:t>and what they can do with their knowledge.  Results from these various activities guide Barton, as a learning college, in finding ways to improve student learning.</w:t>
      </w:r>
    </w:p>
    <w:p w:rsidR="002171B7" w:rsidRPr="00047CA6" w:rsidRDefault="002171B7" w:rsidP="00047CA6">
      <w:pPr>
        <w:rPr>
          <w:b/>
          <w:snapToGrid w:val="0"/>
          <w:szCs w:val="24"/>
        </w:rPr>
      </w:pPr>
    </w:p>
    <w:p w:rsidR="002171B7" w:rsidRPr="008C0D76" w:rsidRDefault="008C0D76" w:rsidP="00047CA6">
      <w:pPr>
        <w:ind w:left="360"/>
        <w:rPr>
          <w:snapToGrid w:val="0"/>
          <w:szCs w:val="24"/>
          <w:u w:val="single"/>
        </w:rPr>
      </w:pPr>
      <w:r w:rsidRPr="008C0D76">
        <w:rPr>
          <w:snapToGrid w:val="0"/>
          <w:szCs w:val="24"/>
          <w:u w:val="single"/>
        </w:rPr>
        <w:t>Course Outcomes, Competencies, and Supplemental Competencies</w:t>
      </w:r>
    </w:p>
    <w:p w:rsidR="008C0D76" w:rsidRDefault="008C0D76" w:rsidP="008C0D76">
      <w:pPr>
        <w:tabs>
          <w:tab w:val="left" w:pos="810"/>
        </w:tabs>
        <w:ind w:left="720"/>
        <w:rPr>
          <w:snapToGrid w:val="0"/>
          <w:szCs w:val="24"/>
        </w:rPr>
      </w:pPr>
    </w:p>
    <w:p w:rsidR="002171B7" w:rsidRDefault="002171B7" w:rsidP="00047CA6">
      <w:pPr>
        <w:numPr>
          <w:ilvl w:val="0"/>
          <w:numId w:val="14"/>
        </w:numPr>
        <w:tabs>
          <w:tab w:val="clear" w:pos="1440"/>
          <w:tab w:val="num" w:pos="720"/>
          <w:tab w:val="left" w:pos="810"/>
        </w:tabs>
        <w:ind w:left="720"/>
        <w:rPr>
          <w:snapToGrid w:val="0"/>
          <w:szCs w:val="24"/>
        </w:rPr>
      </w:pPr>
      <w:r w:rsidRPr="00047CA6">
        <w:rPr>
          <w:snapToGrid w:val="0"/>
          <w:szCs w:val="24"/>
        </w:rPr>
        <w:t>Develop nutrition plans.</w:t>
      </w:r>
    </w:p>
    <w:p w:rsidR="00E74322" w:rsidRPr="00E74322" w:rsidRDefault="00E74322" w:rsidP="008C0D76">
      <w:pPr>
        <w:pStyle w:val="ListParagraph"/>
        <w:numPr>
          <w:ilvl w:val="0"/>
          <w:numId w:val="20"/>
        </w:numPr>
        <w:rPr>
          <w:snapToGrid w:val="0"/>
          <w:szCs w:val="24"/>
        </w:rPr>
      </w:pPr>
      <w:r w:rsidRPr="00E74322">
        <w:rPr>
          <w:snapToGrid w:val="0"/>
          <w:szCs w:val="24"/>
        </w:rPr>
        <w:t>Evaluate their present food habits and compare recommended dietary allowances and demonstrate health appraisal techniques.</w:t>
      </w:r>
    </w:p>
    <w:p w:rsidR="00E74322" w:rsidRPr="00E74322" w:rsidRDefault="00E74322" w:rsidP="008C0D76">
      <w:pPr>
        <w:pStyle w:val="ListParagraph"/>
        <w:numPr>
          <w:ilvl w:val="0"/>
          <w:numId w:val="20"/>
        </w:numPr>
        <w:tabs>
          <w:tab w:val="left" w:pos="1440"/>
          <w:tab w:val="left" w:pos="2700"/>
        </w:tabs>
        <w:rPr>
          <w:snapToGrid w:val="0"/>
          <w:szCs w:val="24"/>
        </w:rPr>
      </w:pPr>
      <w:r w:rsidRPr="00047CA6">
        <w:rPr>
          <w:snapToGrid w:val="0"/>
          <w:szCs w:val="24"/>
        </w:rPr>
        <w:t>Define nutrition and the major nutrients including sources and important functions of each in reference to selecting nutritional food and practicing food safety.</w:t>
      </w:r>
    </w:p>
    <w:p w:rsidR="00E74322" w:rsidRPr="00047CA6" w:rsidRDefault="00E74322" w:rsidP="00E74322">
      <w:pPr>
        <w:tabs>
          <w:tab w:val="left" w:pos="810"/>
        </w:tabs>
        <w:rPr>
          <w:snapToGrid w:val="0"/>
          <w:szCs w:val="24"/>
        </w:rPr>
      </w:pPr>
    </w:p>
    <w:p w:rsidR="002171B7" w:rsidRDefault="002171B7" w:rsidP="00047CA6">
      <w:pPr>
        <w:numPr>
          <w:ilvl w:val="0"/>
          <w:numId w:val="14"/>
        </w:numPr>
        <w:tabs>
          <w:tab w:val="left" w:pos="1080"/>
        </w:tabs>
        <w:ind w:left="720"/>
        <w:rPr>
          <w:snapToGrid w:val="0"/>
          <w:szCs w:val="24"/>
        </w:rPr>
      </w:pPr>
      <w:r w:rsidRPr="00047CA6">
        <w:rPr>
          <w:snapToGrid w:val="0"/>
          <w:szCs w:val="24"/>
        </w:rPr>
        <w:t xml:space="preserve">Select and prepare nutritional foods for various categories of individuals – babies, growing children, and mothers to be. </w:t>
      </w:r>
    </w:p>
    <w:p w:rsidR="00E74322" w:rsidRPr="00E74322" w:rsidRDefault="00E74322" w:rsidP="008C0D76">
      <w:pPr>
        <w:pStyle w:val="ListParagraph"/>
        <w:numPr>
          <w:ilvl w:val="0"/>
          <w:numId w:val="21"/>
        </w:numPr>
        <w:rPr>
          <w:snapToGrid w:val="0"/>
          <w:szCs w:val="24"/>
        </w:rPr>
      </w:pPr>
      <w:r w:rsidRPr="00E74322">
        <w:rPr>
          <w:snapToGrid w:val="0"/>
          <w:szCs w:val="24"/>
        </w:rPr>
        <w:t>Cite the nutritional needs during pregnancy, lactation, infancy, pre-school and school age years and develop nutrition policies and menus to be used in a child care center.</w:t>
      </w:r>
    </w:p>
    <w:p w:rsidR="00E74322" w:rsidRPr="00E74322" w:rsidRDefault="00E74322" w:rsidP="008C0D76">
      <w:pPr>
        <w:pStyle w:val="ListParagraph"/>
        <w:numPr>
          <w:ilvl w:val="0"/>
          <w:numId w:val="21"/>
        </w:numPr>
        <w:rPr>
          <w:snapToGrid w:val="0"/>
          <w:szCs w:val="24"/>
        </w:rPr>
      </w:pPr>
      <w:r w:rsidRPr="00E74322">
        <w:rPr>
          <w:snapToGrid w:val="0"/>
          <w:szCs w:val="24"/>
        </w:rPr>
        <w:t>Identify strategies to increase family awareness of the health, safety and nutritional needs of young children.</w:t>
      </w:r>
    </w:p>
    <w:p w:rsidR="00E74322" w:rsidRPr="00047CA6" w:rsidRDefault="00E74322" w:rsidP="00E74322">
      <w:pPr>
        <w:tabs>
          <w:tab w:val="left" w:pos="1080"/>
        </w:tabs>
        <w:rPr>
          <w:snapToGrid w:val="0"/>
          <w:szCs w:val="24"/>
        </w:rPr>
      </w:pPr>
    </w:p>
    <w:p w:rsidR="002171B7" w:rsidRPr="00047CA6" w:rsidRDefault="002171B7" w:rsidP="00047CA6">
      <w:pPr>
        <w:numPr>
          <w:ilvl w:val="0"/>
          <w:numId w:val="14"/>
        </w:numPr>
        <w:tabs>
          <w:tab w:val="left" w:pos="810"/>
          <w:tab w:val="left" w:pos="1080"/>
        </w:tabs>
        <w:ind w:left="720"/>
        <w:rPr>
          <w:snapToGrid w:val="0"/>
          <w:szCs w:val="24"/>
        </w:rPr>
      </w:pPr>
      <w:r w:rsidRPr="00047CA6">
        <w:rPr>
          <w:snapToGrid w:val="0"/>
          <w:szCs w:val="24"/>
        </w:rPr>
        <w:t>Design and implement educational experiences which demonstrate principles of health, safety, and nutrition for young children.</w:t>
      </w:r>
    </w:p>
    <w:p w:rsidR="002171B7" w:rsidRDefault="00E74322" w:rsidP="008C0D76">
      <w:pPr>
        <w:pStyle w:val="ListParagraph"/>
        <w:numPr>
          <w:ilvl w:val="0"/>
          <w:numId w:val="22"/>
        </w:numPr>
        <w:tabs>
          <w:tab w:val="left" w:pos="810"/>
          <w:tab w:val="left" w:pos="1080"/>
          <w:tab w:val="left" w:pos="2700"/>
        </w:tabs>
        <w:rPr>
          <w:snapToGrid w:val="0"/>
          <w:szCs w:val="24"/>
        </w:rPr>
      </w:pPr>
      <w:r w:rsidRPr="00E74322">
        <w:rPr>
          <w:snapToGrid w:val="0"/>
          <w:szCs w:val="24"/>
        </w:rPr>
        <w:t>Name and describe chronic and communicable illnesses of young children.</w:t>
      </w:r>
    </w:p>
    <w:p w:rsidR="00E74322" w:rsidRPr="00047CA6" w:rsidRDefault="00E74322" w:rsidP="008C0D76">
      <w:pPr>
        <w:pStyle w:val="ListParagraph"/>
        <w:numPr>
          <w:ilvl w:val="0"/>
          <w:numId w:val="22"/>
        </w:numPr>
        <w:tabs>
          <w:tab w:val="left" w:pos="1440"/>
          <w:tab w:val="left" w:pos="2700"/>
        </w:tabs>
        <w:rPr>
          <w:snapToGrid w:val="0"/>
          <w:szCs w:val="24"/>
        </w:rPr>
      </w:pPr>
      <w:r w:rsidRPr="00047CA6">
        <w:rPr>
          <w:snapToGrid w:val="0"/>
          <w:szCs w:val="24"/>
        </w:rPr>
        <w:t>Produce an educational tool to be used to teach a nutrition concept to pre-schoolers.</w:t>
      </w:r>
    </w:p>
    <w:p w:rsidR="00E74322" w:rsidRPr="00047CA6" w:rsidRDefault="00E74322" w:rsidP="008C0D76">
      <w:pPr>
        <w:pStyle w:val="ListParagraph"/>
        <w:numPr>
          <w:ilvl w:val="0"/>
          <w:numId w:val="22"/>
        </w:numPr>
        <w:tabs>
          <w:tab w:val="left" w:pos="1440"/>
          <w:tab w:val="left" w:pos="2700"/>
        </w:tabs>
        <w:rPr>
          <w:snapToGrid w:val="0"/>
          <w:szCs w:val="24"/>
        </w:rPr>
      </w:pPr>
      <w:r w:rsidRPr="00047CA6">
        <w:rPr>
          <w:snapToGrid w:val="0"/>
          <w:szCs w:val="24"/>
        </w:rPr>
        <w:t>Describe the signs of child abuse and neglect and list the information needed and methods required in reporting such to authorities.</w:t>
      </w:r>
    </w:p>
    <w:p w:rsidR="00E74322" w:rsidRPr="00047CA6" w:rsidRDefault="00E74322" w:rsidP="008C0D76">
      <w:pPr>
        <w:numPr>
          <w:ilvl w:val="0"/>
          <w:numId w:val="22"/>
        </w:numPr>
        <w:tabs>
          <w:tab w:val="left" w:pos="1440"/>
          <w:tab w:val="left" w:pos="2700"/>
        </w:tabs>
        <w:rPr>
          <w:snapToGrid w:val="0"/>
          <w:szCs w:val="24"/>
        </w:rPr>
      </w:pPr>
      <w:r w:rsidRPr="00047CA6">
        <w:rPr>
          <w:snapToGrid w:val="0"/>
          <w:szCs w:val="24"/>
        </w:rPr>
        <w:t xml:space="preserve">List and describe the environmental elements that contribute to the </w:t>
      </w:r>
      <w:r w:rsidR="002A2449">
        <w:rPr>
          <w:snapToGrid w:val="0"/>
          <w:szCs w:val="24"/>
        </w:rPr>
        <w:t>physical and psychological well-</w:t>
      </w:r>
      <w:r w:rsidRPr="00047CA6">
        <w:rPr>
          <w:snapToGrid w:val="0"/>
          <w:szCs w:val="24"/>
        </w:rPr>
        <w:t>being of children.</w:t>
      </w:r>
    </w:p>
    <w:p w:rsidR="00E74322" w:rsidRPr="00047CA6" w:rsidRDefault="00E74322" w:rsidP="008C0D76">
      <w:pPr>
        <w:pStyle w:val="ListParagraph"/>
        <w:numPr>
          <w:ilvl w:val="0"/>
          <w:numId w:val="22"/>
        </w:numPr>
        <w:tabs>
          <w:tab w:val="left" w:pos="1440"/>
          <w:tab w:val="left" w:pos="2700"/>
        </w:tabs>
        <w:rPr>
          <w:snapToGrid w:val="0"/>
          <w:szCs w:val="24"/>
        </w:rPr>
      </w:pPr>
      <w:r w:rsidRPr="00047CA6">
        <w:rPr>
          <w:snapToGrid w:val="0"/>
          <w:szCs w:val="24"/>
        </w:rPr>
        <w:t>Describe and demonstrate management and prevention methods to reduce biological hazards.</w:t>
      </w:r>
    </w:p>
    <w:p w:rsidR="00E74322" w:rsidRPr="00E74322" w:rsidRDefault="00E74322" w:rsidP="00E74322">
      <w:pPr>
        <w:tabs>
          <w:tab w:val="left" w:pos="810"/>
          <w:tab w:val="left" w:pos="1080"/>
          <w:tab w:val="left" w:pos="2700"/>
        </w:tabs>
        <w:ind w:left="720"/>
        <w:rPr>
          <w:snapToGrid w:val="0"/>
          <w:szCs w:val="24"/>
        </w:rPr>
      </w:pPr>
    </w:p>
    <w:p w:rsidR="002171B7" w:rsidRPr="00047CA6" w:rsidRDefault="002171B7" w:rsidP="00047CA6">
      <w:pPr>
        <w:tabs>
          <w:tab w:val="left" w:pos="2700"/>
        </w:tabs>
        <w:rPr>
          <w:b/>
          <w:snapToGrid w:val="0"/>
          <w:szCs w:val="24"/>
        </w:rPr>
      </w:pPr>
    </w:p>
    <w:p w:rsidR="002171B7" w:rsidRPr="00047CA6" w:rsidRDefault="002171B7" w:rsidP="00047CA6">
      <w:pPr>
        <w:pStyle w:val="ListParagraph"/>
        <w:numPr>
          <w:ilvl w:val="0"/>
          <w:numId w:val="13"/>
        </w:numPr>
        <w:tabs>
          <w:tab w:val="left" w:pos="720"/>
          <w:tab w:val="left" w:pos="2700"/>
        </w:tabs>
        <w:ind w:left="360"/>
        <w:rPr>
          <w:snapToGrid w:val="0"/>
          <w:szCs w:val="24"/>
        </w:rPr>
      </w:pPr>
      <w:r w:rsidRPr="00047CA6">
        <w:rPr>
          <w:b/>
          <w:snapToGrid w:val="0"/>
          <w:szCs w:val="24"/>
        </w:rPr>
        <w:t>INSTRUCTOR</w:t>
      </w:r>
      <w:r w:rsidR="00393962">
        <w:rPr>
          <w:b/>
          <w:snapToGrid w:val="0"/>
          <w:szCs w:val="24"/>
        </w:rPr>
        <w:t>’S</w:t>
      </w:r>
      <w:bookmarkStart w:id="0" w:name="_GoBack"/>
      <w:bookmarkEnd w:id="0"/>
      <w:r w:rsidRPr="00047CA6">
        <w:rPr>
          <w:b/>
          <w:snapToGrid w:val="0"/>
          <w:szCs w:val="24"/>
        </w:rPr>
        <w:t xml:space="preserve"> EXPECTATIONS OF STUDENTS IN CLASS</w:t>
      </w:r>
    </w:p>
    <w:p w:rsidR="00047CA6" w:rsidRDefault="00047CA6" w:rsidP="00047CA6">
      <w:pPr>
        <w:tabs>
          <w:tab w:val="left" w:pos="720"/>
          <w:tab w:val="left" w:pos="2700"/>
        </w:tabs>
        <w:rPr>
          <w:b/>
          <w:snapToGrid w:val="0"/>
          <w:szCs w:val="24"/>
        </w:rPr>
      </w:pPr>
    </w:p>
    <w:p w:rsidR="00E578D2" w:rsidRDefault="00E578D2" w:rsidP="00047CA6">
      <w:pPr>
        <w:tabs>
          <w:tab w:val="left" w:pos="720"/>
          <w:tab w:val="left" w:pos="2700"/>
        </w:tabs>
        <w:rPr>
          <w:b/>
          <w:snapToGrid w:val="0"/>
          <w:szCs w:val="24"/>
        </w:rPr>
      </w:pPr>
    </w:p>
    <w:p w:rsidR="002171B7" w:rsidRPr="00E578D2" w:rsidRDefault="002171B7" w:rsidP="00047CA6">
      <w:pPr>
        <w:pStyle w:val="ListParagraph"/>
        <w:numPr>
          <w:ilvl w:val="0"/>
          <w:numId w:val="13"/>
        </w:numPr>
        <w:tabs>
          <w:tab w:val="left" w:pos="720"/>
          <w:tab w:val="left" w:pos="2700"/>
        </w:tabs>
        <w:ind w:left="360"/>
        <w:rPr>
          <w:snapToGrid w:val="0"/>
          <w:szCs w:val="24"/>
        </w:rPr>
      </w:pPr>
      <w:r w:rsidRPr="00047CA6">
        <w:rPr>
          <w:b/>
          <w:snapToGrid w:val="0"/>
          <w:szCs w:val="24"/>
        </w:rPr>
        <w:t>TEXTBOOK AND OTHER REQUIRED MATERIALS</w:t>
      </w:r>
    </w:p>
    <w:p w:rsidR="002171B7" w:rsidRDefault="00E578D2" w:rsidP="003C06BF">
      <w:pPr>
        <w:tabs>
          <w:tab w:val="left" w:pos="720"/>
          <w:tab w:val="left" w:pos="2700"/>
        </w:tabs>
        <w:rPr>
          <w:snapToGrid w:val="0"/>
          <w:szCs w:val="24"/>
        </w:rPr>
      </w:pPr>
      <w:r>
        <w:rPr>
          <w:snapToGrid w:val="0"/>
          <w:szCs w:val="24"/>
        </w:rPr>
        <w:tab/>
      </w:r>
    </w:p>
    <w:p w:rsidR="00684FB8" w:rsidRPr="00E578D2" w:rsidRDefault="00684FB8" w:rsidP="003C06BF">
      <w:pPr>
        <w:tabs>
          <w:tab w:val="left" w:pos="720"/>
          <w:tab w:val="left" w:pos="2700"/>
        </w:tabs>
        <w:rPr>
          <w:snapToGrid w:val="0"/>
          <w:szCs w:val="24"/>
        </w:rPr>
      </w:pPr>
    </w:p>
    <w:p w:rsidR="002171B7" w:rsidRPr="00047CA6" w:rsidRDefault="002171B7" w:rsidP="00047CA6">
      <w:pPr>
        <w:pStyle w:val="ListParagraph"/>
        <w:numPr>
          <w:ilvl w:val="0"/>
          <w:numId w:val="13"/>
        </w:numPr>
        <w:tabs>
          <w:tab w:val="left" w:pos="720"/>
          <w:tab w:val="left" w:pos="2700"/>
        </w:tabs>
        <w:ind w:left="360"/>
        <w:rPr>
          <w:snapToGrid w:val="0"/>
          <w:szCs w:val="24"/>
        </w:rPr>
      </w:pPr>
      <w:r w:rsidRPr="00047CA6">
        <w:rPr>
          <w:b/>
          <w:snapToGrid w:val="0"/>
          <w:szCs w:val="24"/>
        </w:rPr>
        <w:t>REFERENCES</w:t>
      </w:r>
    </w:p>
    <w:p w:rsidR="002171B7" w:rsidRDefault="002171B7" w:rsidP="00047CA6">
      <w:pPr>
        <w:tabs>
          <w:tab w:val="left" w:pos="2700"/>
        </w:tabs>
        <w:ind w:left="-360"/>
        <w:rPr>
          <w:b/>
          <w:snapToGrid w:val="0"/>
          <w:szCs w:val="24"/>
        </w:rPr>
      </w:pPr>
    </w:p>
    <w:p w:rsidR="00684FB8" w:rsidRPr="00047CA6" w:rsidRDefault="00684FB8" w:rsidP="00047CA6">
      <w:pPr>
        <w:tabs>
          <w:tab w:val="left" w:pos="2700"/>
        </w:tabs>
        <w:ind w:left="-360"/>
        <w:rPr>
          <w:b/>
          <w:snapToGrid w:val="0"/>
          <w:szCs w:val="24"/>
        </w:rPr>
      </w:pPr>
    </w:p>
    <w:p w:rsidR="002171B7" w:rsidRPr="00684FB8" w:rsidRDefault="00684FB8" w:rsidP="00047CA6">
      <w:pPr>
        <w:pStyle w:val="ListParagraph"/>
        <w:numPr>
          <w:ilvl w:val="0"/>
          <w:numId w:val="13"/>
        </w:numPr>
        <w:tabs>
          <w:tab w:val="left" w:pos="720"/>
          <w:tab w:val="left" w:pos="2700"/>
        </w:tabs>
        <w:ind w:left="360"/>
        <w:rPr>
          <w:snapToGrid w:val="0"/>
          <w:szCs w:val="24"/>
        </w:rPr>
      </w:pPr>
      <w:r>
        <w:rPr>
          <w:b/>
          <w:snapToGrid w:val="0"/>
          <w:szCs w:val="24"/>
        </w:rPr>
        <w:t>METHODS OF INSTRUCTION AND EVALUATION</w:t>
      </w:r>
    </w:p>
    <w:p w:rsidR="00684FB8" w:rsidRPr="00047CA6" w:rsidRDefault="00684FB8" w:rsidP="00684FB8">
      <w:pPr>
        <w:pStyle w:val="ListParagraph"/>
        <w:tabs>
          <w:tab w:val="left" w:pos="720"/>
          <w:tab w:val="left" w:pos="2700"/>
        </w:tabs>
        <w:ind w:left="360"/>
        <w:rPr>
          <w:snapToGrid w:val="0"/>
          <w:szCs w:val="24"/>
        </w:rPr>
      </w:pPr>
    </w:p>
    <w:p w:rsidR="00047CA6" w:rsidRDefault="00047CA6" w:rsidP="00047CA6">
      <w:pPr>
        <w:pStyle w:val="Heading2"/>
        <w:tabs>
          <w:tab w:val="left" w:pos="720"/>
          <w:tab w:val="left" w:pos="2700"/>
        </w:tabs>
        <w:rPr>
          <w:b w:val="0"/>
          <w:snapToGrid w:val="0"/>
          <w:sz w:val="24"/>
          <w:szCs w:val="24"/>
        </w:rPr>
      </w:pPr>
    </w:p>
    <w:p w:rsidR="002171B7" w:rsidRDefault="002171B7" w:rsidP="00047CA6">
      <w:pPr>
        <w:pStyle w:val="Heading2"/>
        <w:numPr>
          <w:ilvl w:val="0"/>
          <w:numId w:val="13"/>
        </w:numPr>
        <w:tabs>
          <w:tab w:val="left" w:pos="720"/>
          <w:tab w:val="left" w:pos="2700"/>
        </w:tabs>
        <w:ind w:left="360"/>
        <w:rPr>
          <w:sz w:val="24"/>
          <w:szCs w:val="24"/>
        </w:rPr>
      </w:pPr>
      <w:r w:rsidRPr="00047CA6">
        <w:rPr>
          <w:sz w:val="24"/>
          <w:szCs w:val="24"/>
        </w:rPr>
        <w:t>ATTENDANCE REQUIREMENTS</w:t>
      </w:r>
    </w:p>
    <w:p w:rsidR="00F727EA" w:rsidRDefault="00F727EA" w:rsidP="00F727EA"/>
    <w:p w:rsidR="002171B7" w:rsidRPr="00047CA6" w:rsidRDefault="002171B7" w:rsidP="00047CA6">
      <w:pPr>
        <w:tabs>
          <w:tab w:val="left" w:pos="2700"/>
        </w:tabs>
        <w:ind w:left="-360"/>
        <w:rPr>
          <w:snapToGrid w:val="0"/>
          <w:szCs w:val="24"/>
        </w:rPr>
      </w:pPr>
    </w:p>
    <w:p w:rsidR="00AE2F0C" w:rsidRPr="00047CA6" w:rsidRDefault="002171B7" w:rsidP="003C06BF">
      <w:pPr>
        <w:pStyle w:val="ListParagraph"/>
        <w:numPr>
          <w:ilvl w:val="0"/>
          <w:numId w:val="13"/>
        </w:numPr>
        <w:tabs>
          <w:tab w:val="left" w:pos="720"/>
          <w:tab w:val="left" w:pos="2700"/>
        </w:tabs>
        <w:ind w:left="360"/>
        <w:rPr>
          <w:snapToGrid w:val="0"/>
          <w:szCs w:val="24"/>
        </w:rPr>
      </w:pPr>
      <w:r w:rsidRPr="00047CA6">
        <w:rPr>
          <w:b/>
          <w:snapToGrid w:val="0"/>
          <w:szCs w:val="24"/>
        </w:rPr>
        <w:t>COURSE OUTLINE</w:t>
      </w:r>
    </w:p>
    <w:sectPr w:rsidR="00AE2F0C" w:rsidRPr="00047CA6" w:rsidSect="00684F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A27F2"/>
    <w:multiLevelType w:val="hybridMultilevel"/>
    <w:tmpl w:val="5002B6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31E01"/>
    <w:multiLevelType w:val="hybridMultilevel"/>
    <w:tmpl w:val="76E6B414"/>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9573E2"/>
    <w:multiLevelType w:val="hybridMultilevel"/>
    <w:tmpl w:val="A16656A8"/>
    <w:lvl w:ilvl="0" w:tplc="187CA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C4820"/>
    <w:multiLevelType w:val="hybridMultilevel"/>
    <w:tmpl w:val="ECE0D972"/>
    <w:lvl w:ilvl="0" w:tplc="04090015">
      <w:start w:val="1"/>
      <w:numFmt w:val="upperLetter"/>
      <w:lvlText w:val="%1."/>
      <w:lvlJc w:val="left"/>
      <w:pPr>
        <w:tabs>
          <w:tab w:val="num" w:pos="1440"/>
        </w:tabs>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A9D72D9"/>
    <w:multiLevelType w:val="singleLevel"/>
    <w:tmpl w:val="04090013"/>
    <w:lvl w:ilvl="0">
      <w:start w:val="5"/>
      <w:numFmt w:val="upperRoman"/>
      <w:lvlText w:val="%1."/>
      <w:lvlJc w:val="left"/>
      <w:pPr>
        <w:tabs>
          <w:tab w:val="num" w:pos="720"/>
        </w:tabs>
        <w:ind w:left="720" w:hanging="720"/>
      </w:pPr>
    </w:lvl>
  </w:abstractNum>
  <w:abstractNum w:abstractNumId="5" w15:restartNumberingAfterBreak="0">
    <w:nsid w:val="30172259"/>
    <w:multiLevelType w:val="singleLevel"/>
    <w:tmpl w:val="F126F7F6"/>
    <w:lvl w:ilvl="0">
      <w:start w:val="5"/>
      <w:numFmt w:val="upperRoman"/>
      <w:pStyle w:val="Heading3"/>
      <w:lvlText w:val="%1."/>
      <w:lvlJc w:val="left"/>
      <w:pPr>
        <w:tabs>
          <w:tab w:val="num" w:pos="720"/>
        </w:tabs>
        <w:ind w:left="720" w:hanging="720"/>
      </w:pPr>
    </w:lvl>
  </w:abstractNum>
  <w:abstractNum w:abstractNumId="6" w15:restartNumberingAfterBreak="0">
    <w:nsid w:val="34C82932"/>
    <w:multiLevelType w:val="hybridMultilevel"/>
    <w:tmpl w:val="E9364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80014"/>
    <w:multiLevelType w:val="hybridMultilevel"/>
    <w:tmpl w:val="4F2E2A76"/>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B01024"/>
    <w:multiLevelType w:val="hybridMultilevel"/>
    <w:tmpl w:val="9BB6317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A27C89"/>
    <w:multiLevelType w:val="hybridMultilevel"/>
    <w:tmpl w:val="AE0EF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763AB"/>
    <w:multiLevelType w:val="multilevel"/>
    <w:tmpl w:val="B192AF2A"/>
    <w:lvl w:ilvl="0">
      <w:start w:val="20"/>
      <w:numFmt w:val="decimal"/>
      <w:lvlText w:val="(%1-0)"/>
      <w:lvlJc w:val="left"/>
      <w:pPr>
        <w:tabs>
          <w:tab w:val="num" w:pos="1080"/>
        </w:tabs>
        <w:ind w:left="108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560"/>
        </w:tabs>
        <w:ind w:left="7560" w:hanging="2160"/>
      </w:pPr>
      <w:rPr>
        <w:rFonts w:hint="default"/>
      </w:rPr>
    </w:lvl>
    <w:lvl w:ilvl="8">
      <w:start w:val="1"/>
      <w:numFmt w:val="decimal"/>
      <w:lvlText w:val="(%1-%2)%3.%4.%5.%6.%7.%8.%9."/>
      <w:lvlJc w:val="left"/>
      <w:pPr>
        <w:tabs>
          <w:tab w:val="num" w:pos="8280"/>
        </w:tabs>
        <w:ind w:left="8280" w:hanging="2160"/>
      </w:pPr>
      <w:rPr>
        <w:rFonts w:hint="default"/>
      </w:rPr>
    </w:lvl>
  </w:abstractNum>
  <w:abstractNum w:abstractNumId="11" w15:restartNumberingAfterBreak="0">
    <w:nsid w:val="538A13B7"/>
    <w:multiLevelType w:val="multilevel"/>
    <w:tmpl w:val="04F6BC28"/>
    <w:lvl w:ilvl="0">
      <w:start w:val="80"/>
      <w:numFmt w:val="decimal"/>
      <w:lvlText w:val="(%1-"/>
      <w:lvlJc w:val="left"/>
      <w:pPr>
        <w:tabs>
          <w:tab w:val="num" w:pos="840"/>
        </w:tabs>
        <w:ind w:left="840" w:hanging="840"/>
      </w:pPr>
      <w:rPr>
        <w:rFonts w:hint="default"/>
      </w:rPr>
    </w:lvl>
    <w:lvl w:ilvl="1">
      <w:start w:val="60"/>
      <w:numFmt w:val="decimal"/>
      <w:lvlText w:val="(%1-%2)"/>
      <w:lvlJc w:val="left"/>
      <w:pPr>
        <w:tabs>
          <w:tab w:val="num" w:pos="1200"/>
        </w:tabs>
        <w:ind w:left="1200" w:hanging="84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55CD6677"/>
    <w:multiLevelType w:val="hybridMultilevel"/>
    <w:tmpl w:val="681C6000"/>
    <w:lvl w:ilvl="0" w:tplc="527CDA1E">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B565E5"/>
    <w:multiLevelType w:val="singleLevel"/>
    <w:tmpl w:val="1CD20A68"/>
    <w:lvl w:ilvl="0">
      <w:start w:val="1"/>
      <w:numFmt w:val="bullet"/>
      <w:lvlText w:val=""/>
      <w:lvlJc w:val="left"/>
      <w:pPr>
        <w:tabs>
          <w:tab w:val="num" w:pos="432"/>
        </w:tabs>
        <w:ind w:left="360" w:hanging="288"/>
      </w:pPr>
      <w:rPr>
        <w:rFonts w:ascii="Wingdings" w:hAnsi="Wingdings" w:hint="default"/>
        <w:sz w:val="16"/>
      </w:rPr>
    </w:lvl>
  </w:abstractNum>
  <w:abstractNum w:abstractNumId="14" w15:restartNumberingAfterBreak="0">
    <w:nsid w:val="64EA1EA4"/>
    <w:multiLevelType w:val="hybridMultilevel"/>
    <w:tmpl w:val="5A7232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546731B"/>
    <w:multiLevelType w:val="singleLevel"/>
    <w:tmpl w:val="42C052FC"/>
    <w:lvl w:ilvl="0">
      <w:start w:val="4"/>
      <w:numFmt w:val="decimal"/>
      <w:lvlText w:val="%1."/>
      <w:lvlJc w:val="left"/>
      <w:pPr>
        <w:tabs>
          <w:tab w:val="num" w:pos="1080"/>
        </w:tabs>
        <w:ind w:left="1080" w:hanging="360"/>
      </w:pPr>
    </w:lvl>
  </w:abstractNum>
  <w:abstractNum w:abstractNumId="16" w15:restartNumberingAfterBreak="0">
    <w:nsid w:val="66CF6859"/>
    <w:multiLevelType w:val="hybridMultilevel"/>
    <w:tmpl w:val="BCE4F078"/>
    <w:lvl w:ilvl="0" w:tplc="FF8656F0">
      <w:start w:val="5"/>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B8512F"/>
    <w:multiLevelType w:val="hybridMultilevel"/>
    <w:tmpl w:val="83E09B7C"/>
    <w:lvl w:ilvl="0" w:tplc="723035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EF0F3F"/>
    <w:multiLevelType w:val="singleLevel"/>
    <w:tmpl w:val="24B6CDE2"/>
    <w:lvl w:ilvl="0">
      <w:start w:val="7"/>
      <w:numFmt w:val="decimal"/>
      <w:lvlText w:val="%1."/>
      <w:lvlJc w:val="left"/>
      <w:pPr>
        <w:tabs>
          <w:tab w:val="num" w:pos="1080"/>
        </w:tabs>
        <w:ind w:left="1080" w:hanging="360"/>
      </w:pPr>
    </w:lvl>
  </w:abstractNum>
  <w:abstractNum w:abstractNumId="19" w15:restartNumberingAfterBreak="0">
    <w:nsid w:val="7A990AB5"/>
    <w:multiLevelType w:val="multilevel"/>
    <w:tmpl w:val="C8283992"/>
    <w:lvl w:ilvl="0">
      <w:start w:val="100"/>
      <w:numFmt w:val="decimal"/>
      <w:lvlText w:val="(%1-"/>
      <w:lvlJc w:val="left"/>
      <w:pPr>
        <w:tabs>
          <w:tab w:val="num" w:pos="975"/>
        </w:tabs>
        <w:ind w:left="975" w:hanging="975"/>
      </w:pPr>
      <w:rPr>
        <w:rFonts w:hint="default"/>
      </w:rPr>
    </w:lvl>
    <w:lvl w:ilvl="1">
      <w:start w:val="80"/>
      <w:numFmt w:val="decimal"/>
      <w:lvlText w:val="(%1-%2)"/>
      <w:lvlJc w:val="left"/>
      <w:pPr>
        <w:tabs>
          <w:tab w:val="num" w:pos="1335"/>
        </w:tabs>
        <w:ind w:left="1335" w:hanging="975"/>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7DEA3F44"/>
    <w:multiLevelType w:val="hybridMultilevel"/>
    <w:tmpl w:val="EA18266C"/>
    <w:lvl w:ilvl="0" w:tplc="B6E27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5"/>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num>
  <w:num w:numId="4">
    <w:abstractNumId w:val="15"/>
    <w:lvlOverride w:ilvl="0">
      <w:startOverride w:val="3"/>
    </w:lvlOverride>
  </w:num>
  <w:num w:numId="5">
    <w:abstractNumId w:val="18"/>
    <w:lvlOverride w:ilvl="0">
      <w:startOverride w:val="6"/>
    </w:lvlOverride>
  </w:num>
  <w:num w:numId="6">
    <w:abstractNumId w:val="13"/>
  </w:num>
  <w:num w:numId="7">
    <w:abstractNumId w:val="6"/>
  </w:num>
  <w:num w:numId="8">
    <w:abstractNumId w:val="11"/>
  </w:num>
  <w:num w:numId="9">
    <w:abstractNumId w:val="19"/>
  </w:num>
  <w:num w:numId="10">
    <w:abstractNumId w:val="8"/>
  </w:num>
  <w:num w:numId="11">
    <w:abstractNumId w:val="10"/>
  </w:num>
  <w:num w:numId="12">
    <w:abstractNumId w:val="14"/>
  </w:num>
  <w:num w:numId="13">
    <w:abstractNumId w:val="12"/>
  </w:num>
  <w:num w:numId="14">
    <w:abstractNumId w:val="3"/>
  </w:num>
  <w:num w:numId="15">
    <w:abstractNumId w:val="9"/>
  </w:num>
  <w:num w:numId="16">
    <w:abstractNumId w:val="16"/>
  </w:num>
  <w:num w:numId="17">
    <w:abstractNumId w:val="2"/>
  </w:num>
  <w:num w:numId="18">
    <w:abstractNumId w:val="20"/>
  </w:num>
  <w:num w:numId="19">
    <w:abstractNumId w:val="17"/>
  </w:num>
  <w:num w:numId="20">
    <w:abstractNumId w:val="0"/>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EA"/>
    <w:rsid w:val="00047CA6"/>
    <w:rsid w:val="001570CC"/>
    <w:rsid w:val="002171B7"/>
    <w:rsid w:val="002A2449"/>
    <w:rsid w:val="002B3FEA"/>
    <w:rsid w:val="003032DF"/>
    <w:rsid w:val="00393962"/>
    <w:rsid w:val="003B030C"/>
    <w:rsid w:val="003C06BF"/>
    <w:rsid w:val="00486E41"/>
    <w:rsid w:val="0065059D"/>
    <w:rsid w:val="00684FB8"/>
    <w:rsid w:val="006D4140"/>
    <w:rsid w:val="006E5128"/>
    <w:rsid w:val="007F1053"/>
    <w:rsid w:val="008705F1"/>
    <w:rsid w:val="00895846"/>
    <w:rsid w:val="008C0D76"/>
    <w:rsid w:val="009A5B32"/>
    <w:rsid w:val="00AE2F0C"/>
    <w:rsid w:val="00E578D2"/>
    <w:rsid w:val="00E74322"/>
    <w:rsid w:val="00EA5098"/>
    <w:rsid w:val="00F463B3"/>
    <w:rsid w:val="00F7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D36D6-6D4E-4004-9F02-89C2F795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EA"/>
    <w:rPr>
      <w:rFonts w:ascii="Times New Roman" w:eastAsia="Times New Roman" w:hAnsi="Times New Roman"/>
      <w:sz w:val="24"/>
    </w:rPr>
  </w:style>
  <w:style w:type="paragraph" w:styleId="Heading1">
    <w:name w:val="heading 1"/>
    <w:basedOn w:val="Normal"/>
    <w:next w:val="Normal"/>
    <w:link w:val="Heading1Char"/>
    <w:uiPriority w:val="9"/>
    <w:qFormat/>
    <w:rsid w:val="005D57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B3FEA"/>
    <w:pPr>
      <w:keepNext/>
      <w:snapToGrid w:val="0"/>
      <w:outlineLvl w:val="1"/>
    </w:pPr>
    <w:rPr>
      <w:b/>
      <w:sz w:val="20"/>
    </w:rPr>
  </w:style>
  <w:style w:type="paragraph" w:styleId="Heading3">
    <w:name w:val="heading 3"/>
    <w:basedOn w:val="Normal"/>
    <w:next w:val="Normal"/>
    <w:link w:val="Heading3Char"/>
    <w:qFormat/>
    <w:rsid w:val="002B3FEA"/>
    <w:pPr>
      <w:keepNext/>
      <w:numPr>
        <w:numId w:val="1"/>
      </w:numPr>
      <w:snapToGrid w:val="0"/>
      <w:outlineLvl w:val="2"/>
    </w:pPr>
    <w:rPr>
      <w:b/>
      <w:sz w:val="20"/>
    </w:rPr>
  </w:style>
  <w:style w:type="paragraph" w:styleId="Heading5">
    <w:name w:val="heading 5"/>
    <w:basedOn w:val="Normal"/>
    <w:next w:val="Normal"/>
    <w:link w:val="Heading5Char"/>
    <w:qFormat/>
    <w:rsid w:val="002B3FEA"/>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B3FEA"/>
    <w:rPr>
      <w:rFonts w:ascii="Times New Roman" w:eastAsia="Times New Roman" w:hAnsi="Times New Roman" w:cs="Times New Roman"/>
      <w:b/>
      <w:sz w:val="20"/>
      <w:szCs w:val="20"/>
    </w:rPr>
  </w:style>
  <w:style w:type="character" w:customStyle="1" w:styleId="Heading3Char">
    <w:name w:val="Heading 3 Char"/>
    <w:basedOn w:val="DefaultParagraphFont"/>
    <w:link w:val="Heading3"/>
    <w:semiHidden/>
    <w:rsid w:val="002B3FEA"/>
    <w:rPr>
      <w:rFonts w:ascii="Times New Roman" w:eastAsia="Times New Roman" w:hAnsi="Times New Roman" w:cs="Times New Roman"/>
      <w:b/>
      <w:sz w:val="20"/>
      <w:szCs w:val="20"/>
    </w:rPr>
  </w:style>
  <w:style w:type="character" w:customStyle="1" w:styleId="Heading5Char">
    <w:name w:val="Heading 5 Char"/>
    <w:basedOn w:val="DefaultParagraphFont"/>
    <w:link w:val="Heading5"/>
    <w:semiHidden/>
    <w:rsid w:val="002B3FEA"/>
    <w:rPr>
      <w:rFonts w:ascii="Times New Roman" w:eastAsia="Times New Roman" w:hAnsi="Times New Roman" w:cs="Times New Roman"/>
      <w:b/>
      <w:sz w:val="24"/>
      <w:szCs w:val="20"/>
    </w:rPr>
  </w:style>
  <w:style w:type="paragraph" w:styleId="Title">
    <w:name w:val="Title"/>
    <w:basedOn w:val="Normal"/>
    <w:link w:val="TitleChar"/>
    <w:qFormat/>
    <w:rsid w:val="002B3FEA"/>
    <w:pPr>
      <w:jc w:val="center"/>
    </w:pPr>
    <w:rPr>
      <w:b/>
    </w:rPr>
  </w:style>
  <w:style w:type="character" w:customStyle="1" w:styleId="TitleChar">
    <w:name w:val="Title Char"/>
    <w:basedOn w:val="DefaultParagraphFont"/>
    <w:link w:val="Title"/>
    <w:rsid w:val="002B3FEA"/>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2B3FEA"/>
  </w:style>
  <w:style w:type="character" w:customStyle="1" w:styleId="BodyTextChar">
    <w:name w:val="Body Text Char"/>
    <w:basedOn w:val="DefaultParagraphFont"/>
    <w:link w:val="BodyText"/>
    <w:semiHidden/>
    <w:rsid w:val="002B3FE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D57C2"/>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semiHidden/>
    <w:unhideWhenUsed/>
    <w:rsid w:val="005D57C2"/>
    <w:pPr>
      <w:spacing w:after="120"/>
      <w:ind w:left="360"/>
    </w:pPr>
  </w:style>
  <w:style w:type="character" w:customStyle="1" w:styleId="BodyTextIndentChar">
    <w:name w:val="Body Text Indent Char"/>
    <w:basedOn w:val="DefaultParagraphFont"/>
    <w:link w:val="BodyTextIndent"/>
    <w:uiPriority w:val="99"/>
    <w:semiHidden/>
    <w:rsid w:val="005D57C2"/>
    <w:rPr>
      <w:rFonts w:ascii="Times New Roman" w:eastAsia="Times New Roman" w:hAnsi="Times New Roman"/>
      <w:sz w:val="24"/>
    </w:rPr>
  </w:style>
  <w:style w:type="paragraph" w:styleId="BodyTextIndent2">
    <w:name w:val="Body Text Indent 2"/>
    <w:basedOn w:val="Normal"/>
    <w:link w:val="BodyTextIndent2Char"/>
    <w:uiPriority w:val="99"/>
    <w:semiHidden/>
    <w:unhideWhenUsed/>
    <w:rsid w:val="005D57C2"/>
    <w:pPr>
      <w:spacing w:after="120" w:line="480" w:lineRule="auto"/>
      <w:ind w:left="360"/>
    </w:pPr>
  </w:style>
  <w:style w:type="character" w:customStyle="1" w:styleId="BodyTextIndent2Char">
    <w:name w:val="Body Text Indent 2 Char"/>
    <w:basedOn w:val="DefaultParagraphFont"/>
    <w:link w:val="BodyTextIndent2"/>
    <w:uiPriority w:val="99"/>
    <w:semiHidden/>
    <w:rsid w:val="005D57C2"/>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5D57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D57C2"/>
    <w:rPr>
      <w:rFonts w:ascii="Times New Roman" w:eastAsia="Times New Roman" w:hAnsi="Times New Roman"/>
      <w:sz w:val="16"/>
      <w:szCs w:val="16"/>
    </w:rPr>
  </w:style>
  <w:style w:type="paragraph" w:styleId="Header">
    <w:name w:val="header"/>
    <w:basedOn w:val="Normal"/>
    <w:link w:val="HeaderChar"/>
    <w:semiHidden/>
    <w:rsid w:val="005D57C2"/>
    <w:pPr>
      <w:tabs>
        <w:tab w:val="center" w:pos="4680"/>
        <w:tab w:val="right" w:pos="9360"/>
      </w:tabs>
    </w:pPr>
    <w:rPr>
      <w:szCs w:val="24"/>
    </w:rPr>
  </w:style>
  <w:style w:type="character" w:customStyle="1" w:styleId="HeaderChar">
    <w:name w:val="Header Char"/>
    <w:basedOn w:val="DefaultParagraphFont"/>
    <w:link w:val="Header"/>
    <w:semiHidden/>
    <w:rsid w:val="005D57C2"/>
    <w:rPr>
      <w:rFonts w:ascii="Times New Roman" w:eastAsia="Times New Roman" w:hAnsi="Times New Roman"/>
      <w:sz w:val="24"/>
      <w:szCs w:val="24"/>
    </w:rPr>
  </w:style>
  <w:style w:type="paragraph" w:styleId="ListParagraph">
    <w:name w:val="List Paragraph"/>
    <w:basedOn w:val="Normal"/>
    <w:uiPriority w:val="34"/>
    <w:qFormat/>
    <w:rsid w:val="00047CA6"/>
    <w:pPr>
      <w:ind w:left="720"/>
      <w:contextualSpacing/>
    </w:pPr>
  </w:style>
  <w:style w:type="table" w:styleId="TableGrid">
    <w:name w:val="Table Grid"/>
    <w:basedOn w:val="TableNormal"/>
    <w:uiPriority w:val="59"/>
    <w:rsid w:val="008705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E2F0C"/>
  </w:style>
  <w:style w:type="paragraph" w:customStyle="1" w:styleId="TableGrid1">
    <w:name w:val="Table Grid1"/>
    <w:rsid w:val="003B030C"/>
    <w:rPr>
      <w:rFonts w:ascii="Lucida Grande" w:eastAsia="ヒラギノ角ゴ Pro W3" w:hAnsi="Lucida Grand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dc:creator>
  <cp:lastModifiedBy>Engel, Rayna</cp:lastModifiedBy>
  <cp:revision>5</cp:revision>
  <cp:lastPrinted>2010-03-01T18:18:00Z</cp:lastPrinted>
  <dcterms:created xsi:type="dcterms:W3CDTF">2015-07-13T19:54:00Z</dcterms:created>
  <dcterms:modified xsi:type="dcterms:W3CDTF">2015-11-20T16:30:00Z</dcterms:modified>
</cp:coreProperties>
</file>