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E18" w:rsidRPr="00317C22" w:rsidRDefault="00E17E18" w:rsidP="00317C22">
      <w:pPr>
        <w:jc w:val="center"/>
        <w:rPr>
          <w:b/>
          <w:snapToGrid w:val="0"/>
          <w:szCs w:val="24"/>
        </w:rPr>
      </w:pPr>
      <w:r w:rsidRPr="00317C22">
        <w:rPr>
          <w:b/>
          <w:snapToGrid w:val="0"/>
          <w:szCs w:val="24"/>
        </w:rPr>
        <w:t>BARTON COMMUNITY COLLEGE</w:t>
      </w:r>
    </w:p>
    <w:p w:rsidR="00E17E18" w:rsidRPr="00317C22" w:rsidRDefault="00E17E18" w:rsidP="00317C22">
      <w:pPr>
        <w:jc w:val="center"/>
        <w:rPr>
          <w:b/>
          <w:snapToGrid w:val="0"/>
          <w:szCs w:val="24"/>
        </w:rPr>
      </w:pPr>
      <w:r w:rsidRPr="00317C22">
        <w:rPr>
          <w:b/>
          <w:snapToGrid w:val="0"/>
          <w:szCs w:val="24"/>
        </w:rPr>
        <w:t>COURSE SYLLABUS</w:t>
      </w:r>
    </w:p>
    <w:p w:rsidR="00011878" w:rsidRPr="00317C22" w:rsidRDefault="00735132" w:rsidP="00317C22">
      <w:pPr>
        <w:jc w:val="center"/>
        <w:rPr>
          <w:b/>
          <w:szCs w:val="24"/>
        </w:rPr>
      </w:pPr>
      <w:r>
        <w:rPr>
          <w:b/>
          <w:szCs w:val="24"/>
        </w:rPr>
        <w:t xml:space="preserve"> </w:t>
      </w:r>
    </w:p>
    <w:p w:rsidR="00E17E18" w:rsidRPr="00317C22" w:rsidRDefault="00E17E18" w:rsidP="00317C22">
      <w:pPr>
        <w:rPr>
          <w:b/>
          <w:snapToGrid w:val="0"/>
          <w:szCs w:val="24"/>
        </w:rPr>
      </w:pPr>
    </w:p>
    <w:p w:rsidR="00E17E18" w:rsidRPr="00735132" w:rsidRDefault="00E17E18" w:rsidP="00317C22">
      <w:pPr>
        <w:pStyle w:val="ListParagraph"/>
        <w:numPr>
          <w:ilvl w:val="0"/>
          <w:numId w:val="21"/>
        </w:numPr>
        <w:rPr>
          <w:snapToGrid w:val="0"/>
          <w:szCs w:val="24"/>
        </w:rPr>
      </w:pPr>
      <w:r w:rsidRPr="00317C22">
        <w:rPr>
          <w:b/>
          <w:snapToGrid w:val="0"/>
          <w:szCs w:val="24"/>
        </w:rPr>
        <w:t>GENERAL COURSE INFORMATION</w:t>
      </w:r>
    </w:p>
    <w:p w:rsidR="00735132" w:rsidRPr="00317C22" w:rsidRDefault="00735132" w:rsidP="00735132">
      <w:pPr>
        <w:pStyle w:val="ListParagraph"/>
        <w:ind w:left="360"/>
        <w:rPr>
          <w:snapToGrid w:val="0"/>
          <w:szCs w:val="24"/>
        </w:rPr>
      </w:pPr>
    </w:p>
    <w:p w:rsidR="00E17E18" w:rsidRPr="00317C22" w:rsidRDefault="00E17E18" w:rsidP="00317C22">
      <w:pPr>
        <w:ind w:left="360"/>
        <w:rPr>
          <w:snapToGrid w:val="0"/>
          <w:szCs w:val="24"/>
        </w:rPr>
      </w:pPr>
      <w:r w:rsidRPr="00317C22">
        <w:rPr>
          <w:snapToGrid w:val="0"/>
          <w:szCs w:val="24"/>
          <w:u w:val="single"/>
        </w:rPr>
        <w:t>Course number</w:t>
      </w:r>
      <w:r w:rsidRPr="00317C22">
        <w:rPr>
          <w:snapToGrid w:val="0"/>
          <w:szCs w:val="24"/>
        </w:rPr>
        <w:t>:</w:t>
      </w:r>
      <w:r w:rsidRPr="00317C22">
        <w:rPr>
          <w:snapToGrid w:val="0"/>
          <w:szCs w:val="24"/>
        </w:rPr>
        <w:tab/>
      </w:r>
      <w:r w:rsidR="00815EF9">
        <w:rPr>
          <w:snapToGrid w:val="0"/>
          <w:szCs w:val="24"/>
        </w:rPr>
        <w:tab/>
      </w:r>
      <w:r w:rsidRPr="00317C22">
        <w:rPr>
          <w:snapToGrid w:val="0"/>
          <w:szCs w:val="24"/>
        </w:rPr>
        <w:t xml:space="preserve">AGRI </w:t>
      </w:r>
      <w:r w:rsidR="004356C2">
        <w:rPr>
          <w:snapToGrid w:val="0"/>
          <w:szCs w:val="24"/>
        </w:rPr>
        <w:t>1218</w:t>
      </w:r>
      <w:r w:rsidRPr="00317C22">
        <w:rPr>
          <w:snapToGrid w:val="0"/>
          <w:szCs w:val="24"/>
        </w:rPr>
        <w:t xml:space="preserve"> </w:t>
      </w:r>
    </w:p>
    <w:p w:rsidR="00E17E18" w:rsidRPr="00317C22" w:rsidRDefault="00E17E18" w:rsidP="00317C22">
      <w:pPr>
        <w:ind w:left="360"/>
        <w:rPr>
          <w:snapToGrid w:val="0"/>
          <w:szCs w:val="24"/>
        </w:rPr>
      </w:pPr>
      <w:r w:rsidRPr="00317C22">
        <w:rPr>
          <w:snapToGrid w:val="0"/>
          <w:szCs w:val="24"/>
          <w:u w:val="single"/>
        </w:rPr>
        <w:t>Course title</w:t>
      </w:r>
      <w:r w:rsidRPr="00317C22">
        <w:rPr>
          <w:snapToGrid w:val="0"/>
          <w:szCs w:val="24"/>
        </w:rPr>
        <w:t>:</w:t>
      </w:r>
      <w:r w:rsidRPr="00317C22">
        <w:rPr>
          <w:snapToGrid w:val="0"/>
          <w:szCs w:val="24"/>
        </w:rPr>
        <w:tab/>
      </w:r>
      <w:r w:rsidRPr="00317C22">
        <w:rPr>
          <w:snapToGrid w:val="0"/>
          <w:szCs w:val="24"/>
        </w:rPr>
        <w:tab/>
      </w:r>
      <w:r w:rsidR="004356C2">
        <w:rPr>
          <w:snapToGrid w:val="0"/>
          <w:szCs w:val="24"/>
        </w:rPr>
        <w:t>Beef Cattle Operations</w:t>
      </w:r>
    </w:p>
    <w:p w:rsidR="00E17E18" w:rsidRPr="00317C22" w:rsidRDefault="00E17E18" w:rsidP="00317C22">
      <w:pPr>
        <w:ind w:left="360"/>
        <w:rPr>
          <w:snapToGrid w:val="0"/>
          <w:szCs w:val="24"/>
          <w:u w:val="single"/>
        </w:rPr>
      </w:pPr>
      <w:r w:rsidRPr="00317C22">
        <w:rPr>
          <w:snapToGrid w:val="0"/>
          <w:szCs w:val="24"/>
          <w:u w:val="single"/>
        </w:rPr>
        <w:t>Credit hours</w:t>
      </w:r>
      <w:r w:rsidRPr="00317C22">
        <w:rPr>
          <w:snapToGrid w:val="0"/>
          <w:szCs w:val="24"/>
        </w:rPr>
        <w:t>:</w:t>
      </w:r>
      <w:r w:rsidRPr="00317C22">
        <w:rPr>
          <w:snapToGrid w:val="0"/>
          <w:szCs w:val="24"/>
        </w:rPr>
        <w:tab/>
      </w:r>
      <w:r w:rsidRPr="00317C22">
        <w:rPr>
          <w:snapToGrid w:val="0"/>
          <w:szCs w:val="24"/>
        </w:rPr>
        <w:tab/>
      </w:r>
      <w:r w:rsidR="004356C2">
        <w:rPr>
          <w:snapToGrid w:val="0"/>
          <w:szCs w:val="24"/>
        </w:rPr>
        <w:t>3</w:t>
      </w:r>
      <w:r w:rsidRPr="00317C22">
        <w:rPr>
          <w:snapToGrid w:val="0"/>
          <w:szCs w:val="24"/>
          <w:u w:val="single"/>
        </w:rPr>
        <w:t xml:space="preserve"> </w:t>
      </w:r>
    </w:p>
    <w:p w:rsidR="00E17E18" w:rsidRPr="00317C22" w:rsidRDefault="00E17E18" w:rsidP="00317C22">
      <w:pPr>
        <w:ind w:left="360"/>
        <w:rPr>
          <w:snapToGrid w:val="0"/>
          <w:szCs w:val="24"/>
        </w:rPr>
      </w:pPr>
      <w:r w:rsidRPr="00317C22">
        <w:rPr>
          <w:snapToGrid w:val="0"/>
          <w:szCs w:val="24"/>
          <w:u w:val="single"/>
        </w:rPr>
        <w:t>Division/Discipline</w:t>
      </w:r>
      <w:r w:rsidRPr="00317C22">
        <w:rPr>
          <w:snapToGrid w:val="0"/>
          <w:szCs w:val="24"/>
        </w:rPr>
        <w:t>:</w:t>
      </w:r>
      <w:r w:rsidRPr="00317C22">
        <w:rPr>
          <w:snapToGrid w:val="0"/>
          <w:szCs w:val="24"/>
        </w:rPr>
        <w:tab/>
      </w:r>
      <w:r w:rsidR="009771EF" w:rsidRPr="00317C22">
        <w:rPr>
          <w:snapToGrid w:val="0"/>
          <w:szCs w:val="24"/>
        </w:rPr>
        <w:t xml:space="preserve">Workforce Training &amp; </w:t>
      </w:r>
      <w:r w:rsidR="004356C2">
        <w:rPr>
          <w:snapToGrid w:val="0"/>
          <w:szCs w:val="24"/>
        </w:rPr>
        <w:t>Economic Development</w:t>
      </w:r>
      <w:r w:rsidR="00F54FA4" w:rsidRPr="00317C22">
        <w:rPr>
          <w:snapToGrid w:val="0"/>
          <w:szCs w:val="24"/>
        </w:rPr>
        <w:t>/Agriculture</w:t>
      </w:r>
    </w:p>
    <w:p w:rsidR="00E17E18" w:rsidRPr="00317C22" w:rsidRDefault="00E17E18" w:rsidP="00317C22">
      <w:pPr>
        <w:ind w:left="360"/>
        <w:rPr>
          <w:snapToGrid w:val="0"/>
          <w:szCs w:val="24"/>
        </w:rPr>
      </w:pPr>
      <w:r w:rsidRPr="00317C22">
        <w:rPr>
          <w:snapToGrid w:val="0"/>
          <w:szCs w:val="24"/>
          <w:u w:val="single"/>
        </w:rPr>
        <w:t>Course description</w:t>
      </w:r>
      <w:r w:rsidRPr="00317C22">
        <w:rPr>
          <w:snapToGrid w:val="0"/>
          <w:szCs w:val="24"/>
        </w:rPr>
        <w:t>:</w:t>
      </w:r>
      <w:r w:rsidRPr="00317C22">
        <w:rPr>
          <w:snapToGrid w:val="0"/>
          <w:szCs w:val="24"/>
        </w:rPr>
        <w:tab/>
        <w:t xml:space="preserve">This </w:t>
      </w:r>
      <w:r w:rsidR="004356C2">
        <w:rPr>
          <w:snapToGrid w:val="0"/>
          <w:szCs w:val="24"/>
        </w:rPr>
        <w:t xml:space="preserve">course introduces students to the management and regulatory factors affecting decisions made in a beef cattle enterprise.  They will understand state and federal government agencies’ role in the beef industry, the importance of Beef Quality Assurance programs, and the application of the Hazard Analysis and Critical Control Point system.  The student will also be able to describe animal husbandry techniques important to beef production.  Emphasis is placed on the safety and welfare of the general public, the people working on a beef enterprises, and the beef cow herd. </w:t>
      </w:r>
      <w:r w:rsidR="00054870" w:rsidRPr="00317C22">
        <w:rPr>
          <w:snapToGrid w:val="0"/>
          <w:szCs w:val="24"/>
        </w:rPr>
        <w:t xml:space="preserve"> </w:t>
      </w:r>
    </w:p>
    <w:p w:rsidR="00E17E18" w:rsidRDefault="00E17E18" w:rsidP="00317C22">
      <w:pPr>
        <w:rPr>
          <w:snapToGrid w:val="0"/>
          <w:szCs w:val="24"/>
        </w:rPr>
      </w:pPr>
    </w:p>
    <w:p w:rsidR="00735132" w:rsidRPr="00317C22" w:rsidRDefault="00735132" w:rsidP="00317C22">
      <w:pPr>
        <w:rPr>
          <w:snapToGrid w:val="0"/>
          <w:szCs w:val="24"/>
        </w:rPr>
      </w:pPr>
    </w:p>
    <w:p w:rsidR="0042798D" w:rsidRDefault="0042798D" w:rsidP="00317C22">
      <w:pPr>
        <w:pStyle w:val="ListParagraph"/>
        <w:numPr>
          <w:ilvl w:val="0"/>
          <w:numId w:val="21"/>
        </w:numPr>
        <w:rPr>
          <w:b/>
          <w:snapToGrid w:val="0"/>
          <w:szCs w:val="24"/>
        </w:rPr>
      </w:pPr>
      <w:r>
        <w:rPr>
          <w:b/>
          <w:snapToGrid w:val="0"/>
          <w:szCs w:val="24"/>
        </w:rPr>
        <w:t>INSTRUCTOR INFORMATION</w:t>
      </w:r>
    </w:p>
    <w:p w:rsidR="0054324D" w:rsidRPr="00735132" w:rsidRDefault="00735132" w:rsidP="00735132">
      <w:pPr>
        <w:pStyle w:val="ListParagraph"/>
        <w:ind w:left="360"/>
        <w:rPr>
          <w:szCs w:val="24"/>
        </w:rPr>
      </w:pPr>
      <w:r>
        <w:rPr>
          <w:szCs w:val="24"/>
        </w:rPr>
        <w:t xml:space="preserve"> </w:t>
      </w:r>
    </w:p>
    <w:p w:rsidR="0042798D" w:rsidRPr="0042798D" w:rsidRDefault="0042798D" w:rsidP="0042798D">
      <w:pPr>
        <w:rPr>
          <w:b/>
          <w:snapToGrid w:val="0"/>
          <w:szCs w:val="24"/>
        </w:rPr>
      </w:pPr>
    </w:p>
    <w:p w:rsidR="00E17E18" w:rsidRPr="00317C22" w:rsidRDefault="0042798D" w:rsidP="00317C22">
      <w:pPr>
        <w:pStyle w:val="ListParagraph"/>
        <w:numPr>
          <w:ilvl w:val="0"/>
          <w:numId w:val="21"/>
        </w:numPr>
        <w:rPr>
          <w:b/>
          <w:snapToGrid w:val="0"/>
          <w:szCs w:val="24"/>
        </w:rPr>
      </w:pPr>
      <w:r>
        <w:rPr>
          <w:b/>
          <w:snapToGrid w:val="0"/>
          <w:szCs w:val="24"/>
        </w:rPr>
        <w:t>COLLEGE POLICIES</w:t>
      </w:r>
    </w:p>
    <w:p w:rsidR="0042798D" w:rsidRDefault="0042798D" w:rsidP="0042798D">
      <w:pPr>
        <w:ind w:left="360"/>
        <w:rPr>
          <w:szCs w:val="24"/>
        </w:rPr>
      </w:pPr>
    </w:p>
    <w:p w:rsidR="0042798D" w:rsidRPr="00E06C80" w:rsidRDefault="0042798D" w:rsidP="0042798D">
      <w:pPr>
        <w:ind w:left="360"/>
        <w:rPr>
          <w:szCs w:val="24"/>
        </w:rPr>
      </w:pPr>
      <w:r w:rsidRPr="00E06C80">
        <w:rPr>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42798D" w:rsidRDefault="0042798D" w:rsidP="0042798D">
      <w:pPr>
        <w:ind w:left="360"/>
        <w:rPr>
          <w:szCs w:val="24"/>
        </w:rPr>
      </w:pPr>
    </w:p>
    <w:p w:rsidR="0042798D" w:rsidRPr="00E06C80" w:rsidRDefault="0042798D" w:rsidP="0042798D">
      <w:pPr>
        <w:ind w:left="360"/>
        <w:rPr>
          <w:szCs w:val="24"/>
        </w:rPr>
      </w:pPr>
      <w:r w:rsidRPr="00E06C80">
        <w:rPr>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42798D" w:rsidRDefault="0042798D" w:rsidP="0042798D">
      <w:pPr>
        <w:ind w:left="360"/>
        <w:rPr>
          <w:szCs w:val="24"/>
        </w:rPr>
      </w:pPr>
    </w:p>
    <w:p w:rsidR="0042798D" w:rsidRPr="00E06C80" w:rsidRDefault="0042798D" w:rsidP="0042798D">
      <w:pPr>
        <w:ind w:left="360"/>
        <w:rPr>
          <w:szCs w:val="24"/>
        </w:rPr>
      </w:pPr>
      <w:r w:rsidRPr="00E06C80">
        <w:rPr>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42798D" w:rsidRDefault="0042798D" w:rsidP="0042798D">
      <w:pPr>
        <w:ind w:left="360"/>
        <w:rPr>
          <w:szCs w:val="24"/>
        </w:rPr>
      </w:pPr>
    </w:p>
    <w:p w:rsidR="0042798D" w:rsidRPr="00E06C80" w:rsidRDefault="0042798D" w:rsidP="0042798D">
      <w:pPr>
        <w:ind w:left="360"/>
        <w:rPr>
          <w:szCs w:val="24"/>
        </w:rPr>
      </w:pPr>
      <w:r w:rsidRPr="00E06C80">
        <w:rPr>
          <w:szCs w:val="24"/>
        </w:rPr>
        <w:t xml:space="preserve">Any student seeking an accommodation under the provisions of the Americans with Disability Act (ADA) is to notify Student Support Services via email at </w:t>
      </w:r>
      <w:hyperlink r:id="rId5" w:history="1">
        <w:r w:rsidRPr="00E06C80">
          <w:rPr>
            <w:rStyle w:val="Hyperlink"/>
            <w:szCs w:val="24"/>
          </w:rPr>
          <w:t>disabilityservices@bartonccc.edu</w:t>
        </w:r>
      </w:hyperlink>
      <w:r w:rsidRPr="00E06C80">
        <w:rPr>
          <w:szCs w:val="24"/>
        </w:rPr>
        <w:t>.</w:t>
      </w:r>
    </w:p>
    <w:p w:rsidR="004356C2" w:rsidRPr="00317C22" w:rsidRDefault="004356C2" w:rsidP="00317C22">
      <w:pPr>
        <w:ind w:left="360"/>
        <w:rPr>
          <w:snapToGrid w:val="0"/>
          <w:szCs w:val="24"/>
        </w:rPr>
      </w:pPr>
    </w:p>
    <w:p w:rsidR="00E17E18" w:rsidRPr="00317C22" w:rsidRDefault="00E17E18" w:rsidP="00317C22">
      <w:pPr>
        <w:rPr>
          <w:snapToGrid w:val="0"/>
          <w:szCs w:val="24"/>
        </w:rPr>
      </w:pPr>
    </w:p>
    <w:p w:rsidR="00E17E18" w:rsidRDefault="00E17E18" w:rsidP="00317C22">
      <w:pPr>
        <w:pStyle w:val="ListParagraph"/>
        <w:numPr>
          <w:ilvl w:val="0"/>
          <w:numId w:val="21"/>
        </w:numPr>
        <w:rPr>
          <w:b/>
          <w:snapToGrid w:val="0"/>
          <w:szCs w:val="24"/>
        </w:rPr>
      </w:pPr>
      <w:r w:rsidRPr="00317C22">
        <w:rPr>
          <w:b/>
          <w:snapToGrid w:val="0"/>
          <w:szCs w:val="24"/>
        </w:rPr>
        <w:t>COURSE AS VIEWED IN TOTAL CURRICULUM</w:t>
      </w:r>
    </w:p>
    <w:p w:rsidR="00735132" w:rsidRDefault="00735132" w:rsidP="00735132">
      <w:pPr>
        <w:pStyle w:val="ListParagraph"/>
        <w:ind w:left="360"/>
        <w:rPr>
          <w:b/>
          <w:snapToGrid w:val="0"/>
          <w:szCs w:val="24"/>
        </w:rPr>
      </w:pPr>
    </w:p>
    <w:p w:rsidR="004356C2" w:rsidRDefault="004356C2" w:rsidP="004356C2">
      <w:pPr>
        <w:pStyle w:val="ListParagraph"/>
        <w:ind w:left="360"/>
        <w:rPr>
          <w:snapToGrid w:val="0"/>
          <w:szCs w:val="24"/>
        </w:rPr>
      </w:pPr>
      <w:r w:rsidRPr="004356C2">
        <w:rPr>
          <w:snapToGrid w:val="0"/>
          <w:szCs w:val="24"/>
        </w:rPr>
        <w:t xml:space="preserve">This </w:t>
      </w:r>
      <w:r>
        <w:rPr>
          <w:snapToGrid w:val="0"/>
          <w:szCs w:val="24"/>
        </w:rPr>
        <w:t>course is designed to increase student’s understanding of state and federal regulations affecting the beef cattle industry and to support animal husbandry techniques helping optimize production and maximize profitability.  Emphasis is on the safety of the beef cattle producer and its employees, while ensuring the welfare of the beef herd and the products it produces.  This course assists students in developing critical thinking skills in order to effectively evaluate oral and written statements regarding the beef cattle industry.</w:t>
      </w:r>
    </w:p>
    <w:p w:rsidR="004356C2" w:rsidRDefault="004356C2" w:rsidP="004356C2">
      <w:pPr>
        <w:pStyle w:val="ListParagraph"/>
        <w:ind w:left="360"/>
        <w:rPr>
          <w:snapToGrid w:val="0"/>
          <w:szCs w:val="24"/>
        </w:rPr>
      </w:pPr>
    </w:p>
    <w:p w:rsidR="00735132" w:rsidRPr="004356C2" w:rsidRDefault="00735132" w:rsidP="004356C2">
      <w:pPr>
        <w:pStyle w:val="ListParagraph"/>
        <w:ind w:left="360"/>
        <w:rPr>
          <w:snapToGrid w:val="0"/>
          <w:szCs w:val="24"/>
        </w:rPr>
      </w:pPr>
    </w:p>
    <w:p w:rsidR="00E17E18" w:rsidRDefault="00E17E18" w:rsidP="00317C22">
      <w:pPr>
        <w:pStyle w:val="Heading2"/>
        <w:numPr>
          <w:ilvl w:val="0"/>
          <w:numId w:val="21"/>
        </w:numPr>
        <w:jc w:val="left"/>
        <w:rPr>
          <w:b/>
          <w:snapToGrid/>
          <w:sz w:val="24"/>
          <w:szCs w:val="24"/>
        </w:rPr>
      </w:pPr>
      <w:r w:rsidRPr="00317C22">
        <w:rPr>
          <w:b/>
          <w:snapToGrid/>
          <w:sz w:val="24"/>
          <w:szCs w:val="24"/>
        </w:rPr>
        <w:t>ASSESSMENT OF STUDENT LEARNING</w:t>
      </w:r>
    </w:p>
    <w:p w:rsidR="00735132" w:rsidRPr="00735132" w:rsidRDefault="00735132" w:rsidP="00735132"/>
    <w:p w:rsidR="00B61429" w:rsidRPr="00317C22" w:rsidRDefault="00B61429" w:rsidP="00317C22">
      <w:pPr>
        <w:ind w:left="360"/>
        <w:jc w:val="both"/>
        <w:rPr>
          <w:szCs w:val="24"/>
        </w:rPr>
      </w:pPr>
      <w:r w:rsidRPr="00317C22">
        <w:rPr>
          <w:szCs w:val="24"/>
        </w:rPr>
        <w:lastRenderedPageBreak/>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B61429" w:rsidRPr="00317C22" w:rsidRDefault="00B61429" w:rsidP="00317C22">
      <w:pPr>
        <w:numPr>
          <w:ilvl w:val="0"/>
          <w:numId w:val="15"/>
        </w:numPr>
        <w:tabs>
          <w:tab w:val="clear" w:pos="360"/>
        </w:tabs>
        <w:ind w:firstLine="0"/>
        <w:jc w:val="both"/>
        <w:rPr>
          <w:szCs w:val="24"/>
        </w:rPr>
      </w:pPr>
    </w:p>
    <w:p w:rsidR="00B61429" w:rsidRPr="00317C22" w:rsidRDefault="00B61429" w:rsidP="00317C22">
      <w:pPr>
        <w:ind w:left="360"/>
        <w:jc w:val="both"/>
        <w:rPr>
          <w:szCs w:val="24"/>
          <w:u w:val="single"/>
        </w:rPr>
      </w:pPr>
      <w:r w:rsidRPr="00317C22">
        <w:rPr>
          <w:szCs w:val="24"/>
          <w:u w:val="single"/>
        </w:rPr>
        <w:t>Course Outcomes</w:t>
      </w:r>
      <w:r w:rsidR="0042798D">
        <w:rPr>
          <w:szCs w:val="24"/>
          <w:u w:val="single"/>
        </w:rPr>
        <w:t>, Competencies, and Supplemental Competencies</w:t>
      </w:r>
      <w:r w:rsidR="00735132">
        <w:rPr>
          <w:szCs w:val="24"/>
          <w:u w:val="single"/>
        </w:rPr>
        <w:t>:</w:t>
      </w:r>
    </w:p>
    <w:p w:rsidR="0054324D" w:rsidRPr="00317C22" w:rsidRDefault="00735132" w:rsidP="00735132">
      <w:pPr>
        <w:ind w:left="360"/>
        <w:jc w:val="both"/>
        <w:rPr>
          <w:snapToGrid w:val="0"/>
          <w:szCs w:val="24"/>
        </w:rPr>
      </w:pPr>
      <w:r>
        <w:rPr>
          <w:snapToGrid w:val="0"/>
          <w:szCs w:val="24"/>
        </w:rPr>
        <w:t xml:space="preserve"> </w:t>
      </w:r>
    </w:p>
    <w:p w:rsidR="009771EF" w:rsidRDefault="003507EE" w:rsidP="003507EE">
      <w:pPr>
        <w:pStyle w:val="ListParagraph"/>
        <w:numPr>
          <w:ilvl w:val="0"/>
          <w:numId w:val="40"/>
        </w:numPr>
        <w:rPr>
          <w:snapToGrid w:val="0"/>
          <w:szCs w:val="24"/>
        </w:rPr>
      </w:pPr>
      <w:r>
        <w:rPr>
          <w:snapToGrid w:val="0"/>
          <w:szCs w:val="24"/>
        </w:rPr>
        <w:t>List and describe the following federal agencies and the regulations that impact the beef cattle industry</w:t>
      </w:r>
    </w:p>
    <w:p w:rsidR="003507EE" w:rsidRDefault="003507EE" w:rsidP="0042798D">
      <w:pPr>
        <w:pStyle w:val="ListParagraph"/>
        <w:numPr>
          <w:ilvl w:val="0"/>
          <w:numId w:val="46"/>
        </w:numPr>
        <w:rPr>
          <w:snapToGrid w:val="0"/>
          <w:szCs w:val="24"/>
        </w:rPr>
      </w:pPr>
      <w:r>
        <w:rPr>
          <w:snapToGrid w:val="0"/>
          <w:szCs w:val="24"/>
        </w:rPr>
        <w:t>Occupational Safety and Health Administration (OSHA)</w:t>
      </w:r>
    </w:p>
    <w:p w:rsidR="003507EE" w:rsidRDefault="003507EE" w:rsidP="0042798D">
      <w:pPr>
        <w:pStyle w:val="ListParagraph"/>
        <w:numPr>
          <w:ilvl w:val="0"/>
          <w:numId w:val="46"/>
        </w:numPr>
        <w:rPr>
          <w:snapToGrid w:val="0"/>
          <w:szCs w:val="24"/>
        </w:rPr>
      </w:pPr>
      <w:r>
        <w:rPr>
          <w:snapToGrid w:val="0"/>
          <w:szCs w:val="24"/>
        </w:rPr>
        <w:t>Describe regulations protecting beef cattle workers safety and health</w:t>
      </w:r>
    </w:p>
    <w:p w:rsidR="003507EE" w:rsidRDefault="003507EE" w:rsidP="0042798D">
      <w:pPr>
        <w:pStyle w:val="ListParagraph"/>
        <w:numPr>
          <w:ilvl w:val="0"/>
          <w:numId w:val="46"/>
        </w:numPr>
        <w:rPr>
          <w:snapToGrid w:val="0"/>
          <w:szCs w:val="24"/>
        </w:rPr>
      </w:pPr>
      <w:r>
        <w:rPr>
          <w:snapToGrid w:val="0"/>
          <w:szCs w:val="24"/>
        </w:rPr>
        <w:t>Environmental Protection Agency (EPA)</w:t>
      </w:r>
    </w:p>
    <w:p w:rsidR="003507EE" w:rsidRDefault="003507EE" w:rsidP="0042798D">
      <w:pPr>
        <w:pStyle w:val="ListParagraph"/>
        <w:numPr>
          <w:ilvl w:val="0"/>
          <w:numId w:val="46"/>
        </w:numPr>
        <w:rPr>
          <w:snapToGrid w:val="0"/>
          <w:szCs w:val="24"/>
        </w:rPr>
      </w:pPr>
      <w:r>
        <w:rPr>
          <w:snapToGrid w:val="0"/>
          <w:szCs w:val="24"/>
        </w:rPr>
        <w:t>Illustrate regulations protecting the environment in the beef cattle enterprise</w:t>
      </w:r>
    </w:p>
    <w:p w:rsidR="003507EE" w:rsidRDefault="003507EE" w:rsidP="0042798D">
      <w:pPr>
        <w:pStyle w:val="ListParagraph"/>
        <w:numPr>
          <w:ilvl w:val="0"/>
          <w:numId w:val="46"/>
        </w:numPr>
        <w:rPr>
          <w:snapToGrid w:val="0"/>
          <w:szCs w:val="24"/>
        </w:rPr>
      </w:pPr>
      <w:r>
        <w:rPr>
          <w:snapToGrid w:val="0"/>
          <w:szCs w:val="24"/>
        </w:rPr>
        <w:t>Food and Drug Administration (FDA)</w:t>
      </w:r>
    </w:p>
    <w:p w:rsidR="003507EE" w:rsidRDefault="003507EE" w:rsidP="0042798D">
      <w:pPr>
        <w:pStyle w:val="ListParagraph"/>
        <w:numPr>
          <w:ilvl w:val="0"/>
          <w:numId w:val="46"/>
        </w:numPr>
        <w:rPr>
          <w:snapToGrid w:val="0"/>
          <w:szCs w:val="24"/>
        </w:rPr>
      </w:pPr>
      <w:r>
        <w:rPr>
          <w:snapToGrid w:val="0"/>
          <w:szCs w:val="24"/>
        </w:rPr>
        <w:t>Recognize and describe the role the FDA serves in protecting public safety by regulating drug usage and feed labeling within the beef cattle industry</w:t>
      </w:r>
    </w:p>
    <w:p w:rsidR="003507EE" w:rsidRDefault="003507EE" w:rsidP="0042798D">
      <w:pPr>
        <w:pStyle w:val="ListParagraph"/>
        <w:numPr>
          <w:ilvl w:val="0"/>
          <w:numId w:val="46"/>
        </w:numPr>
        <w:rPr>
          <w:snapToGrid w:val="0"/>
          <w:szCs w:val="24"/>
        </w:rPr>
      </w:pPr>
      <w:r>
        <w:rPr>
          <w:snapToGrid w:val="0"/>
          <w:szCs w:val="24"/>
        </w:rPr>
        <w:t>Animal and Plant Health Inspection Service (APHIS-branch of USDA)</w:t>
      </w:r>
    </w:p>
    <w:p w:rsidR="003507EE" w:rsidRDefault="003507EE" w:rsidP="0042798D">
      <w:pPr>
        <w:pStyle w:val="ListParagraph"/>
        <w:numPr>
          <w:ilvl w:val="0"/>
          <w:numId w:val="46"/>
        </w:numPr>
        <w:rPr>
          <w:snapToGrid w:val="0"/>
          <w:szCs w:val="24"/>
        </w:rPr>
      </w:pPr>
      <w:r>
        <w:rPr>
          <w:snapToGrid w:val="0"/>
          <w:szCs w:val="24"/>
        </w:rPr>
        <w:t>List and describe the regulatory programs aimed at controlling or eradicating animal diseases and the licensing of biological products</w:t>
      </w:r>
    </w:p>
    <w:p w:rsidR="003507EE" w:rsidRDefault="003507EE" w:rsidP="0042798D">
      <w:pPr>
        <w:pStyle w:val="ListParagraph"/>
        <w:numPr>
          <w:ilvl w:val="0"/>
          <w:numId w:val="46"/>
        </w:numPr>
        <w:rPr>
          <w:snapToGrid w:val="0"/>
          <w:szCs w:val="24"/>
        </w:rPr>
      </w:pPr>
      <w:r>
        <w:rPr>
          <w:snapToGrid w:val="0"/>
          <w:szCs w:val="24"/>
        </w:rPr>
        <w:t>Food Safety and Inspection Service (FSIS-branch of USDA)</w:t>
      </w:r>
    </w:p>
    <w:p w:rsidR="003507EE" w:rsidRDefault="003507EE" w:rsidP="0042798D">
      <w:pPr>
        <w:pStyle w:val="ListParagraph"/>
        <w:numPr>
          <w:ilvl w:val="0"/>
          <w:numId w:val="46"/>
        </w:numPr>
        <w:rPr>
          <w:snapToGrid w:val="0"/>
          <w:szCs w:val="24"/>
        </w:rPr>
      </w:pPr>
      <w:r>
        <w:rPr>
          <w:snapToGrid w:val="0"/>
          <w:szCs w:val="24"/>
        </w:rPr>
        <w:t>Relate the important role of assuring safety and wholesomeness of the food supply and maintaining truth in food labeling of meat and poultry</w:t>
      </w:r>
    </w:p>
    <w:p w:rsidR="00735132" w:rsidRDefault="00735132" w:rsidP="00735132">
      <w:pPr>
        <w:pStyle w:val="ListParagraph"/>
        <w:ind w:left="1080"/>
        <w:rPr>
          <w:snapToGrid w:val="0"/>
          <w:szCs w:val="24"/>
        </w:rPr>
      </w:pPr>
    </w:p>
    <w:p w:rsidR="003507EE" w:rsidRDefault="003507EE" w:rsidP="003507EE">
      <w:pPr>
        <w:pStyle w:val="ListParagraph"/>
        <w:numPr>
          <w:ilvl w:val="0"/>
          <w:numId w:val="40"/>
        </w:numPr>
        <w:rPr>
          <w:snapToGrid w:val="0"/>
          <w:szCs w:val="24"/>
        </w:rPr>
      </w:pPr>
      <w:r>
        <w:rPr>
          <w:snapToGrid w:val="0"/>
          <w:szCs w:val="24"/>
        </w:rPr>
        <w:t xml:space="preserve"> List and describe the following state agencies and </w:t>
      </w:r>
      <w:r w:rsidR="00735132">
        <w:rPr>
          <w:snapToGrid w:val="0"/>
          <w:szCs w:val="24"/>
        </w:rPr>
        <w:t>regulations that imp</w:t>
      </w:r>
      <w:r>
        <w:rPr>
          <w:snapToGrid w:val="0"/>
          <w:szCs w:val="24"/>
        </w:rPr>
        <w:t>act the beef cattle industry</w:t>
      </w:r>
    </w:p>
    <w:p w:rsidR="003507EE" w:rsidRDefault="003507EE" w:rsidP="0042798D">
      <w:pPr>
        <w:pStyle w:val="ListParagraph"/>
        <w:numPr>
          <w:ilvl w:val="0"/>
          <w:numId w:val="47"/>
        </w:numPr>
        <w:rPr>
          <w:snapToGrid w:val="0"/>
          <w:szCs w:val="24"/>
        </w:rPr>
      </w:pPr>
      <w:r>
        <w:rPr>
          <w:snapToGrid w:val="0"/>
          <w:szCs w:val="24"/>
        </w:rPr>
        <w:t>Kansas Department of Health and Environment (KDHE)</w:t>
      </w:r>
    </w:p>
    <w:p w:rsidR="003507EE" w:rsidRDefault="003507EE" w:rsidP="0042798D">
      <w:pPr>
        <w:pStyle w:val="ListParagraph"/>
        <w:numPr>
          <w:ilvl w:val="0"/>
          <w:numId w:val="47"/>
        </w:numPr>
        <w:rPr>
          <w:snapToGrid w:val="0"/>
          <w:szCs w:val="24"/>
        </w:rPr>
      </w:pPr>
      <w:r>
        <w:rPr>
          <w:snapToGrid w:val="0"/>
          <w:szCs w:val="24"/>
        </w:rPr>
        <w:t>Identify regulations at state level designed to protect human health and the environment</w:t>
      </w:r>
    </w:p>
    <w:p w:rsidR="003507EE" w:rsidRDefault="003507EE" w:rsidP="0042798D">
      <w:pPr>
        <w:pStyle w:val="ListParagraph"/>
        <w:numPr>
          <w:ilvl w:val="0"/>
          <w:numId w:val="47"/>
        </w:numPr>
        <w:rPr>
          <w:snapToGrid w:val="0"/>
          <w:szCs w:val="24"/>
        </w:rPr>
      </w:pPr>
      <w:r>
        <w:rPr>
          <w:snapToGrid w:val="0"/>
          <w:szCs w:val="24"/>
        </w:rPr>
        <w:t>Kansas Animal Health Department</w:t>
      </w:r>
    </w:p>
    <w:p w:rsidR="003507EE" w:rsidRDefault="003507EE" w:rsidP="0042798D">
      <w:pPr>
        <w:pStyle w:val="ListParagraph"/>
        <w:numPr>
          <w:ilvl w:val="0"/>
          <w:numId w:val="47"/>
        </w:numPr>
        <w:rPr>
          <w:snapToGrid w:val="0"/>
          <w:szCs w:val="24"/>
        </w:rPr>
      </w:pPr>
      <w:r>
        <w:rPr>
          <w:snapToGrid w:val="0"/>
          <w:szCs w:val="24"/>
        </w:rPr>
        <w:t>List and explain regulations controlled and enforced regarding interstate and intrastate movement of livestock, foreign animal disease control and other disease eradication programs</w:t>
      </w:r>
    </w:p>
    <w:p w:rsidR="00735132" w:rsidRDefault="00735132" w:rsidP="00735132">
      <w:pPr>
        <w:pStyle w:val="ListParagraph"/>
        <w:ind w:left="1080"/>
        <w:rPr>
          <w:snapToGrid w:val="0"/>
          <w:szCs w:val="24"/>
        </w:rPr>
      </w:pPr>
    </w:p>
    <w:p w:rsidR="003507EE" w:rsidRDefault="003507EE" w:rsidP="003507EE">
      <w:pPr>
        <w:pStyle w:val="ListParagraph"/>
        <w:numPr>
          <w:ilvl w:val="0"/>
          <w:numId w:val="40"/>
        </w:numPr>
        <w:rPr>
          <w:snapToGrid w:val="0"/>
          <w:szCs w:val="24"/>
        </w:rPr>
      </w:pPr>
      <w:r>
        <w:rPr>
          <w:snapToGrid w:val="0"/>
          <w:szCs w:val="24"/>
        </w:rPr>
        <w:t xml:space="preserve"> Apply the Beef Quality Assurance (BQA) program to produce safe and wholesome beef products for consumer</w:t>
      </w:r>
    </w:p>
    <w:p w:rsidR="003507EE" w:rsidRDefault="003507EE" w:rsidP="0042798D">
      <w:pPr>
        <w:pStyle w:val="ListParagraph"/>
        <w:numPr>
          <w:ilvl w:val="0"/>
          <w:numId w:val="48"/>
        </w:numPr>
        <w:rPr>
          <w:snapToGrid w:val="0"/>
          <w:szCs w:val="24"/>
        </w:rPr>
      </w:pPr>
      <w:r>
        <w:rPr>
          <w:snapToGrid w:val="0"/>
          <w:szCs w:val="24"/>
        </w:rPr>
        <w:t>Employ animal identification techniques and records to observe residue prevention</w:t>
      </w:r>
    </w:p>
    <w:p w:rsidR="003507EE" w:rsidRDefault="003507EE" w:rsidP="0042798D">
      <w:pPr>
        <w:pStyle w:val="ListParagraph"/>
        <w:numPr>
          <w:ilvl w:val="0"/>
          <w:numId w:val="48"/>
        </w:numPr>
        <w:rPr>
          <w:snapToGrid w:val="0"/>
          <w:szCs w:val="24"/>
        </w:rPr>
      </w:pPr>
      <w:r>
        <w:rPr>
          <w:snapToGrid w:val="0"/>
          <w:szCs w:val="24"/>
        </w:rPr>
        <w:t>Apply techniques aiding in avoiding path</w:t>
      </w:r>
      <w:r w:rsidR="00735132">
        <w:rPr>
          <w:snapToGrid w:val="0"/>
          <w:szCs w:val="24"/>
        </w:rPr>
        <w:t>ogen contamination of beef prod</w:t>
      </w:r>
      <w:r>
        <w:rPr>
          <w:snapToGrid w:val="0"/>
          <w:szCs w:val="24"/>
        </w:rPr>
        <w:t>ucts</w:t>
      </w:r>
    </w:p>
    <w:p w:rsidR="003507EE" w:rsidRDefault="003507EE" w:rsidP="0042798D">
      <w:pPr>
        <w:pStyle w:val="ListParagraph"/>
        <w:numPr>
          <w:ilvl w:val="0"/>
          <w:numId w:val="48"/>
        </w:numPr>
        <w:rPr>
          <w:snapToGrid w:val="0"/>
          <w:szCs w:val="24"/>
        </w:rPr>
      </w:pPr>
      <w:r>
        <w:rPr>
          <w:snapToGrid w:val="0"/>
          <w:szCs w:val="24"/>
        </w:rPr>
        <w:t>Demonstrate good injection practices to eliminate injection site blemishes</w:t>
      </w:r>
    </w:p>
    <w:p w:rsidR="003507EE" w:rsidRDefault="003507EE" w:rsidP="0042798D">
      <w:pPr>
        <w:pStyle w:val="ListParagraph"/>
        <w:numPr>
          <w:ilvl w:val="0"/>
          <w:numId w:val="48"/>
        </w:numPr>
        <w:rPr>
          <w:snapToGrid w:val="0"/>
          <w:szCs w:val="24"/>
        </w:rPr>
      </w:pPr>
      <w:r>
        <w:rPr>
          <w:snapToGrid w:val="0"/>
          <w:szCs w:val="24"/>
        </w:rPr>
        <w:t>State the importance of biosecurity on a beef enterprise and how to enforce biosecurity</w:t>
      </w:r>
    </w:p>
    <w:p w:rsidR="00735132" w:rsidRDefault="00735132" w:rsidP="00735132">
      <w:pPr>
        <w:pStyle w:val="ListParagraph"/>
        <w:ind w:left="1080"/>
        <w:rPr>
          <w:snapToGrid w:val="0"/>
          <w:szCs w:val="24"/>
        </w:rPr>
      </w:pPr>
    </w:p>
    <w:p w:rsidR="003507EE" w:rsidRDefault="003507EE" w:rsidP="003507EE">
      <w:pPr>
        <w:pStyle w:val="ListParagraph"/>
        <w:numPr>
          <w:ilvl w:val="0"/>
          <w:numId w:val="40"/>
        </w:numPr>
        <w:rPr>
          <w:snapToGrid w:val="0"/>
          <w:szCs w:val="24"/>
        </w:rPr>
      </w:pPr>
      <w:r>
        <w:rPr>
          <w:snapToGrid w:val="0"/>
          <w:szCs w:val="24"/>
        </w:rPr>
        <w:t xml:space="preserve"> Describe and apply the Hazard Analysis and Critical Control Point (HAACP) system to make improvements regarding the beef cattle enterprise</w:t>
      </w:r>
    </w:p>
    <w:p w:rsidR="003507EE" w:rsidRDefault="003507EE" w:rsidP="0042798D">
      <w:pPr>
        <w:pStyle w:val="ListParagraph"/>
        <w:numPr>
          <w:ilvl w:val="0"/>
          <w:numId w:val="49"/>
        </w:numPr>
        <w:rPr>
          <w:snapToGrid w:val="0"/>
          <w:szCs w:val="24"/>
        </w:rPr>
      </w:pPr>
      <w:r>
        <w:rPr>
          <w:snapToGrid w:val="0"/>
          <w:szCs w:val="24"/>
        </w:rPr>
        <w:t>Demonstrate and evaluate genetic improvement strategies using HAACP techniques</w:t>
      </w:r>
    </w:p>
    <w:p w:rsidR="003507EE" w:rsidRDefault="003507EE" w:rsidP="0042798D">
      <w:pPr>
        <w:pStyle w:val="ListParagraph"/>
        <w:numPr>
          <w:ilvl w:val="0"/>
          <w:numId w:val="49"/>
        </w:numPr>
        <w:rPr>
          <w:snapToGrid w:val="0"/>
          <w:szCs w:val="24"/>
        </w:rPr>
      </w:pPr>
      <w:r>
        <w:rPr>
          <w:snapToGrid w:val="0"/>
          <w:szCs w:val="24"/>
        </w:rPr>
        <w:t xml:space="preserve">Discuss methods to insure producer and employee safety by HAACP </w:t>
      </w:r>
      <w:r w:rsidR="00735132">
        <w:rPr>
          <w:snapToGrid w:val="0"/>
          <w:szCs w:val="24"/>
        </w:rPr>
        <w:t>analysis</w:t>
      </w:r>
      <w:r>
        <w:rPr>
          <w:snapToGrid w:val="0"/>
          <w:szCs w:val="24"/>
        </w:rPr>
        <w:t xml:space="preserve"> and enforcement</w:t>
      </w:r>
    </w:p>
    <w:p w:rsidR="003507EE" w:rsidRDefault="003507EE" w:rsidP="0042798D">
      <w:pPr>
        <w:pStyle w:val="ListParagraph"/>
        <w:numPr>
          <w:ilvl w:val="0"/>
          <w:numId w:val="49"/>
        </w:numPr>
        <w:rPr>
          <w:snapToGrid w:val="0"/>
          <w:szCs w:val="24"/>
        </w:rPr>
      </w:pPr>
      <w:r>
        <w:rPr>
          <w:snapToGrid w:val="0"/>
          <w:szCs w:val="24"/>
        </w:rPr>
        <w:t>Illustrate HAACP application to evaluate beef cattle facilities</w:t>
      </w:r>
    </w:p>
    <w:p w:rsidR="003507EE" w:rsidRDefault="003507EE" w:rsidP="0042798D">
      <w:pPr>
        <w:pStyle w:val="ListParagraph"/>
        <w:numPr>
          <w:ilvl w:val="0"/>
          <w:numId w:val="49"/>
        </w:numPr>
        <w:rPr>
          <w:snapToGrid w:val="0"/>
          <w:szCs w:val="24"/>
        </w:rPr>
      </w:pPr>
      <w:r>
        <w:rPr>
          <w:snapToGrid w:val="0"/>
          <w:szCs w:val="24"/>
        </w:rPr>
        <w:t>Employ HAACP to management decisions regarding animal disease and health programs</w:t>
      </w:r>
    </w:p>
    <w:p w:rsidR="00735132" w:rsidRDefault="00735132" w:rsidP="00735132">
      <w:pPr>
        <w:pStyle w:val="ListParagraph"/>
        <w:ind w:left="1080"/>
        <w:rPr>
          <w:snapToGrid w:val="0"/>
          <w:szCs w:val="24"/>
        </w:rPr>
      </w:pPr>
    </w:p>
    <w:p w:rsidR="003507EE" w:rsidRDefault="003507EE" w:rsidP="003507EE">
      <w:pPr>
        <w:pStyle w:val="ListParagraph"/>
        <w:numPr>
          <w:ilvl w:val="0"/>
          <w:numId w:val="40"/>
        </w:numPr>
        <w:rPr>
          <w:snapToGrid w:val="0"/>
          <w:szCs w:val="24"/>
        </w:rPr>
      </w:pPr>
      <w:r>
        <w:rPr>
          <w:snapToGrid w:val="0"/>
          <w:szCs w:val="24"/>
        </w:rPr>
        <w:t xml:space="preserve"> Employ the qualitative and quantitative aspects of the science of animal husbandry techniques to encourage safe and healthy handling of beef cattle</w:t>
      </w:r>
    </w:p>
    <w:p w:rsidR="003507EE" w:rsidRDefault="003507EE" w:rsidP="0042798D">
      <w:pPr>
        <w:pStyle w:val="ListParagraph"/>
        <w:numPr>
          <w:ilvl w:val="0"/>
          <w:numId w:val="50"/>
        </w:numPr>
        <w:rPr>
          <w:snapToGrid w:val="0"/>
          <w:szCs w:val="24"/>
        </w:rPr>
      </w:pPr>
      <w:r>
        <w:rPr>
          <w:snapToGrid w:val="0"/>
          <w:szCs w:val="24"/>
        </w:rPr>
        <w:t>List and explain normal cattle behavior with regards to disposition, communication, socialization and other functional behaviors</w:t>
      </w:r>
    </w:p>
    <w:p w:rsidR="003507EE" w:rsidRDefault="003507EE" w:rsidP="0042798D">
      <w:pPr>
        <w:pStyle w:val="ListParagraph"/>
        <w:numPr>
          <w:ilvl w:val="0"/>
          <w:numId w:val="50"/>
        </w:numPr>
        <w:rPr>
          <w:snapToGrid w:val="0"/>
          <w:szCs w:val="24"/>
        </w:rPr>
      </w:pPr>
      <w:r>
        <w:rPr>
          <w:snapToGrid w:val="0"/>
          <w:szCs w:val="24"/>
        </w:rPr>
        <w:t>Describe cattle flight zone techniques for cattle handling</w:t>
      </w:r>
    </w:p>
    <w:p w:rsidR="00DD73EC" w:rsidRDefault="003507EE" w:rsidP="0042798D">
      <w:pPr>
        <w:pStyle w:val="ListParagraph"/>
        <w:numPr>
          <w:ilvl w:val="0"/>
          <w:numId w:val="50"/>
        </w:numPr>
        <w:rPr>
          <w:snapToGrid w:val="0"/>
          <w:szCs w:val="24"/>
        </w:rPr>
      </w:pPr>
      <w:r>
        <w:rPr>
          <w:snapToGrid w:val="0"/>
          <w:szCs w:val="24"/>
        </w:rPr>
        <w:t>State the importance of good bunk reading for feeding of beef cattle</w:t>
      </w:r>
    </w:p>
    <w:p w:rsidR="00DD73EC" w:rsidRDefault="00DD73EC" w:rsidP="00DD73EC">
      <w:pPr>
        <w:rPr>
          <w:snapToGrid w:val="0"/>
          <w:szCs w:val="24"/>
        </w:rPr>
      </w:pPr>
    </w:p>
    <w:p w:rsidR="00735132" w:rsidRPr="00DD73EC" w:rsidRDefault="00735132" w:rsidP="00DD73EC">
      <w:pPr>
        <w:rPr>
          <w:snapToGrid w:val="0"/>
          <w:szCs w:val="24"/>
        </w:rPr>
      </w:pPr>
    </w:p>
    <w:p w:rsidR="00C533DE" w:rsidRPr="00DD73EC" w:rsidRDefault="00DD73EC" w:rsidP="00DD73EC">
      <w:pPr>
        <w:pStyle w:val="ListParagraph"/>
        <w:numPr>
          <w:ilvl w:val="0"/>
          <w:numId w:val="21"/>
        </w:numPr>
        <w:rPr>
          <w:snapToGrid w:val="0"/>
          <w:szCs w:val="24"/>
        </w:rPr>
      </w:pPr>
      <w:r w:rsidRPr="00DD73EC">
        <w:rPr>
          <w:snapToGrid w:val="0"/>
          <w:szCs w:val="24"/>
        </w:rPr>
        <w:t xml:space="preserve"> </w:t>
      </w:r>
      <w:r w:rsidR="00C533DE" w:rsidRPr="00DD73EC">
        <w:rPr>
          <w:b/>
          <w:szCs w:val="24"/>
        </w:rPr>
        <w:t>INSTRUCTOR</w:t>
      </w:r>
      <w:r w:rsidR="00735132">
        <w:rPr>
          <w:b/>
          <w:szCs w:val="24"/>
        </w:rPr>
        <w:t>’S</w:t>
      </w:r>
      <w:r w:rsidR="00C533DE" w:rsidRPr="00DD73EC">
        <w:rPr>
          <w:b/>
          <w:szCs w:val="24"/>
        </w:rPr>
        <w:t xml:space="preserve"> EXPECT</w:t>
      </w:r>
      <w:r w:rsidR="00247440" w:rsidRPr="00DD73EC">
        <w:rPr>
          <w:b/>
          <w:szCs w:val="24"/>
        </w:rPr>
        <w:t>AT</w:t>
      </w:r>
      <w:r w:rsidR="00C533DE" w:rsidRPr="00DD73EC">
        <w:rPr>
          <w:b/>
          <w:szCs w:val="24"/>
        </w:rPr>
        <w:t>ION</w:t>
      </w:r>
      <w:r w:rsidR="00247440" w:rsidRPr="00DD73EC">
        <w:rPr>
          <w:b/>
          <w:szCs w:val="24"/>
        </w:rPr>
        <w:t>S</w:t>
      </w:r>
      <w:r w:rsidR="00C533DE" w:rsidRPr="00DD73EC">
        <w:rPr>
          <w:b/>
          <w:szCs w:val="24"/>
        </w:rPr>
        <w:t xml:space="preserve"> OF STUDENTS IN CLASS</w:t>
      </w:r>
    </w:p>
    <w:p w:rsidR="00C533DE" w:rsidRPr="00317C22" w:rsidRDefault="00C533DE" w:rsidP="00317C22">
      <w:pPr>
        <w:pStyle w:val="BodyText"/>
        <w:ind w:left="360" w:right="720"/>
        <w:rPr>
          <w:b/>
          <w:szCs w:val="24"/>
        </w:rPr>
      </w:pPr>
    </w:p>
    <w:p w:rsidR="0042798D" w:rsidRDefault="0042798D" w:rsidP="00317C22">
      <w:pPr>
        <w:pStyle w:val="BodyText"/>
        <w:numPr>
          <w:ilvl w:val="0"/>
          <w:numId w:val="21"/>
        </w:numPr>
        <w:ind w:right="720"/>
        <w:rPr>
          <w:b/>
          <w:szCs w:val="24"/>
        </w:rPr>
      </w:pPr>
      <w:r>
        <w:rPr>
          <w:b/>
          <w:szCs w:val="24"/>
        </w:rPr>
        <w:t>TEXT</w:t>
      </w:r>
      <w:r w:rsidR="00735132">
        <w:rPr>
          <w:b/>
          <w:szCs w:val="24"/>
        </w:rPr>
        <w:t>BOOKS</w:t>
      </w:r>
      <w:r>
        <w:rPr>
          <w:b/>
          <w:szCs w:val="24"/>
        </w:rPr>
        <w:t xml:space="preserve"> AND OTHER REQUIRED MATERIALS</w:t>
      </w:r>
    </w:p>
    <w:p w:rsidR="0042798D" w:rsidRDefault="0042798D" w:rsidP="0042798D">
      <w:pPr>
        <w:pStyle w:val="BodyText"/>
        <w:ind w:left="360" w:right="720"/>
        <w:rPr>
          <w:b/>
          <w:szCs w:val="24"/>
        </w:rPr>
      </w:pPr>
    </w:p>
    <w:p w:rsidR="00735132" w:rsidRDefault="00735132" w:rsidP="0042798D">
      <w:pPr>
        <w:pStyle w:val="BodyText"/>
        <w:ind w:left="360" w:right="720"/>
        <w:rPr>
          <w:b/>
          <w:szCs w:val="24"/>
        </w:rPr>
      </w:pPr>
    </w:p>
    <w:p w:rsidR="00C533DE" w:rsidRDefault="00C533DE" w:rsidP="00317C22">
      <w:pPr>
        <w:pStyle w:val="BodyText"/>
        <w:numPr>
          <w:ilvl w:val="0"/>
          <w:numId w:val="21"/>
        </w:numPr>
        <w:ind w:right="720"/>
        <w:rPr>
          <w:b/>
          <w:szCs w:val="24"/>
        </w:rPr>
      </w:pPr>
      <w:r w:rsidRPr="00317C22">
        <w:rPr>
          <w:b/>
          <w:szCs w:val="24"/>
        </w:rPr>
        <w:t>REFERENCES</w:t>
      </w:r>
    </w:p>
    <w:p w:rsidR="00C533DE" w:rsidRDefault="00C533DE" w:rsidP="00317C22">
      <w:pPr>
        <w:pStyle w:val="BodyText"/>
        <w:ind w:left="360" w:right="720"/>
        <w:rPr>
          <w:szCs w:val="24"/>
        </w:rPr>
      </w:pPr>
    </w:p>
    <w:p w:rsidR="00735132" w:rsidRPr="00317C22" w:rsidRDefault="00735132" w:rsidP="00317C22">
      <w:pPr>
        <w:pStyle w:val="BodyText"/>
        <w:ind w:left="360" w:right="720"/>
        <w:rPr>
          <w:szCs w:val="24"/>
        </w:rPr>
      </w:pPr>
    </w:p>
    <w:p w:rsidR="00C533DE" w:rsidRDefault="00C533DE" w:rsidP="00317C22">
      <w:pPr>
        <w:pStyle w:val="BodyText"/>
        <w:numPr>
          <w:ilvl w:val="0"/>
          <w:numId w:val="21"/>
        </w:numPr>
        <w:ind w:right="720"/>
        <w:rPr>
          <w:b/>
          <w:szCs w:val="24"/>
        </w:rPr>
      </w:pPr>
      <w:r w:rsidRPr="00317C22">
        <w:rPr>
          <w:b/>
          <w:szCs w:val="24"/>
        </w:rPr>
        <w:t>METHODS OF INSTRUCTION AND EVALUATION</w:t>
      </w:r>
    </w:p>
    <w:p w:rsidR="00C533DE" w:rsidRDefault="00C533DE" w:rsidP="00317C22">
      <w:pPr>
        <w:pStyle w:val="BodyText"/>
        <w:ind w:left="360" w:right="720"/>
        <w:rPr>
          <w:b/>
          <w:szCs w:val="24"/>
        </w:rPr>
      </w:pPr>
    </w:p>
    <w:p w:rsidR="00735132" w:rsidRPr="00317C22" w:rsidRDefault="00735132" w:rsidP="00317C22">
      <w:pPr>
        <w:pStyle w:val="BodyText"/>
        <w:ind w:left="360" w:right="720"/>
        <w:rPr>
          <w:b/>
          <w:szCs w:val="24"/>
        </w:rPr>
      </w:pPr>
    </w:p>
    <w:p w:rsidR="00C533DE" w:rsidRPr="00F12036" w:rsidRDefault="00C533DE" w:rsidP="00F12036">
      <w:pPr>
        <w:pStyle w:val="BodyText"/>
        <w:numPr>
          <w:ilvl w:val="0"/>
          <w:numId w:val="21"/>
        </w:numPr>
        <w:ind w:right="720"/>
        <w:rPr>
          <w:b/>
          <w:szCs w:val="24"/>
        </w:rPr>
      </w:pPr>
      <w:r w:rsidRPr="00317C22">
        <w:rPr>
          <w:b/>
          <w:szCs w:val="24"/>
        </w:rPr>
        <w:t>ATTENDANCE REQUIREMENTS</w:t>
      </w:r>
    </w:p>
    <w:p w:rsidR="0042798D" w:rsidRDefault="0042798D" w:rsidP="0042798D">
      <w:pPr>
        <w:ind w:left="360"/>
        <w:rPr>
          <w:szCs w:val="24"/>
        </w:rPr>
      </w:pPr>
    </w:p>
    <w:p w:rsidR="00735132" w:rsidRDefault="00735132" w:rsidP="0042798D">
      <w:pPr>
        <w:ind w:left="360"/>
        <w:rPr>
          <w:szCs w:val="24"/>
        </w:rPr>
      </w:pPr>
      <w:bookmarkStart w:id="0" w:name="_GoBack"/>
      <w:bookmarkEnd w:id="0"/>
    </w:p>
    <w:p w:rsidR="0042798D" w:rsidRPr="0042798D" w:rsidRDefault="0042798D" w:rsidP="0042798D">
      <w:pPr>
        <w:pStyle w:val="ListParagraph"/>
        <w:numPr>
          <w:ilvl w:val="0"/>
          <w:numId w:val="21"/>
        </w:numPr>
        <w:rPr>
          <w:szCs w:val="24"/>
        </w:rPr>
      </w:pPr>
      <w:r>
        <w:rPr>
          <w:b/>
          <w:szCs w:val="24"/>
        </w:rPr>
        <w:t>COURSE OUTLINE</w:t>
      </w:r>
    </w:p>
    <w:sectPr w:rsidR="0042798D" w:rsidRPr="0042798D" w:rsidSect="00735132">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1FE15FF"/>
    <w:multiLevelType w:val="hybridMultilevel"/>
    <w:tmpl w:val="35C66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0A5C157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A9B119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15:restartNumberingAfterBreak="0">
    <w:nsid w:val="0B143FA9"/>
    <w:multiLevelType w:val="hybridMultilevel"/>
    <w:tmpl w:val="0A000B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7" w15:restartNumberingAfterBreak="0">
    <w:nsid w:val="123D6E39"/>
    <w:multiLevelType w:val="hybridMultilevel"/>
    <w:tmpl w:val="A7EA6188"/>
    <w:lvl w:ilvl="0" w:tplc="CA584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8870F2"/>
    <w:multiLevelType w:val="hybridMultilevel"/>
    <w:tmpl w:val="DD50D89E"/>
    <w:lvl w:ilvl="0" w:tplc="D23A8D3C">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8E4D8E"/>
    <w:multiLevelType w:val="hybridMultilevel"/>
    <w:tmpl w:val="ECA05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15161"/>
    <w:multiLevelType w:val="multilevel"/>
    <w:tmpl w:val="0409001D"/>
    <w:numStyleLink w:val="Style1"/>
  </w:abstractNum>
  <w:abstractNum w:abstractNumId="11" w15:restartNumberingAfterBreak="0">
    <w:nsid w:val="1DD650B4"/>
    <w:multiLevelType w:val="singleLevel"/>
    <w:tmpl w:val="A4F839F8"/>
    <w:lvl w:ilvl="0">
      <w:start w:val="6"/>
      <w:numFmt w:val="lowerLetter"/>
      <w:lvlText w:val="%1."/>
      <w:lvlJc w:val="left"/>
      <w:pPr>
        <w:tabs>
          <w:tab w:val="num" w:pos="1800"/>
        </w:tabs>
        <w:ind w:left="1800" w:hanging="360"/>
      </w:pPr>
      <w:rPr>
        <w:rFonts w:hint="default"/>
      </w:rPr>
    </w:lvl>
  </w:abstractNum>
  <w:abstractNum w:abstractNumId="12" w15:restartNumberingAfterBreak="0">
    <w:nsid w:val="21F60C9C"/>
    <w:multiLevelType w:val="hybridMultilevel"/>
    <w:tmpl w:val="FA8448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1D7110"/>
    <w:multiLevelType w:val="hybridMultilevel"/>
    <w:tmpl w:val="97C259E8"/>
    <w:lvl w:ilvl="0" w:tplc="84EA9C4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C682E"/>
    <w:multiLevelType w:val="hybridMultilevel"/>
    <w:tmpl w:val="C6566B68"/>
    <w:lvl w:ilvl="0" w:tplc="9AF2A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A73672"/>
    <w:multiLevelType w:val="hybridMultilevel"/>
    <w:tmpl w:val="D6565D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7"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8"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9" w15:restartNumberingAfterBreak="0">
    <w:nsid w:val="2B0B7D2D"/>
    <w:multiLevelType w:val="hybridMultilevel"/>
    <w:tmpl w:val="027C91AE"/>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65033"/>
    <w:multiLevelType w:val="singleLevel"/>
    <w:tmpl w:val="13C24D8A"/>
    <w:lvl w:ilvl="0">
      <w:start w:val="4"/>
      <w:numFmt w:val="upperRoman"/>
      <w:lvlText w:val=""/>
      <w:lvlJc w:val="left"/>
      <w:pPr>
        <w:tabs>
          <w:tab w:val="num" w:pos="360"/>
        </w:tabs>
        <w:ind w:left="360" w:hanging="360"/>
      </w:pPr>
      <w:rPr>
        <w:rFonts w:ascii="Wingdings" w:hAnsi="Wingdings" w:hint="default"/>
        <w:b/>
      </w:rPr>
    </w:lvl>
  </w:abstractNum>
  <w:abstractNum w:abstractNumId="21" w15:restartNumberingAfterBreak="0">
    <w:nsid w:val="34560DDB"/>
    <w:multiLevelType w:val="hybridMultilevel"/>
    <w:tmpl w:val="7982F4B4"/>
    <w:lvl w:ilvl="0" w:tplc="84EA9C4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793D1D"/>
    <w:multiLevelType w:val="hybridMultilevel"/>
    <w:tmpl w:val="B2A4D0AE"/>
    <w:lvl w:ilvl="0" w:tplc="B58C565E">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3A402A"/>
    <w:multiLevelType w:val="singleLevel"/>
    <w:tmpl w:val="BE8EE34A"/>
    <w:lvl w:ilvl="0">
      <w:start w:val="4"/>
      <w:numFmt w:val="upperRoman"/>
      <w:pStyle w:val="Heading3"/>
      <w:lvlText w:val="%1."/>
      <w:lvlJc w:val="left"/>
      <w:pPr>
        <w:tabs>
          <w:tab w:val="num" w:pos="810"/>
        </w:tabs>
        <w:ind w:left="810" w:hanging="720"/>
      </w:pPr>
      <w:rPr>
        <w:rFonts w:hint="default"/>
      </w:rPr>
    </w:lvl>
  </w:abstractNum>
  <w:abstractNum w:abstractNumId="24"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25" w15:restartNumberingAfterBreak="0">
    <w:nsid w:val="36F76F98"/>
    <w:multiLevelType w:val="hybridMultilevel"/>
    <w:tmpl w:val="EF7E59F2"/>
    <w:lvl w:ilvl="0" w:tplc="1738F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776C1E"/>
    <w:multiLevelType w:val="hybridMultilevel"/>
    <w:tmpl w:val="016274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C02EC8"/>
    <w:multiLevelType w:val="hybridMultilevel"/>
    <w:tmpl w:val="B5C869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942F42"/>
    <w:multiLevelType w:val="hybridMultilevel"/>
    <w:tmpl w:val="74E86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D00586"/>
    <w:multiLevelType w:val="hybridMultilevel"/>
    <w:tmpl w:val="2D823CEA"/>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387751"/>
    <w:multiLevelType w:val="hybridMultilevel"/>
    <w:tmpl w:val="55B805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6801E0"/>
    <w:multiLevelType w:val="hybridMultilevel"/>
    <w:tmpl w:val="4DC629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4470A8"/>
    <w:multiLevelType w:val="hybridMultilevel"/>
    <w:tmpl w:val="7EF033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5E3BE7"/>
    <w:multiLevelType w:val="hybridMultilevel"/>
    <w:tmpl w:val="429259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361F3E"/>
    <w:multiLevelType w:val="hybridMultilevel"/>
    <w:tmpl w:val="8E3C1E6E"/>
    <w:lvl w:ilvl="0" w:tplc="ED4E7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F50A96"/>
    <w:multiLevelType w:val="hybridMultilevel"/>
    <w:tmpl w:val="B420B442"/>
    <w:lvl w:ilvl="0" w:tplc="01F43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0E2B28"/>
    <w:multiLevelType w:val="hybridMultilevel"/>
    <w:tmpl w:val="99C4645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F21B69"/>
    <w:multiLevelType w:val="hybridMultilevel"/>
    <w:tmpl w:val="6DFCD5F8"/>
    <w:lvl w:ilvl="0" w:tplc="84EA9C4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AC6ABD"/>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61B62E7"/>
    <w:multiLevelType w:val="hybridMultilevel"/>
    <w:tmpl w:val="B4FC98D8"/>
    <w:lvl w:ilvl="0" w:tplc="0C90644E">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B20756"/>
    <w:multiLevelType w:val="hybridMultilevel"/>
    <w:tmpl w:val="49466D64"/>
    <w:lvl w:ilvl="0" w:tplc="84EA9C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ED48C2"/>
    <w:multiLevelType w:val="hybridMultilevel"/>
    <w:tmpl w:val="20EAF71C"/>
    <w:lvl w:ilvl="0" w:tplc="84EA9C4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C6DD0"/>
    <w:multiLevelType w:val="hybridMultilevel"/>
    <w:tmpl w:val="32C07F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44" w15:restartNumberingAfterBreak="0">
    <w:nsid w:val="6EE22DE7"/>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3B93F99"/>
    <w:multiLevelType w:val="hybridMultilevel"/>
    <w:tmpl w:val="078A76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3E4998"/>
    <w:multiLevelType w:val="hybridMultilevel"/>
    <w:tmpl w:val="3EFCC2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390BA9"/>
    <w:multiLevelType w:val="hybridMultilevel"/>
    <w:tmpl w:val="11A8A4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993A01"/>
    <w:multiLevelType w:val="hybridMultilevel"/>
    <w:tmpl w:val="F20C6B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8"/>
  </w:num>
  <w:num w:numId="2">
    <w:abstractNumId w:val="6"/>
  </w:num>
  <w:num w:numId="3">
    <w:abstractNumId w:val="43"/>
  </w:num>
  <w:num w:numId="4">
    <w:abstractNumId w:val="24"/>
  </w:num>
  <w:num w:numId="5">
    <w:abstractNumId w:val="0"/>
  </w:num>
  <w:num w:numId="6">
    <w:abstractNumId w:val="2"/>
  </w:num>
  <w:num w:numId="7">
    <w:abstractNumId w:val="49"/>
  </w:num>
  <w:num w:numId="8">
    <w:abstractNumId w:val="16"/>
  </w:num>
  <w:num w:numId="9">
    <w:abstractNumId w:val="17"/>
  </w:num>
  <w:num w:numId="10">
    <w:abstractNumId w:val="11"/>
  </w:num>
  <w:num w:numId="11">
    <w:abstractNumId w:val="23"/>
  </w:num>
  <w:num w:numId="12">
    <w:abstractNumId w:val="44"/>
  </w:num>
  <w:num w:numId="13">
    <w:abstractNumId w:val="3"/>
  </w:num>
  <w:num w:numId="14">
    <w:abstractNumId w:val="4"/>
  </w:num>
  <w:num w:numId="15">
    <w:abstractNumId w:val="20"/>
  </w:num>
  <w:num w:numId="16">
    <w:abstractNumId w:val="25"/>
  </w:num>
  <w:num w:numId="17">
    <w:abstractNumId w:val="41"/>
  </w:num>
  <w:num w:numId="18">
    <w:abstractNumId w:val="40"/>
  </w:num>
  <w:num w:numId="19">
    <w:abstractNumId w:val="22"/>
  </w:num>
  <w:num w:numId="20">
    <w:abstractNumId w:val="42"/>
  </w:num>
  <w:num w:numId="21">
    <w:abstractNumId w:val="39"/>
  </w:num>
  <w:num w:numId="22">
    <w:abstractNumId w:val="9"/>
  </w:num>
  <w:num w:numId="23">
    <w:abstractNumId w:val="47"/>
  </w:num>
  <w:num w:numId="24">
    <w:abstractNumId w:val="28"/>
  </w:num>
  <w:num w:numId="25">
    <w:abstractNumId w:val="15"/>
  </w:num>
  <w:num w:numId="26">
    <w:abstractNumId w:val="38"/>
  </w:num>
  <w:num w:numId="27">
    <w:abstractNumId w:val="10"/>
  </w:num>
  <w:num w:numId="28">
    <w:abstractNumId w:val="1"/>
  </w:num>
  <w:num w:numId="29">
    <w:abstractNumId w:val="21"/>
  </w:num>
  <w:num w:numId="30">
    <w:abstractNumId w:val="19"/>
  </w:num>
  <w:num w:numId="31">
    <w:abstractNumId w:val="30"/>
  </w:num>
  <w:num w:numId="32">
    <w:abstractNumId w:val="5"/>
  </w:num>
  <w:num w:numId="33">
    <w:abstractNumId w:val="13"/>
  </w:num>
  <w:num w:numId="34">
    <w:abstractNumId w:val="29"/>
  </w:num>
  <w:num w:numId="35">
    <w:abstractNumId w:val="37"/>
  </w:num>
  <w:num w:numId="36">
    <w:abstractNumId w:val="31"/>
  </w:num>
  <w:num w:numId="37">
    <w:abstractNumId w:val="26"/>
  </w:num>
  <w:num w:numId="38">
    <w:abstractNumId w:val="48"/>
  </w:num>
  <w:num w:numId="39">
    <w:abstractNumId w:val="27"/>
  </w:num>
  <w:num w:numId="40">
    <w:abstractNumId w:val="33"/>
  </w:num>
  <w:num w:numId="41">
    <w:abstractNumId w:val="34"/>
  </w:num>
  <w:num w:numId="42">
    <w:abstractNumId w:val="35"/>
  </w:num>
  <w:num w:numId="43">
    <w:abstractNumId w:val="14"/>
  </w:num>
  <w:num w:numId="44">
    <w:abstractNumId w:val="7"/>
  </w:num>
  <w:num w:numId="45">
    <w:abstractNumId w:val="8"/>
  </w:num>
  <w:num w:numId="46">
    <w:abstractNumId w:val="12"/>
  </w:num>
  <w:num w:numId="47">
    <w:abstractNumId w:val="46"/>
  </w:num>
  <w:num w:numId="48">
    <w:abstractNumId w:val="45"/>
  </w:num>
  <w:num w:numId="49">
    <w:abstractNumId w:val="3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44"/>
    <w:rsid w:val="00011878"/>
    <w:rsid w:val="000222D5"/>
    <w:rsid w:val="00050E90"/>
    <w:rsid w:val="00054870"/>
    <w:rsid w:val="0005639F"/>
    <w:rsid w:val="000911F6"/>
    <w:rsid w:val="000C1B8B"/>
    <w:rsid w:val="00101F32"/>
    <w:rsid w:val="00123E2A"/>
    <w:rsid w:val="00167379"/>
    <w:rsid w:val="00196000"/>
    <w:rsid w:val="001A240F"/>
    <w:rsid w:val="001B7B97"/>
    <w:rsid w:val="001C0ACD"/>
    <w:rsid w:val="001F7EFD"/>
    <w:rsid w:val="00202337"/>
    <w:rsid w:val="00207449"/>
    <w:rsid w:val="00224F53"/>
    <w:rsid w:val="00247440"/>
    <w:rsid w:val="00280448"/>
    <w:rsid w:val="0029571F"/>
    <w:rsid w:val="002D3AF3"/>
    <w:rsid w:val="00316629"/>
    <w:rsid w:val="00317C22"/>
    <w:rsid w:val="003507EE"/>
    <w:rsid w:val="003C31BC"/>
    <w:rsid w:val="004037F7"/>
    <w:rsid w:val="00421BFD"/>
    <w:rsid w:val="00424336"/>
    <w:rsid w:val="0042639A"/>
    <w:rsid w:val="00426BB3"/>
    <w:rsid w:val="0042798D"/>
    <w:rsid w:val="004356C2"/>
    <w:rsid w:val="00446B27"/>
    <w:rsid w:val="00492BF5"/>
    <w:rsid w:val="004D60F0"/>
    <w:rsid w:val="00537DFF"/>
    <w:rsid w:val="0054324D"/>
    <w:rsid w:val="00545F9D"/>
    <w:rsid w:val="00585518"/>
    <w:rsid w:val="00594E09"/>
    <w:rsid w:val="005B4A61"/>
    <w:rsid w:val="005E572B"/>
    <w:rsid w:val="005F6FF6"/>
    <w:rsid w:val="00600286"/>
    <w:rsid w:val="00602148"/>
    <w:rsid w:val="006256E5"/>
    <w:rsid w:val="00651346"/>
    <w:rsid w:val="006B0771"/>
    <w:rsid w:val="006B1F65"/>
    <w:rsid w:val="00707633"/>
    <w:rsid w:val="00735132"/>
    <w:rsid w:val="00763BCF"/>
    <w:rsid w:val="0077067A"/>
    <w:rsid w:val="007943CB"/>
    <w:rsid w:val="007945FE"/>
    <w:rsid w:val="007C49C8"/>
    <w:rsid w:val="00803CA1"/>
    <w:rsid w:val="00815EF9"/>
    <w:rsid w:val="00821943"/>
    <w:rsid w:val="00830A24"/>
    <w:rsid w:val="008808A8"/>
    <w:rsid w:val="00893878"/>
    <w:rsid w:val="008A68FD"/>
    <w:rsid w:val="008B5CD5"/>
    <w:rsid w:val="008B78ED"/>
    <w:rsid w:val="009771EF"/>
    <w:rsid w:val="009A0753"/>
    <w:rsid w:val="009D1374"/>
    <w:rsid w:val="00A604FD"/>
    <w:rsid w:val="00A75526"/>
    <w:rsid w:val="00A82F58"/>
    <w:rsid w:val="00A905CB"/>
    <w:rsid w:val="00A9245C"/>
    <w:rsid w:val="00AB21BA"/>
    <w:rsid w:val="00AE2FD9"/>
    <w:rsid w:val="00B020EC"/>
    <w:rsid w:val="00B024DC"/>
    <w:rsid w:val="00B11146"/>
    <w:rsid w:val="00B31C6A"/>
    <w:rsid w:val="00B50D25"/>
    <w:rsid w:val="00B54861"/>
    <w:rsid w:val="00B61429"/>
    <w:rsid w:val="00B635E7"/>
    <w:rsid w:val="00BC508A"/>
    <w:rsid w:val="00C524F9"/>
    <w:rsid w:val="00C533DE"/>
    <w:rsid w:val="00CA14A5"/>
    <w:rsid w:val="00CB03C4"/>
    <w:rsid w:val="00CD005F"/>
    <w:rsid w:val="00D34ECE"/>
    <w:rsid w:val="00D42236"/>
    <w:rsid w:val="00D53844"/>
    <w:rsid w:val="00D5495E"/>
    <w:rsid w:val="00D902D2"/>
    <w:rsid w:val="00DA6183"/>
    <w:rsid w:val="00DD73EC"/>
    <w:rsid w:val="00E02B0F"/>
    <w:rsid w:val="00E16BD0"/>
    <w:rsid w:val="00E17E18"/>
    <w:rsid w:val="00E25BDD"/>
    <w:rsid w:val="00E272F0"/>
    <w:rsid w:val="00E33AD3"/>
    <w:rsid w:val="00E54E77"/>
    <w:rsid w:val="00EB6E38"/>
    <w:rsid w:val="00EC4A64"/>
    <w:rsid w:val="00ED5065"/>
    <w:rsid w:val="00F12036"/>
    <w:rsid w:val="00F2541C"/>
    <w:rsid w:val="00F30619"/>
    <w:rsid w:val="00F4205E"/>
    <w:rsid w:val="00F43DA2"/>
    <w:rsid w:val="00F5455E"/>
    <w:rsid w:val="00F54FA4"/>
    <w:rsid w:val="00F77E05"/>
    <w:rsid w:val="00F8598B"/>
    <w:rsid w:val="00FE31D5"/>
    <w:rsid w:val="00FE7B57"/>
    <w:rsid w:val="00FF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45BB87-234B-4E1D-B72A-DBD288E6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4A5"/>
    <w:rPr>
      <w:sz w:val="24"/>
    </w:rPr>
  </w:style>
  <w:style w:type="paragraph" w:styleId="Heading1">
    <w:name w:val="heading 1"/>
    <w:basedOn w:val="Normal"/>
    <w:next w:val="Normal"/>
    <w:qFormat/>
    <w:rsid w:val="00CA14A5"/>
    <w:pPr>
      <w:keepNext/>
      <w:outlineLvl w:val="0"/>
    </w:pPr>
  </w:style>
  <w:style w:type="paragraph" w:styleId="Heading2">
    <w:name w:val="heading 2"/>
    <w:basedOn w:val="Normal"/>
    <w:next w:val="Normal"/>
    <w:qFormat/>
    <w:rsid w:val="00CA14A5"/>
    <w:pPr>
      <w:keepNext/>
      <w:jc w:val="center"/>
      <w:outlineLvl w:val="1"/>
    </w:pPr>
    <w:rPr>
      <w:snapToGrid w:val="0"/>
      <w:sz w:val="36"/>
    </w:rPr>
  </w:style>
  <w:style w:type="paragraph" w:styleId="Heading3">
    <w:name w:val="heading 3"/>
    <w:basedOn w:val="Normal"/>
    <w:next w:val="Normal"/>
    <w:qFormat/>
    <w:rsid w:val="00CA14A5"/>
    <w:pPr>
      <w:keepNext/>
      <w:numPr>
        <w:numId w:val="11"/>
      </w:numPr>
      <w:tabs>
        <w:tab w:val="clear" w:pos="810"/>
        <w:tab w:val="left" w:pos="720"/>
      </w:tabs>
      <w:outlineLvl w:val="2"/>
    </w:pPr>
    <w:rPr>
      <w:b/>
      <w:snapToGrid w:val="0"/>
    </w:rPr>
  </w:style>
  <w:style w:type="paragraph" w:styleId="Heading4">
    <w:name w:val="heading 4"/>
    <w:basedOn w:val="Normal"/>
    <w:next w:val="Normal"/>
    <w:qFormat/>
    <w:rsid w:val="00CA14A5"/>
    <w:pPr>
      <w:keepNext/>
      <w:jc w:val="center"/>
      <w:outlineLvl w:val="3"/>
    </w:pPr>
  </w:style>
  <w:style w:type="paragraph" w:styleId="Heading5">
    <w:name w:val="heading 5"/>
    <w:basedOn w:val="Normal"/>
    <w:next w:val="Normal"/>
    <w:qFormat/>
    <w:rsid w:val="00CA14A5"/>
    <w:pPr>
      <w:keepNext/>
      <w:jc w:val="center"/>
      <w:outlineLvl w:val="4"/>
    </w:pPr>
    <w:rPr>
      <w:b/>
    </w:rPr>
  </w:style>
  <w:style w:type="paragraph" w:styleId="Heading6">
    <w:name w:val="heading 6"/>
    <w:basedOn w:val="Normal"/>
    <w:next w:val="Normal"/>
    <w:qFormat/>
    <w:rsid w:val="00CA14A5"/>
    <w:pPr>
      <w:keepNext/>
      <w:tabs>
        <w:tab w:val="left" w:pos="720"/>
      </w:tabs>
      <w:outlineLvl w:val="5"/>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A14A5"/>
    <w:pPr>
      <w:tabs>
        <w:tab w:val="left" w:pos="720"/>
      </w:tabs>
      <w:ind w:left="720" w:hanging="720"/>
    </w:pPr>
  </w:style>
  <w:style w:type="paragraph" w:styleId="BodyTextIndent3">
    <w:name w:val="Body Text Indent 3"/>
    <w:basedOn w:val="Normal"/>
    <w:rsid w:val="00CA14A5"/>
    <w:pPr>
      <w:ind w:left="540" w:hanging="540"/>
    </w:pPr>
    <w:rPr>
      <w:sz w:val="20"/>
    </w:rPr>
  </w:style>
  <w:style w:type="paragraph" w:styleId="BodyTextIndent2">
    <w:name w:val="Body Text Indent 2"/>
    <w:basedOn w:val="Normal"/>
    <w:rsid w:val="00CA14A5"/>
    <w:pPr>
      <w:ind w:left="2160" w:hanging="720"/>
    </w:pPr>
    <w:rPr>
      <w:rFonts w:ascii="CG Times" w:hAnsi="CG Times"/>
      <w:sz w:val="20"/>
    </w:rPr>
  </w:style>
  <w:style w:type="character" w:styleId="Hyperlink">
    <w:name w:val="Hyperlink"/>
    <w:basedOn w:val="DefaultParagraphFont"/>
    <w:rsid w:val="00CA14A5"/>
    <w:rPr>
      <w:color w:val="0000FF"/>
      <w:u w:val="single"/>
    </w:rPr>
  </w:style>
  <w:style w:type="paragraph" w:styleId="BodyText">
    <w:name w:val="Body Text"/>
    <w:basedOn w:val="Normal"/>
    <w:link w:val="BodyTextChar"/>
    <w:rsid w:val="00CA14A5"/>
  </w:style>
  <w:style w:type="paragraph" w:styleId="BalloonText">
    <w:name w:val="Balloon Text"/>
    <w:basedOn w:val="Normal"/>
    <w:link w:val="BalloonTextChar"/>
    <w:rsid w:val="00B61429"/>
    <w:rPr>
      <w:rFonts w:ascii="Tahoma" w:hAnsi="Tahoma" w:cs="Tahoma"/>
      <w:sz w:val="16"/>
      <w:szCs w:val="16"/>
    </w:rPr>
  </w:style>
  <w:style w:type="character" w:customStyle="1" w:styleId="BalloonTextChar">
    <w:name w:val="Balloon Text Char"/>
    <w:basedOn w:val="DefaultParagraphFont"/>
    <w:link w:val="BalloonText"/>
    <w:rsid w:val="00B61429"/>
    <w:rPr>
      <w:rFonts w:ascii="Tahoma" w:hAnsi="Tahoma" w:cs="Tahoma"/>
      <w:sz w:val="16"/>
      <w:szCs w:val="16"/>
    </w:rPr>
  </w:style>
  <w:style w:type="character" w:customStyle="1" w:styleId="BodyTextChar">
    <w:name w:val="Body Text Char"/>
    <w:basedOn w:val="DefaultParagraphFont"/>
    <w:link w:val="BodyText"/>
    <w:rsid w:val="00C533DE"/>
    <w:rPr>
      <w:sz w:val="24"/>
    </w:rPr>
  </w:style>
  <w:style w:type="paragraph" w:styleId="ListParagraph">
    <w:name w:val="List Paragraph"/>
    <w:basedOn w:val="Normal"/>
    <w:uiPriority w:val="34"/>
    <w:qFormat/>
    <w:rsid w:val="00317C22"/>
    <w:pPr>
      <w:ind w:left="720"/>
      <w:contextualSpacing/>
    </w:pPr>
  </w:style>
  <w:style w:type="numbering" w:customStyle="1" w:styleId="Style1">
    <w:name w:val="Style1"/>
    <w:uiPriority w:val="99"/>
    <w:rsid w:val="00317C22"/>
    <w:pPr>
      <w:numPr>
        <w:numId w:val="26"/>
      </w:numPr>
    </w:pPr>
  </w:style>
  <w:style w:type="character" w:styleId="Emphasis">
    <w:name w:val="Emphasis"/>
    <w:basedOn w:val="DefaultParagraphFont"/>
    <w:qFormat/>
    <w:rsid w:val="006B1F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866</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vt:lpstr>
    </vt:vector>
  </TitlesOfParts>
  <Company>BCCC</Company>
  <LinksUpToDate>false</LinksUpToDate>
  <CharactersWithSpaces>5950</CharactersWithSpaces>
  <SharedDoc>false</SharedDoc>
  <HLinks>
    <vt:vector size="6" baseType="variant">
      <vt:variant>
        <vt:i4>2686996</vt:i4>
      </vt:variant>
      <vt:variant>
        <vt:i4>0</vt:i4>
      </vt:variant>
      <vt:variant>
        <vt:i4>0</vt:i4>
      </vt:variant>
      <vt:variant>
        <vt:i4>5</vt:i4>
      </vt:variant>
      <vt:variant>
        <vt:lpwstr>mailto:martinv@bccc.edu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Renetta Furrow</dc:creator>
  <cp:lastModifiedBy>Engel, Rayna</cp:lastModifiedBy>
  <cp:revision>4</cp:revision>
  <cp:lastPrinted>2011-03-30T19:28:00Z</cp:lastPrinted>
  <dcterms:created xsi:type="dcterms:W3CDTF">2015-07-21T12:37:00Z</dcterms:created>
  <dcterms:modified xsi:type="dcterms:W3CDTF">2016-01-07T22:20:00Z</dcterms:modified>
</cp:coreProperties>
</file>