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5459B0">
      <w:pPr>
        <w:widowControl w:val="0"/>
        <w:autoSpaceDE w:val="0"/>
        <w:autoSpaceDN w:val="0"/>
        <w:adjustRightInd w:val="0"/>
        <w:spacing w:after="0" w:line="240" w:lineRule="auto"/>
        <w:ind w:right="-10"/>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0671">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Pr="005459B0">
        <w:rPr>
          <w:rFonts w:ascii="Times New Roman" w:hAnsi="Times New Roman"/>
          <w:spacing w:val="3"/>
          <w:sz w:val="24"/>
          <w:szCs w:val="24"/>
        </w:rPr>
        <w:t xml:space="preserve"> </w:t>
      </w:r>
      <w:r w:rsidR="0082354D">
        <w:rPr>
          <w:rFonts w:ascii="Times New Roman" w:hAnsi="Times New Roman"/>
          <w:spacing w:val="3"/>
          <w:sz w:val="24"/>
          <w:szCs w:val="24"/>
        </w:rPr>
        <w:tab/>
      </w:r>
      <w:r w:rsidR="0082354D">
        <w:rPr>
          <w:rFonts w:ascii="Times New Roman" w:hAnsi="Times New Roman"/>
          <w:spacing w:val="3"/>
          <w:sz w:val="24"/>
          <w:szCs w:val="24"/>
        </w:rPr>
        <w:tab/>
      </w:r>
      <w:r w:rsidR="00540671" w:rsidRPr="006F4773">
        <w:rPr>
          <w:rFonts w:ascii="Times New Roman" w:hAnsi="Times New Roman"/>
          <w:sz w:val="24"/>
          <w:szCs w:val="24"/>
        </w:rPr>
        <w:t>AGRI 1106</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w:t>
      </w:r>
      <w:r w:rsidR="00540671">
        <w:rPr>
          <w:rFonts w:ascii="Times New Roman" w:hAnsi="Times New Roman"/>
          <w:sz w:val="24"/>
          <w:szCs w:val="24"/>
        </w:rPr>
        <w:t xml:space="preserve"> </w:t>
      </w:r>
      <w:r w:rsidR="0082354D">
        <w:rPr>
          <w:rFonts w:ascii="Times New Roman" w:hAnsi="Times New Roman"/>
          <w:sz w:val="24"/>
          <w:szCs w:val="24"/>
        </w:rPr>
        <w:tab/>
      </w:r>
      <w:r w:rsidR="0082354D">
        <w:rPr>
          <w:rFonts w:ascii="Times New Roman" w:hAnsi="Times New Roman"/>
          <w:sz w:val="24"/>
          <w:szCs w:val="24"/>
        </w:rPr>
        <w:tab/>
      </w:r>
      <w:r w:rsidR="00540671" w:rsidRPr="006F4773">
        <w:rPr>
          <w:rFonts w:ascii="Times New Roman" w:hAnsi="Times New Roman"/>
          <w:sz w:val="24"/>
          <w:szCs w:val="24"/>
        </w:rPr>
        <w:t>Principles of Animal Science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82354D">
        <w:rPr>
          <w:rFonts w:ascii="Times New Roman" w:hAnsi="Times New Roman"/>
          <w:spacing w:val="3"/>
          <w:sz w:val="24"/>
          <w:szCs w:val="24"/>
        </w:rPr>
        <w:tab/>
      </w:r>
      <w:r w:rsidR="0082354D">
        <w:rPr>
          <w:rFonts w:ascii="Times New Roman" w:hAnsi="Times New Roman"/>
          <w:spacing w:val="3"/>
          <w:sz w:val="24"/>
          <w:szCs w:val="24"/>
        </w:rPr>
        <w:tab/>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82354D">
        <w:rPr>
          <w:rFonts w:ascii="Times New Roman" w:hAnsi="Times New Roman"/>
          <w:spacing w:val="3"/>
          <w:sz w:val="24"/>
          <w:szCs w:val="24"/>
        </w:rPr>
        <w:tab/>
      </w:r>
      <w:r w:rsidR="0082354D">
        <w:rPr>
          <w:rFonts w:ascii="Times New Roman" w:hAnsi="Times New Roman"/>
          <w:spacing w:val="3"/>
          <w:sz w:val="24"/>
          <w:szCs w:val="24"/>
        </w:rPr>
        <w:tab/>
      </w:r>
      <w:r w:rsidR="00540671">
        <w:rPr>
          <w:rFonts w:ascii="Times New Roman" w:hAnsi="Times New Roman"/>
          <w:spacing w:val="3"/>
          <w:sz w:val="24"/>
          <w:szCs w:val="24"/>
        </w:rPr>
        <w:t>None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82354D">
        <w:rPr>
          <w:rFonts w:ascii="Times New Roman" w:hAnsi="Times New Roman"/>
          <w:spacing w:val="3"/>
          <w:sz w:val="24"/>
          <w:szCs w:val="24"/>
        </w:rPr>
        <w:tab/>
      </w:r>
      <w:r w:rsidR="00757F67" w:rsidRPr="005459B0">
        <w:rPr>
          <w:rFonts w:ascii="Times New Roman" w:hAnsi="Times New Roman"/>
          <w:spacing w:val="3"/>
          <w:sz w:val="24"/>
          <w:szCs w:val="24"/>
        </w:rPr>
        <w:t>Workforce</w:t>
      </w:r>
      <w:r w:rsidR="00757F67">
        <w:rPr>
          <w:rFonts w:ascii="Times New Roman" w:hAnsi="Times New Roman"/>
          <w:spacing w:val="3"/>
          <w:sz w:val="24"/>
          <w:szCs w:val="24"/>
        </w:rPr>
        <w:t xml:space="preserve"> Training &amp; Community Education/Agriculture Business Management, Beef Cattle Production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82354D">
        <w:rPr>
          <w:rFonts w:ascii="Times New Roman" w:hAnsi="Times New Roman"/>
          <w:spacing w:val="5"/>
          <w:sz w:val="24"/>
          <w:szCs w:val="24"/>
        </w:rPr>
        <w:tab/>
      </w:r>
      <w:r w:rsidR="00AA3883" w:rsidRPr="006F4773">
        <w:rPr>
          <w:rFonts w:ascii="Times New Roman" w:hAnsi="Times New Roman"/>
          <w:sz w:val="24"/>
          <w:szCs w:val="24"/>
        </w:rPr>
        <w:t xml:space="preserve">This course introduces students to animal science, providing a foundation for further learning in animal agriculture, and stimulates interest in pursuing additional courses and experiences in the animal sciences.  Students majoring in animal science are provided basic principles and concepts preparing them for more specialized and advanced courses.  This course is the prerequisite for all other animal science courses.  </w:t>
      </w:r>
      <w:proofErr w:type="spellStart"/>
      <w:r w:rsidR="00AA3883" w:rsidRPr="006F4773">
        <w:rPr>
          <w:rFonts w:ascii="Times New Roman" w:hAnsi="Times New Roman"/>
          <w:sz w:val="24"/>
          <w:szCs w:val="24"/>
        </w:rPr>
        <w:t>Nonmajors</w:t>
      </w:r>
      <w:proofErr w:type="spellEnd"/>
      <w:r w:rsidR="00AA3883" w:rsidRPr="006F4773">
        <w:rPr>
          <w:rFonts w:ascii="Times New Roman" w:hAnsi="Times New Roman"/>
          <w:sz w:val="24"/>
          <w:szCs w:val="24"/>
        </w:rPr>
        <w:t xml:space="preserve"> will receive information allowing them to understand animal agriculture and its role in our society and economy.  </w:t>
      </w:r>
    </w:p>
    <w:p w:rsidR="00FC609C" w:rsidRDefault="00FC609C" w:rsidP="00F87C04">
      <w:pPr>
        <w:widowControl w:val="0"/>
        <w:autoSpaceDE w:val="0"/>
        <w:autoSpaceDN w:val="0"/>
        <w:adjustRightInd w:val="0"/>
        <w:spacing w:after="0" w:line="240" w:lineRule="auto"/>
        <w:ind w:right="-10"/>
        <w:rPr>
          <w:rFonts w:ascii="Times New Roman" w:hAnsi="Times New Roman"/>
          <w:sz w:val="24"/>
          <w:szCs w:val="24"/>
        </w:rPr>
      </w:pPr>
    </w:p>
    <w:p w:rsidR="0082354D" w:rsidRDefault="0082354D" w:rsidP="00F87C04">
      <w:pPr>
        <w:widowControl w:val="0"/>
        <w:autoSpaceDE w:val="0"/>
        <w:autoSpaceDN w:val="0"/>
        <w:adjustRightInd w:val="0"/>
        <w:spacing w:after="0" w:line="240" w:lineRule="auto"/>
        <w:ind w:right="-10"/>
        <w:rPr>
          <w:rFonts w:ascii="Times New Roman" w:hAnsi="Times New Roman"/>
          <w:sz w:val="24"/>
          <w:szCs w:val="24"/>
        </w:rPr>
      </w:pPr>
    </w:p>
    <w:p w:rsidR="0082354D" w:rsidRPr="0082354D" w:rsidRDefault="0082354D" w:rsidP="0082354D">
      <w:pPr>
        <w:pStyle w:val="ListParagraph"/>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82354D">
        <w:rPr>
          <w:rFonts w:ascii="Times New Roman" w:hAnsi="Times New Roman"/>
          <w:b/>
          <w:sz w:val="24"/>
          <w:szCs w:val="24"/>
        </w:rPr>
        <w:t>INSTRUCTOR INFORMATION</w:t>
      </w:r>
    </w:p>
    <w:p w:rsidR="0082354D" w:rsidRDefault="0082354D" w:rsidP="0082354D">
      <w:pPr>
        <w:widowControl w:val="0"/>
        <w:autoSpaceDE w:val="0"/>
        <w:autoSpaceDN w:val="0"/>
        <w:adjustRightInd w:val="0"/>
        <w:spacing w:after="0" w:line="240" w:lineRule="auto"/>
        <w:ind w:right="-10"/>
        <w:rPr>
          <w:rFonts w:ascii="Times New Roman" w:hAnsi="Times New Roman"/>
          <w:sz w:val="24"/>
          <w:szCs w:val="24"/>
        </w:rPr>
      </w:pPr>
    </w:p>
    <w:p w:rsidR="0082354D" w:rsidRPr="0082354D" w:rsidRDefault="0082354D" w:rsidP="0082354D">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2354D"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2E743C" w:rsidRDefault="002E743C" w:rsidP="002E743C">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E743C" w:rsidRDefault="002E743C" w:rsidP="002E743C">
      <w:pPr>
        <w:spacing w:after="0" w:line="240" w:lineRule="auto"/>
        <w:ind w:left="360" w:right="-10"/>
        <w:rPr>
          <w:rFonts w:ascii="Times New Roman" w:hAnsi="Times New Roman"/>
          <w:spacing w:val="1"/>
          <w:sz w:val="24"/>
          <w:szCs w:val="24"/>
        </w:rPr>
      </w:pPr>
    </w:p>
    <w:p w:rsidR="002E743C" w:rsidRDefault="002E743C" w:rsidP="002E743C">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E743C" w:rsidRDefault="002E743C" w:rsidP="002E743C">
      <w:pPr>
        <w:spacing w:after="0" w:line="240" w:lineRule="auto"/>
        <w:ind w:left="360" w:right="-10"/>
        <w:rPr>
          <w:rFonts w:ascii="Times New Roman" w:hAnsi="Times New Roman"/>
          <w:spacing w:val="1"/>
          <w:sz w:val="24"/>
          <w:szCs w:val="24"/>
        </w:rPr>
      </w:pPr>
    </w:p>
    <w:p w:rsidR="002E743C" w:rsidRDefault="002E743C" w:rsidP="002E743C">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E743C" w:rsidRDefault="002E743C" w:rsidP="002E743C">
      <w:pPr>
        <w:spacing w:after="0" w:line="240" w:lineRule="auto"/>
        <w:ind w:left="360" w:right="-10"/>
        <w:rPr>
          <w:rFonts w:ascii="Times New Roman" w:hAnsi="Times New Roman"/>
          <w:spacing w:val="1"/>
          <w:sz w:val="24"/>
          <w:szCs w:val="24"/>
        </w:rPr>
      </w:pPr>
    </w:p>
    <w:p w:rsidR="002E743C" w:rsidRDefault="002E743C" w:rsidP="002E743C">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 xml:space="preserve">Any student seeking an accommodation under the provisions of the Americans with Disability Act (ADA) is to notify Student Support Services via email at </w:t>
      </w:r>
      <w:hyperlink r:id="rId5" w:history="1">
        <w:r>
          <w:rPr>
            <w:rStyle w:val="Hyperlink"/>
            <w:rFonts w:ascii="Times New Roman" w:hAnsi="Times New Roman"/>
            <w:spacing w:val="1"/>
            <w:sz w:val="24"/>
            <w:szCs w:val="24"/>
          </w:rPr>
          <w:t>disabilityservices@bartonccc.edu</w:t>
        </w:r>
      </w:hyperlink>
      <w:r>
        <w:rPr>
          <w:rFonts w:ascii="Times New Roman" w:hAnsi="Times New Roman"/>
          <w:spacing w:val="1"/>
          <w:sz w:val="24"/>
          <w:szCs w:val="24"/>
        </w:rPr>
        <w:t>.</w:t>
      </w:r>
    </w:p>
    <w:p w:rsidR="00307A85" w:rsidRDefault="00307A85" w:rsidP="005459B0">
      <w:pPr>
        <w:widowControl w:val="0"/>
        <w:autoSpaceDE w:val="0"/>
        <w:autoSpaceDN w:val="0"/>
        <w:adjustRightInd w:val="0"/>
        <w:spacing w:after="0" w:line="240" w:lineRule="auto"/>
        <w:ind w:right="-10"/>
        <w:rPr>
          <w:rFonts w:ascii="Times New Roman" w:hAnsi="Times New Roman"/>
          <w:sz w:val="24"/>
          <w:szCs w:val="24"/>
        </w:rPr>
      </w:pPr>
      <w:bookmarkStart w:id="0" w:name="_GoBack"/>
      <w:bookmarkEnd w:id="0"/>
    </w:p>
    <w:p w:rsidR="0082354D" w:rsidRPr="005459B0" w:rsidRDefault="0082354D"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307A85" w:rsidP="00AA3883">
      <w:pPr>
        <w:widowControl w:val="0"/>
        <w:autoSpaceDE w:val="0"/>
        <w:autoSpaceDN w:val="0"/>
        <w:adjustRightInd w:val="0"/>
        <w:spacing w:after="0" w:line="240" w:lineRule="auto"/>
        <w:ind w:left="360" w:right="-10"/>
        <w:rPr>
          <w:rFonts w:ascii="Times New Roman" w:hAnsi="Times New Roman"/>
          <w:sz w:val="24"/>
          <w:szCs w:val="24"/>
        </w:rPr>
      </w:pPr>
    </w:p>
    <w:p w:rsidR="00AA3883" w:rsidRPr="006F4773" w:rsidRDefault="00AA3883" w:rsidP="00AA3883">
      <w:pPr>
        <w:spacing w:after="0" w:line="240" w:lineRule="auto"/>
        <w:ind w:left="360"/>
        <w:rPr>
          <w:rFonts w:ascii="Times New Roman" w:hAnsi="Times New Roman"/>
          <w:sz w:val="24"/>
          <w:szCs w:val="24"/>
        </w:rPr>
      </w:pPr>
      <w:r w:rsidRPr="006F4773">
        <w:rPr>
          <w:rFonts w:ascii="Times New Roman" w:hAnsi="Times New Roman"/>
          <w:sz w:val="24"/>
          <w:szCs w:val="24"/>
        </w:rPr>
        <w:t xml:space="preserve">This course is designed to increase the student’s understanding and literacy in the area of </w:t>
      </w:r>
    </w:p>
    <w:p w:rsidR="00AA3883" w:rsidRPr="006F4773" w:rsidRDefault="00AA3883" w:rsidP="00AA3883">
      <w:pPr>
        <w:spacing w:after="0" w:line="240" w:lineRule="auto"/>
        <w:ind w:left="360"/>
        <w:rPr>
          <w:rFonts w:ascii="Times New Roman" w:hAnsi="Times New Roman"/>
          <w:sz w:val="24"/>
          <w:szCs w:val="24"/>
        </w:rPr>
      </w:pPr>
      <w:r w:rsidRPr="006F4773">
        <w:rPr>
          <w:rFonts w:ascii="Times New Roman" w:hAnsi="Times New Roman"/>
          <w:sz w:val="24"/>
          <w:szCs w:val="24"/>
        </w:rPr>
        <w:lastRenderedPageBreak/>
        <w:t xml:space="preserve">animal agriculture and exposes the student to the animal agriculture industry, provides the basic knowledge needed for more specialized and advanced agriculture courses, and develops critical thinking in order to evaluate oral and written statements concerning the livestock industry. </w:t>
      </w:r>
    </w:p>
    <w:p w:rsidR="00307A85" w:rsidRDefault="00307A85" w:rsidP="00AA3883">
      <w:pPr>
        <w:widowControl w:val="0"/>
        <w:autoSpaceDE w:val="0"/>
        <w:autoSpaceDN w:val="0"/>
        <w:adjustRightInd w:val="0"/>
        <w:spacing w:after="0" w:line="240" w:lineRule="auto"/>
        <w:ind w:left="360" w:right="-10"/>
        <w:rPr>
          <w:rFonts w:ascii="Times New Roman" w:hAnsi="Times New Roman"/>
          <w:sz w:val="24"/>
          <w:szCs w:val="24"/>
        </w:rPr>
      </w:pPr>
    </w:p>
    <w:p w:rsidR="0082354D" w:rsidRPr="005459B0" w:rsidRDefault="0082354D" w:rsidP="00AA3883">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2354D" w:rsidRPr="0082354D" w:rsidRDefault="0082354D" w:rsidP="0082354D">
      <w:pPr>
        <w:widowControl w:val="0"/>
        <w:autoSpaceDE w:val="0"/>
        <w:autoSpaceDN w:val="0"/>
        <w:adjustRightInd w:val="0"/>
        <w:spacing w:after="0" w:line="240" w:lineRule="auto"/>
        <w:ind w:right="-10"/>
        <w:rPr>
          <w:rFonts w:ascii="Times New Roman" w:hAnsi="Times New Roman"/>
          <w:sz w:val="24"/>
          <w:szCs w:val="24"/>
        </w:rPr>
      </w:pPr>
    </w:p>
    <w:p w:rsidR="0082354D" w:rsidRPr="0082354D" w:rsidRDefault="0082354D" w:rsidP="0082354D">
      <w:pPr>
        <w:widowControl w:val="0"/>
        <w:autoSpaceDE w:val="0"/>
        <w:autoSpaceDN w:val="0"/>
        <w:adjustRightInd w:val="0"/>
        <w:spacing w:after="0" w:line="240" w:lineRule="auto"/>
        <w:ind w:right="-10" w:firstLine="360"/>
        <w:rPr>
          <w:rFonts w:ascii="Times New Roman" w:hAnsi="Times New Roman"/>
          <w:sz w:val="24"/>
          <w:szCs w:val="24"/>
          <w:u w:val="single"/>
        </w:rPr>
      </w:pPr>
      <w:r w:rsidRPr="0082354D">
        <w:rPr>
          <w:rFonts w:ascii="Times New Roman" w:hAnsi="Times New Roman"/>
          <w:sz w:val="24"/>
          <w:szCs w:val="24"/>
          <w:u w:val="single"/>
        </w:rPr>
        <w:t>Course Outcomes, Competencies, and Supplemental Competencies:</w:t>
      </w:r>
    </w:p>
    <w:p w:rsidR="00C335A8" w:rsidRPr="0082354D" w:rsidRDefault="00C335A8" w:rsidP="005459B0">
      <w:pPr>
        <w:widowControl w:val="0"/>
        <w:autoSpaceDE w:val="0"/>
        <w:autoSpaceDN w:val="0"/>
        <w:adjustRightInd w:val="0"/>
        <w:spacing w:after="0" w:line="240" w:lineRule="auto"/>
        <w:ind w:left="360" w:right="-10"/>
        <w:rPr>
          <w:rFonts w:ascii="Times New Roman" w:hAnsi="Times New Roman"/>
          <w:sz w:val="24"/>
          <w:szCs w:val="24"/>
          <w:u w:val="single"/>
        </w:rPr>
      </w:pPr>
    </w:p>
    <w:p w:rsidR="00C335A8" w:rsidRPr="00F51556" w:rsidRDefault="00C335A8" w:rsidP="00C335A8">
      <w:pPr>
        <w:pStyle w:val="ListParagraph"/>
        <w:numPr>
          <w:ilvl w:val="0"/>
          <w:numId w:val="19"/>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Explain the importance of animal agriculture in our society</w:t>
      </w:r>
      <w:r>
        <w:rPr>
          <w:rFonts w:ascii="Times New Roman" w:hAnsi="Times New Roman" w:cs="Times New Roman"/>
          <w:sz w:val="24"/>
          <w:szCs w:val="24"/>
        </w:rPr>
        <w:t>.</w:t>
      </w:r>
    </w:p>
    <w:p w:rsidR="00C335A8" w:rsidRPr="00F51556" w:rsidRDefault="00C335A8" w:rsidP="00C335A8">
      <w:pPr>
        <w:pStyle w:val="ListParagraph"/>
        <w:numPr>
          <w:ilvl w:val="0"/>
          <w:numId w:val="20"/>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demographics of the American farm population</w:t>
      </w:r>
      <w:r>
        <w:rPr>
          <w:rFonts w:ascii="Times New Roman" w:hAnsi="Times New Roman" w:cs="Times New Roman"/>
          <w:sz w:val="24"/>
          <w:szCs w:val="24"/>
        </w:rPr>
        <w:t>.</w:t>
      </w:r>
    </w:p>
    <w:p w:rsidR="00C335A8" w:rsidRPr="00F51556" w:rsidRDefault="00C335A8" w:rsidP="00C335A8">
      <w:pPr>
        <w:pStyle w:val="ListParagraph"/>
        <w:numPr>
          <w:ilvl w:val="0"/>
          <w:numId w:val="20"/>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geographic distribution of livestock production systems</w:t>
      </w:r>
      <w:r>
        <w:rPr>
          <w:rFonts w:ascii="Times New Roman" w:hAnsi="Times New Roman" w:cs="Times New Roman"/>
          <w:sz w:val="24"/>
          <w:szCs w:val="24"/>
        </w:rPr>
        <w:t>.</w:t>
      </w:r>
    </w:p>
    <w:p w:rsidR="00C335A8" w:rsidRPr="00F51556" w:rsidRDefault="00C335A8" w:rsidP="00C335A8">
      <w:pPr>
        <w:pStyle w:val="ListParagraph"/>
        <w:numPr>
          <w:ilvl w:val="0"/>
          <w:numId w:val="20"/>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List and explain the ancillary industries involved in agribusiness</w:t>
      </w:r>
      <w:r>
        <w:rPr>
          <w:rFonts w:ascii="Times New Roman" w:hAnsi="Times New Roman" w:cs="Times New Roman"/>
          <w:sz w:val="24"/>
          <w:szCs w:val="24"/>
        </w:rPr>
        <w:t>.</w:t>
      </w:r>
    </w:p>
    <w:p w:rsidR="00C335A8" w:rsidRPr="00F51556" w:rsidRDefault="00C335A8" w:rsidP="00C335A8">
      <w:pPr>
        <w:spacing w:after="0" w:line="240" w:lineRule="auto"/>
        <w:rPr>
          <w:rFonts w:ascii="Times New Roman" w:hAnsi="Times New Roman"/>
          <w:sz w:val="24"/>
          <w:szCs w:val="24"/>
        </w:rPr>
      </w:pPr>
    </w:p>
    <w:p w:rsidR="00C335A8" w:rsidRPr="00F51556" w:rsidRDefault="00C335A8" w:rsidP="00C335A8">
      <w:pPr>
        <w:pStyle w:val="ListParagraph"/>
        <w:numPr>
          <w:ilvl w:val="0"/>
          <w:numId w:val="19"/>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Describe livestock digestive and metabolic systems and the importance of nutrition in animal production systems</w:t>
      </w:r>
      <w:r>
        <w:rPr>
          <w:rFonts w:ascii="Times New Roman" w:hAnsi="Times New Roman" w:cs="Times New Roman"/>
          <w:sz w:val="24"/>
          <w:szCs w:val="24"/>
        </w:rPr>
        <w:t>.</w:t>
      </w:r>
    </w:p>
    <w:p w:rsidR="00C335A8" w:rsidRPr="00F51556" w:rsidRDefault="00C335A8" w:rsidP="00C335A8">
      <w:pPr>
        <w:pStyle w:val="ListParagraph"/>
        <w:numPr>
          <w:ilvl w:val="0"/>
          <w:numId w:val="21"/>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Classify the six nutrients and identify their importance in livestock production</w:t>
      </w:r>
      <w:r>
        <w:rPr>
          <w:rFonts w:ascii="Times New Roman" w:hAnsi="Times New Roman" w:cs="Times New Roman"/>
          <w:sz w:val="24"/>
          <w:szCs w:val="24"/>
        </w:rPr>
        <w:t>.</w:t>
      </w:r>
    </w:p>
    <w:p w:rsidR="00C335A8" w:rsidRPr="00F51556" w:rsidRDefault="00C335A8" w:rsidP="00C335A8">
      <w:pPr>
        <w:pStyle w:val="ListParagraph"/>
        <w:numPr>
          <w:ilvl w:val="0"/>
          <w:numId w:val="21"/>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Identify, label, and discuss the parts and functions of the ruminant, non-ruminant, and avian digestive and metabolic systems.</w:t>
      </w:r>
    </w:p>
    <w:p w:rsidR="00C335A8" w:rsidRPr="00F51556" w:rsidRDefault="00C335A8" w:rsidP="00C335A8">
      <w:pPr>
        <w:pStyle w:val="ListParagraph"/>
        <w:numPr>
          <w:ilvl w:val="0"/>
          <w:numId w:val="21"/>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Define feed animals, breeding animals, and slaughter animals describing the characteristics determining performance differences in each group.</w:t>
      </w:r>
    </w:p>
    <w:p w:rsidR="00C335A8" w:rsidRPr="00F51556" w:rsidRDefault="00C335A8" w:rsidP="00C335A8">
      <w:pPr>
        <w:spacing w:after="0" w:line="240" w:lineRule="auto"/>
        <w:rPr>
          <w:rFonts w:ascii="Times New Roman" w:hAnsi="Times New Roman"/>
          <w:sz w:val="24"/>
          <w:szCs w:val="24"/>
        </w:rPr>
      </w:pPr>
    </w:p>
    <w:p w:rsidR="00C335A8" w:rsidRPr="00F51556" w:rsidRDefault="00C335A8" w:rsidP="00C335A8">
      <w:pPr>
        <w:pStyle w:val="ListParagraph"/>
        <w:numPr>
          <w:ilvl w:val="0"/>
          <w:numId w:val="19"/>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Describe and compare the characteristics of the different animal species production systems</w:t>
      </w:r>
      <w:r>
        <w:rPr>
          <w:rFonts w:ascii="Times New Roman" w:hAnsi="Times New Roman" w:cs="Times New Roman"/>
          <w:sz w:val="24"/>
          <w:szCs w:val="24"/>
        </w:rPr>
        <w:t>.</w:t>
      </w:r>
    </w:p>
    <w:p w:rsidR="00C335A8" w:rsidRPr="00F51556" w:rsidRDefault="00C335A8" w:rsidP="00C335A8">
      <w:pPr>
        <w:pStyle w:val="ListParagraph"/>
        <w:numPr>
          <w:ilvl w:val="0"/>
          <w:numId w:val="22"/>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Categorize and describe the characteristics of various livestock feeding enterprises</w:t>
      </w:r>
      <w:r>
        <w:rPr>
          <w:rFonts w:ascii="Times New Roman" w:hAnsi="Times New Roman" w:cs="Times New Roman"/>
          <w:sz w:val="24"/>
          <w:szCs w:val="24"/>
        </w:rPr>
        <w:t>.</w:t>
      </w:r>
    </w:p>
    <w:p w:rsidR="00C335A8" w:rsidRPr="00F51556" w:rsidRDefault="00C335A8" w:rsidP="00C335A8">
      <w:pPr>
        <w:pStyle w:val="ListParagraph"/>
        <w:numPr>
          <w:ilvl w:val="0"/>
          <w:numId w:val="22"/>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animal’s environment and its ability to adapt to that environment</w:t>
      </w:r>
      <w:r>
        <w:rPr>
          <w:rFonts w:ascii="Times New Roman" w:hAnsi="Times New Roman" w:cs="Times New Roman"/>
          <w:sz w:val="24"/>
          <w:szCs w:val="24"/>
        </w:rPr>
        <w:t>.</w:t>
      </w:r>
    </w:p>
    <w:p w:rsidR="00C335A8" w:rsidRPr="00F51556" w:rsidRDefault="00C335A8" w:rsidP="00C335A8">
      <w:pPr>
        <w:pStyle w:val="ListParagraph"/>
        <w:numPr>
          <w:ilvl w:val="0"/>
          <w:numId w:val="22"/>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Explain the importance of animal health and behavior as it relates to profitable animal production</w:t>
      </w:r>
      <w:r>
        <w:rPr>
          <w:rFonts w:ascii="Times New Roman" w:hAnsi="Times New Roman" w:cs="Times New Roman"/>
          <w:sz w:val="24"/>
          <w:szCs w:val="24"/>
        </w:rPr>
        <w:t>.</w:t>
      </w:r>
    </w:p>
    <w:p w:rsidR="00C335A8" w:rsidRPr="00F51556" w:rsidRDefault="00C335A8" w:rsidP="00C335A8">
      <w:pPr>
        <w:pStyle w:val="ListParagraph"/>
        <w:numPr>
          <w:ilvl w:val="0"/>
          <w:numId w:val="22"/>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physiology of reproduction</w:t>
      </w:r>
      <w:r>
        <w:rPr>
          <w:rFonts w:ascii="Times New Roman" w:hAnsi="Times New Roman" w:cs="Times New Roman"/>
          <w:sz w:val="24"/>
          <w:szCs w:val="24"/>
        </w:rPr>
        <w:t>.</w:t>
      </w:r>
    </w:p>
    <w:p w:rsidR="00C335A8" w:rsidRPr="00F51556" w:rsidRDefault="00C335A8" w:rsidP="00C335A8">
      <w:pPr>
        <w:pStyle w:val="ListParagraph"/>
        <w:numPr>
          <w:ilvl w:val="0"/>
          <w:numId w:val="22"/>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reproductive management concepts as they apply to animal agriculture</w:t>
      </w:r>
      <w:r>
        <w:rPr>
          <w:rFonts w:ascii="Times New Roman" w:hAnsi="Times New Roman" w:cs="Times New Roman"/>
          <w:sz w:val="24"/>
          <w:szCs w:val="24"/>
        </w:rPr>
        <w:t>.</w:t>
      </w:r>
    </w:p>
    <w:p w:rsidR="00C335A8" w:rsidRPr="00F51556" w:rsidRDefault="00B141A0" w:rsidP="00C335A8">
      <w:pPr>
        <w:pStyle w:val="ListParagraph"/>
        <w:numPr>
          <w:ilvl w:val="0"/>
          <w:numId w:val="22"/>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List mating</w:t>
      </w:r>
      <w:r w:rsidR="00C335A8" w:rsidRPr="00F51556">
        <w:rPr>
          <w:rFonts w:ascii="Times New Roman" w:hAnsi="Times New Roman" w:cs="Times New Roman"/>
          <w:sz w:val="24"/>
          <w:szCs w:val="24"/>
        </w:rPr>
        <w:t xml:space="preserve"> and breeding systems and their application to animal agriculture</w:t>
      </w:r>
      <w:r w:rsidR="00C335A8">
        <w:rPr>
          <w:rFonts w:ascii="Times New Roman" w:hAnsi="Times New Roman" w:cs="Times New Roman"/>
          <w:sz w:val="24"/>
          <w:szCs w:val="24"/>
        </w:rPr>
        <w:t>.</w:t>
      </w:r>
    </w:p>
    <w:p w:rsidR="00C335A8" w:rsidRPr="00F51556" w:rsidRDefault="00C335A8" w:rsidP="00C335A8">
      <w:pPr>
        <w:pStyle w:val="ListParagraph"/>
        <w:numPr>
          <w:ilvl w:val="0"/>
          <w:numId w:val="22"/>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Explain genetics, heritability, and genetic improvement as it applies to livestock</w:t>
      </w:r>
      <w:r>
        <w:rPr>
          <w:rFonts w:ascii="Times New Roman" w:hAnsi="Times New Roman" w:cs="Times New Roman"/>
          <w:sz w:val="24"/>
          <w:szCs w:val="24"/>
        </w:rPr>
        <w:t>.</w:t>
      </w:r>
    </w:p>
    <w:p w:rsidR="00C335A8" w:rsidRPr="00F51556" w:rsidRDefault="00C335A8" w:rsidP="00C335A8">
      <w:pPr>
        <w:spacing w:after="0" w:line="240" w:lineRule="auto"/>
        <w:rPr>
          <w:rFonts w:ascii="Times New Roman" w:hAnsi="Times New Roman"/>
          <w:sz w:val="24"/>
          <w:szCs w:val="24"/>
        </w:rPr>
      </w:pPr>
    </w:p>
    <w:p w:rsidR="00C335A8" w:rsidRPr="00F51556" w:rsidRDefault="00C335A8" w:rsidP="00C335A8">
      <w:pPr>
        <w:pStyle w:val="ListParagraph"/>
        <w:numPr>
          <w:ilvl w:val="0"/>
          <w:numId w:val="19"/>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 xml:space="preserve">Categorize and describe the production and processing of high quality animal products—meat, milk, eggs, wool—and the use of the horse for work and pleasure. </w:t>
      </w:r>
    </w:p>
    <w:p w:rsidR="00C335A8" w:rsidRPr="00F51556" w:rsidRDefault="00C335A8" w:rsidP="00C335A8">
      <w:pPr>
        <w:pStyle w:val="ListParagraph"/>
        <w:numPr>
          <w:ilvl w:val="0"/>
          <w:numId w:val="23"/>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Explain the marketing processes for livestock and livestock products</w:t>
      </w:r>
      <w:r>
        <w:rPr>
          <w:rFonts w:ascii="Times New Roman" w:hAnsi="Times New Roman" w:cs="Times New Roman"/>
          <w:sz w:val="24"/>
          <w:szCs w:val="24"/>
        </w:rPr>
        <w:t>.</w:t>
      </w:r>
    </w:p>
    <w:p w:rsidR="00C335A8" w:rsidRPr="00F51556" w:rsidRDefault="00C335A8" w:rsidP="00C335A8">
      <w:pPr>
        <w:pStyle w:val="ListParagraph"/>
        <w:numPr>
          <w:ilvl w:val="0"/>
          <w:numId w:val="23"/>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production, marketing and market classes for work and pleasure horses.</w:t>
      </w:r>
    </w:p>
    <w:p w:rsidR="00C335A8" w:rsidRPr="00F51556" w:rsidRDefault="00C335A8" w:rsidP="00C335A8">
      <w:pPr>
        <w:pStyle w:val="ListParagraph"/>
        <w:numPr>
          <w:ilvl w:val="0"/>
          <w:numId w:val="23"/>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List, describe, and compare live animal market classes and grades as applied to livestock</w:t>
      </w:r>
      <w:r>
        <w:rPr>
          <w:rFonts w:ascii="Times New Roman" w:hAnsi="Times New Roman" w:cs="Times New Roman"/>
          <w:sz w:val="24"/>
          <w:szCs w:val="24"/>
        </w:rPr>
        <w:t>.</w:t>
      </w:r>
    </w:p>
    <w:p w:rsidR="00C335A8" w:rsidRPr="00F51556" w:rsidRDefault="00C335A8" w:rsidP="00C335A8">
      <w:pPr>
        <w:pStyle w:val="ListParagraph"/>
        <w:numPr>
          <w:ilvl w:val="0"/>
          <w:numId w:val="23"/>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and analyze the processing and marketing of animal products—meat, milk, eggs, and wool</w:t>
      </w:r>
      <w:r>
        <w:rPr>
          <w:rFonts w:ascii="Times New Roman" w:hAnsi="Times New Roman" w:cs="Times New Roman"/>
          <w:sz w:val="24"/>
          <w:szCs w:val="24"/>
        </w:rPr>
        <w:t>.</w:t>
      </w:r>
    </w:p>
    <w:p w:rsidR="00C335A8" w:rsidRPr="00F51556" w:rsidRDefault="00C335A8" w:rsidP="00C335A8">
      <w:pPr>
        <w:spacing w:after="0" w:line="240" w:lineRule="auto"/>
        <w:rPr>
          <w:rFonts w:ascii="Times New Roman" w:hAnsi="Times New Roman"/>
          <w:sz w:val="24"/>
          <w:szCs w:val="24"/>
        </w:rPr>
      </w:pPr>
    </w:p>
    <w:p w:rsidR="00C335A8" w:rsidRPr="00F51556" w:rsidRDefault="00C335A8" w:rsidP="00C335A8">
      <w:pPr>
        <w:pStyle w:val="ListParagraph"/>
        <w:numPr>
          <w:ilvl w:val="0"/>
          <w:numId w:val="19"/>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Explain the basics of selection of breeding and market animals</w:t>
      </w:r>
      <w:r>
        <w:rPr>
          <w:rFonts w:ascii="Times New Roman" w:hAnsi="Times New Roman" w:cs="Times New Roman"/>
          <w:sz w:val="24"/>
          <w:szCs w:val="24"/>
        </w:rPr>
        <w:t>.</w:t>
      </w:r>
    </w:p>
    <w:p w:rsidR="00C335A8" w:rsidRPr="00F51556" w:rsidRDefault="00C335A8" w:rsidP="00C335A8">
      <w:pPr>
        <w:pStyle w:val="ListParagraph"/>
        <w:numPr>
          <w:ilvl w:val="0"/>
          <w:numId w:val="24"/>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lastRenderedPageBreak/>
        <w:t>Describe swine, beef, sheep, dairy, poultry, and horse production</w:t>
      </w:r>
      <w:r>
        <w:rPr>
          <w:rFonts w:ascii="Times New Roman" w:hAnsi="Times New Roman" w:cs="Times New Roman"/>
          <w:sz w:val="24"/>
          <w:szCs w:val="24"/>
        </w:rPr>
        <w:t>.</w:t>
      </w:r>
    </w:p>
    <w:p w:rsidR="00C335A8" w:rsidRPr="00F51556" w:rsidRDefault="00C335A8" w:rsidP="00C335A8">
      <w:pPr>
        <w:pStyle w:val="ListParagraph"/>
        <w:numPr>
          <w:ilvl w:val="0"/>
          <w:numId w:val="24"/>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Identify and compare the major breeds of cattle, sheep, swine, and horses in the U.S.</w:t>
      </w:r>
    </w:p>
    <w:p w:rsidR="00307A85" w:rsidRPr="005459B0" w:rsidRDefault="00307A85" w:rsidP="00555228">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2354D" w:rsidRPr="005459B0" w:rsidRDefault="0082354D"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2354D" w:rsidRPr="005459B0" w:rsidRDefault="0082354D"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2354D" w:rsidRPr="005459B0" w:rsidRDefault="0082354D"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2354D" w:rsidRPr="005459B0" w:rsidRDefault="0082354D"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2354D" w:rsidRPr="005459B0" w:rsidRDefault="0082354D"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792"/>
    <w:multiLevelType w:val="hybridMultilevel"/>
    <w:tmpl w:val="C4A446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55E47"/>
    <w:multiLevelType w:val="hybridMultilevel"/>
    <w:tmpl w:val="13A87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075"/>
    <w:multiLevelType w:val="hybridMultilevel"/>
    <w:tmpl w:val="37A8796A"/>
    <w:lvl w:ilvl="0" w:tplc="69A20AD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F849CB"/>
    <w:multiLevelType w:val="hybridMultilevel"/>
    <w:tmpl w:val="7988C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859BC"/>
    <w:multiLevelType w:val="hybridMultilevel"/>
    <w:tmpl w:val="9AE48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971D6E"/>
    <w:multiLevelType w:val="hybridMultilevel"/>
    <w:tmpl w:val="8B582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52651"/>
    <w:multiLevelType w:val="hybridMultilevel"/>
    <w:tmpl w:val="308A9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0"/>
  </w:num>
  <w:num w:numId="4">
    <w:abstractNumId w:val="24"/>
  </w:num>
  <w:num w:numId="5">
    <w:abstractNumId w:val="15"/>
  </w:num>
  <w:num w:numId="6">
    <w:abstractNumId w:val="12"/>
  </w:num>
  <w:num w:numId="7">
    <w:abstractNumId w:val="19"/>
  </w:num>
  <w:num w:numId="8">
    <w:abstractNumId w:val="22"/>
  </w:num>
  <w:num w:numId="9">
    <w:abstractNumId w:val="16"/>
  </w:num>
  <w:num w:numId="10">
    <w:abstractNumId w:val="2"/>
  </w:num>
  <w:num w:numId="11">
    <w:abstractNumId w:val="6"/>
  </w:num>
  <w:num w:numId="12">
    <w:abstractNumId w:val="11"/>
  </w:num>
  <w:num w:numId="13">
    <w:abstractNumId w:val="3"/>
  </w:num>
  <w:num w:numId="14">
    <w:abstractNumId w:val="17"/>
  </w:num>
  <w:num w:numId="15">
    <w:abstractNumId w:val="5"/>
  </w:num>
  <w:num w:numId="16">
    <w:abstractNumId w:val="21"/>
  </w:num>
  <w:num w:numId="17">
    <w:abstractNumId w:val="18"/>
  </w:num>
  <w:num w:numId="18">
    <w:abstractNumId w:val="9"/>
  </w:num>
  <w:num w:numId="19">
    <w:abstractNumId w:val="0"/>
  </w:num>
  <w:num w:numId="20">
    <w:abstractNumId w:val="1"/>
  </w:num>
  <w:num w:numId="21">
    <w:abstractNumId w:val="23"/>
  </w:num>
  <w:num w:numId="22">
    <w:abstractNumId w:val="13"/>
  </w:num>
  <w:num w:numId="23">
    <w:abstractNumId w:val="14"/>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1B205F"/>
    <w:rsid w:val="002E743C"/>
    <w:rsid w:val="00306A6A"/>
    <w:rsid w:val="00307A85"/>
    <w:rsid w:val="003F06F3"/>
    <w:rsid w:val="004A7E80"/>
    <w:rsid w:val="00540671"/>
    <w:rsid w:val="005459B0"/>
    <w:rsid w:val="00555228"/>
    <w:rsid w:val="00727F75"/>
    <w:rsid w:val="007356C3"/>
    <w:rsid w:val="00757F67"/>
    <w:rsid w:val="0076648D"/>
    <w:rsid w:val="00801491"/>
    <w:rsid w:val="0082354D"/>
    <w:rsid w:val="0086456B"/>
    <w:rsid w:val="00A72AC4"/>
    <w:rsid w:val="00AA3883"/>
    <w:rsid w:val="00B141A0"/>
    <w:rsid w:val="00C335A8"/>
    <w:rsid w:val="00C46D72"/>
    <w:rsid w:val="00CC69BF"/>
    <w:rsid w:val="00D2783A"/>
    <w:rsid w:val="00D94CDD"/>
    <w:rsid w:val="00F87C04"/>
    <w:rsid w:val="00FC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C609C"/>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paragraph" w:styleId="ListParagraph">
    <w:name w:val="List Paragraph"/>
    <w:basedOn w:val="Normal"/>
    <w:uiPriority w:val="34"/>
    <w:qFormat/>
    <w:rsid w:val="00C335A8"/>
    <w:pPr>
      <w:ind w:left="720"/>
      <w:contextualSpacing/>
    </w:pPr>
    <w:rPr>
      <w:rFonts w:cstheme="minorBidi"/>
    </w:rPr>
  </w:style>
  <w:style w:type="character" w:customStyle="1" w:styleId="Heading2Char">
    <w:name w:val="Heading 2 Char"/>
    <w:basedOn w:val="DefaultParagraphFont"/>
    <w:link w:val="Heading2"/>
    <w:rsid w:val="00FC609C"/>
    <w:rPr>
      <w:rFonts w:ascii="Times New Roman" w:eastAsia="Times New Roman" w:hAnsi="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752</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14</cp:revision>
  <dcterms:created xsi:type="dcterms:W3CDTF">2016-05-18T14:27:00Z</dcterms:created>
  <dcterms:modified xsi:type="dcterms:W3CDTF">2016-06-21T19:16:00Z</dcterms:modified>
</cp:coreProperties>
</file>