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E3F" w:rsidRPr="00D52E3F" w:rsidRDefault="00D52E3F" w:rsidP="00D52E3F">
      <w:pPr>
        <w:pStyle w:val="NormalWeb"/>
        <w:rPr>
          <w:rFonts w:ascii="Arial" w:hAnsi="Arial" w:cs="Arial"/>
          <w:b/>
          <w:sz w:val="32"/>
          <w:szCs w:val="32"/>
        </w:rPr>
      </w:pPr>
      <w:r w:rsidRPr="00D52E3F">
        <w:rPr>
          <w:rFonts w:ascii="Arial" w:hAnsi="Arial" w:cs="Arial"/>
          <w:b/>
          <w:sz w:val="32"/>
          <w:szCs w:val="32"/>
        </w:rPr>
        <w:t xml:space="preserve">Ticks and Lyme </w:t>
      </w:r>
      <w:proofErr w:type="gramStart"/>
      <w:r w:rsidRPr="00D52E3F">
        <w:rPr>
          <w:rFonts w:ascii="Arial" w:hAnsi="Arial" w:cs="Arial"/>
          <w:b/>
          <w:sz w:val="32"/>
          <w:szCs w:val="32"/>
        </w:rPr>
        <w:t>Disease</w:t>
      </w:r>
      <w:proofErr w:type="gramEnd"/>
    </w:p>
    <w:p w:rsidR="00D52E3F" w:rsidRPr="00D52E3F" w:rsidRDefault="00D52E3F" w:rsidP="00D52E3F">
      <w:pPr>
        <w:pStyle w:val="NormalWeb"/>
        <w:rPr>
          <w:rFonts w:ascii="Arial" w:hAnsi="Arial" w:cs="Arial"/>
          <w:color w:val="000000"/>
        </w:rPr>
      </w:pPr>
      <w:bookmarkStart w:id="0" w:name="_GoBack"/>
      <w:r w:rsidRPr="00D52E3F">
        <w:rPr>
          <w:rFonts w:ascii="Arial" w:hAnsi="Arial" w:cs="Arial"/>
          <w:b/>
          <w:noProof/>
          <w:color w:val="000000"/>
          <w:sz w:val="32"/>
          <w:szCs w:val="32"/>
        </w:rPr>
        <w:drawing>
          <wp:anchor distT="0" distB="0" distL="114300" distR="114300" simplePos="0" relativeHeight="251658240" behindDoc="0" locked="0" layoutInCell="1" allowOverlap="1" wp14:anchorId="536DBE2F" wp14:editId="3425E66B">
            <wp:simplePos x="0" y="0"/>
            <wp:positionH relativeFrom="column">
              <wp:posOffset>4362450</wp:posOffset>
            </wp:positionH>
            <wp:positionV relativeFrom="paragraph">
              <wp:posOffset>560070</wp:posOffset>
            </wp:positionV>
            <wp:extent cx="1924050" cy="1724025"/>
            <wp:effectExtent l="0" t="0" r="0" b="9525"/>
            <wp:wrapSquare wrapText="bothSides"/>
            <wp:docPr id="2" name="Picture 2" descr="extraction of a 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raction of a t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7240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D52E3F">
        <w:rPr>
          <w:rFonts w:ascii="Arial" w:hAnsi="Arial" w:cs="Arial"/>
          <w:color w:val="000000"/>
        </w:rPr>
        <w:t xml:space="preserve">Recent news reports indicate this may be an extremely bad year for </w:t>
      </w:r>
      <w:proofErr w:type="spellStart"/>
      <w:proofErr w:type="gramStart"/>
      <w:r w:rsidRPr="00D52E3F">
        <w:rPr>
          <w:rFonts w:ascii="Arial" w:hAnsi="Arial" w:cs="Arial"/>
          <w:color w:val="000000"/>
        </w:rPr>
        <w:t>lyme</w:t>
      </w:r>
      <w:proofErr w:type="spellEnd"/>
      <w:proofErr w:type="gramEnd"/>
      <w:r w:rsidRPr="00D52E3F">
        <w:rPr>
          <w:rFonts w:ascii="Arial" w:hAnsi="Arial" w:cs="Arial"/>
          <w:color w:val="000000"/>
        </w:rPr>
        <w:t xml:space="preserve"> disease due to tick bites. To the right, are web sites providing information </w:t>
      </w:r>
      <w:proofErr w:type="spellStart"/>
      <w:r w:rsidRPr="00D52E3F">
        <w:rPr>
          <w:rFonts w:ascii="Arial" w:hAnsi="Arial" w:cs="Arial"/>
          <w:color w:val="000000"/>
        </w:rPr>
        <w:t>conserning</w:t>
      </w:r>
      <w:proofErr w:type="spellEnd"/>
      <w:r w:rsidRPr="00D52E3F">
        <w:rPr>
          <w:rFonts w:ascii="Arial" w:hAnsi="Arial" w:cs="Arial"/>
          <w:color w:val="000000"/>
        </w:rPr>
        <w:t xml:space="preserve"> what to look for and preventative measures you can take. </w:t>
      </w:r>
    </w:p>
    <w:p w:rsidR="00D52E3F" w:rsidRPr="00D52E3F" w:rsidRDefault="00D52E3F" w:rsidP="00D52E3F">
      <w:pPr>
        <w:spacing w:before="100" w:beforeAutospacing="1" w:after="100" w:afterAutospacing="1" w:line="240" w:lineRule="auto"/>
        <w:rPr>
          <w:rFonts w:ascii="Arial" w:eastAsia="Times New Roman" w:hAnsi="Arial" w:cs="Arial"/>
          <w:color w:val="000000"/>
          <w:sz w:val="24"/>
          <w:szCs w:val="24"/>
        </w:rPr>
      </w:pPr>
      <w:r w:rsidRPr="00D52E3F">
        <w:rPr>
          <w:rFonts w:ascii="Arial" w:eastAsia="Times New Roman" w:hAnsi="Arial" w:cs="Arial"/>
          <w:color w:val="000000"/>
          <w:sz w:val="24"/>
          <w:szCs w:val="24"/>
        </w:rPr>
        <w:t xml:space="preserve">It often takes several hours for a tick to transmit Lyme. Remember if you should get a tick, follow recommendations closely for removal.  You want to be sure and get the head.  It is also recommended you place the tick in a container and freeze it.  If you should develop symptoms later, you can take the tick immediately to the doctor and for determination if the tick was a carrier of </w:t>
      </w:r>
      <w:proofErr w:type="spellStart"/>
      <w:proofErr w:type="gramStart"/>
      <w:r w:rsidRPr="00D52E3F">
        <w:rPr>
          <w:rFonts w:ascii="Arial" w:eastAsia="Times New Roman" w:hAnsi="Arial" w:cs="Arial"/>
          <w:color w:val="000000"/>
          <w:sz w:val="24"/>
          <w:szCs w:val="24"/>
        </w:rPr>
        <w:t>lyme</w:t>
      </w:r>
      <w:proofErr w:type="spellEnd"/>
      <w:proofErr w:type="gramEnd"/>
      <w:r w:rsidRPr="00D52E3F">
        <w:rPr>
          <w:rFonts w:ascii="Arial" w:eastAsia="Times New Roman" w:hAnsi="Arial" w:cs="Arial"/>
          <w:color w:val="000000"/>
          <w:sz w:val="24"/>
          <w:szCs w:val="24"/>
        </w:rPr>
        <w:t xml:space="preserve"> disease. This will enable you to start your treatment promptly with no delays.</w:t>
      </w:r>
    </w:p>
    <w:p w:rsidR="00D52E3F" w:rsidRPr="00D52E3F" w:rsidRDefault="00D52E3F" w:rsidP="00D52E3F">
      <w:pPr>
        <w:spacing w:before="100" w:beforeAutospacing="1" w:after="100" w:afterAutospacing="1" w:line="240" w:lineRule="auto"/>
        <w:rPr>
          <w:rFonts w:ascii="Arial" w:eastAsia="Times New Roman" w:hAnsi="Arial" w:cs="Arial"/>
          <w:color w:val="000000"/>
          <w:sz w:val="24"/>
          <w:szCs w:val="24"/>
        </w:rPr>
      </w:pPr>
      <w:r w:rsidRPr="00D52E3F">
        <w:rPr>
          <w:rFonts w:ascii="Arial" w:eastAsia="Times New Roman" w:hAnsi="Arial" w:cs="Arial"/>
          <w:noProof/>
          <w:color w:val="000000"/>
          <w:sz w:val="24"/>
          <w:szCs w:val="24"/>
        </w:rPr>
        <w:drawing>
          <wp:anchor distT="0" distB="0" distL="114300" distR="114300" simplePos="0" relativeHeight="251659264" behindDoc="0" locked="0" layoutInCell="1" allowOverlap="1" wp14:anchorId="6F46C849" wp14:editId="097E868E">
            <wp:simplePos x="0" y="0"/>
            <wp:positionH relativeFrom="column">
              <wp:posOffset>4362450</wp:posOffset>
            </wp:positionH>
            <wp:positionV relativeFrom="paragraph">
              <wp:posOffset>102235</wp:posOffset>
            </wp:positionV>
            <wp:extent cx="1609725" cy="1562100"/>
            <wp:effectExtent l="0" t="0" r="9525" b="0"/>
            <wp:wrapSquare wrapText="bothSides"/>
            <wp:docPr id="1" name="Picture 1" descr="extraction of a 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raction of a t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2E3F">
        <w:rPr>
          <w:rFonts w:ascii="Arial" w:eastAsia="Times New Roman" w:hAnsi="Arial" w:cs="Arial"/>
          <w:color w:val="000000"/>
          <w:sz w:val="24"/>
          <w:szCs w:val="24"/>
        </w:rPr>
        <w:t>________________________________________________</w:t>
      </w:r>
    </w:p>
    <w:p w:rsidR="00D52E3F" w:rsidRPr="00D52E3F" w:rsidRDefault="00D52E3F" w:rsidP="00D52E3F">
      <w:pPr>
        <w:spacing w:before="100" w:beforeAutospacing="1" w:after="100" w:afterAutospacing="1" w:line="240" w:lineRule="auto"/>
        <w:rPr>
          <w:rFonts w:ascii="Arial" w:eastAsia="Times New Roman" w:hAnsi="Arial" w:cs="Arial"/>
          <w:color w:val="000000"/>
          <w:sz w:val="24"/>
          <w:szCs w:val="24"/>
        </w:rPr>
      </w:pPr>
      <w:r w:rsidRPr="00D52E3F">
        <w:rPr>
          <w:rFonts w:ascii="Arial" w:eastAsia="Times New Roman" w:hAnsi="Arial" w:cs="Arial"/>
          <w:color w:val="000000"/>
          <w:sz w:val="24"/>
          <w:szCs w:val="24"/>
          <w:lang w:val="en"/>
        </w:rPr>
        <w:t>If you find a tick attached to your skin, there's no need to panic. There are several tick removal devices on the market, but a plain set of fine-tipped tweezers will remove a tick quite effectively.</w:t>
      </w:r>
    </w:p>
    <w:p w:rsidR="00D52E3F" w:rsidRPr="00D52E3F" w:rsidRDefault="00D52E3F" w:rsidP="00D52E3F">
      <w:pPr>
        <w:spacing w:before="100" w:beforeAutospacing="1" w:after="100" w:afterAutospacing="1" w:line="240" w:lineRule="auto"/>
        <w:rPr>
          <w:rFonts w:ascii="Arial" w:eastAsia="Times New Roman" w:hAnsi="Arial" w:cs="Arial"/>
          <w:color w:val="000000"/>
          <w:sz w:val="24"/>
          <w:szCs w:val="24"/>
        </w:rPr>
      </w:pPr>
      <w:r w:rsidRPr="00D52E3F">
        <w:rPr>
          <w:rFonts w:ascii="Arial" w:eastAsia="Times New Roman" w:hAnsi="Arial" w:cs="Arial"/>
          <w:color w:val="000000"/>
          <w:sz w:val="24"/>
          <w:szCs w:val="24"/>
          <w:lang w:val="en"/>
        </w:rPr>
        <w:t>How to remove a tick:</w:t>
      </w:r>
    </w:p>
    <w:p w:rsidR="00D52E3F" w:rsidRPr="00D52E3F" w:rsidRDefault="00D52E3F" w:rsidP="00D52E3F">
      <w:pPr>
        <w:numPr>
          <w:ilvl w:val="0"/>
          <w:numId w:val="1"/>
        </w:numPr>
        <w:spacing w:before="100" w:beforeAutospacing="1" w:after="100" w:afterAutospacing="1" w:line="240" w:lineRule="auto"/>
        <w:rPr>
          <w:rFonts w:ascii="Arial" w:eastAsia="Times New Roman" w:hAnsi="Arial" w:cs="Arial"/>
          <w:color w:val="000000"/>
          <w:sz w:val="24"/>
          <w:szCs w:val="24"/>
        </w:rPr>
      </w:pPr>
      <w:r w:rsidRPr="00D52E3F">
        <w:rPr>
          <w:rFonts w:ascii="Arial" w:eastAsia="Times New Roman" w:hAnsi="Arial" w:cs="Arial"/>
          <w:color w:val="000000"/>
          <w:sz w:val="24"/>
          <w:szCs w:val="24"/>
        </w:rPr>
        <w:t>Use fine-tipped tweezers to grasp the tick as close to the skin's surface as possible.</w:t>
      </w:r>
    </w:p>
    <w:p w:rsidR="00D52E3F" w:rsidRPr="00D52E3F" w:rsidRDefault="00D52E3F" w:rsidP="00D52E3F">
      <w:pPr>
        <w:numPr>
          <w:ilvl w:val="0"/>
          <w:numId w:val="1"/>
        </w:numPr>
        <w:spacing w:before="100" w:beforeAutospacing="1" w:after="100" w:afterAutospacing="1" w:line="240" w:lineRule="auto"/>
        <w:rPr>
          <w:rFonts w:ascii="Arial" w:eastAsia="Times New Roman" w:hAnsi="Arial" w:cs="Arial"/>
          <w:color w:val="000000"/>
          <w:sz w:val="24"/>
          <w:szCs w:val="24"/>
        </w:rPr>
      </w:pPr>
      <w:r w:rsidRPr="00D52E3F">
        <w:rPr>
          <w:rFonts w:ascii="Arial" w:eastAsia="Times New Roman" w:hAnsi="Arial" w:cs="Arial"/>
          <w:color w:val="000000"/>
          <w:sz w:val="24"/>
          <w:szCs w:val="24"/>
        </w:rPr>
        <w:t>Pull upward with steady, even pressure. Don't twist or jerk the tick; this can cause the mouth-parts to break off and remain in the skin. If this happens, remove the mouth-parts with tweezers. If you are unable to remove the mouth easily with clean tweezers, leave it alone and let the skin heal.</w:t>
      </w:r>
    </w:p>
    <w:p w:rsidR="00D52E3F" w:rsidRPr="00D52E3F" w:rsidRDefault="00D52E3F" w:rsidP="00D52E3F">
      <w:pPr>
        <w:numPr>
          <w:ilvl w:val="0"/>
          <w:numId w:val="1"/>
        </w:numPr>
        <w:spacing w:before="100" w:beforeAutospacing="1" w:after="100" w:afterAutospacing="1" w:line="240" w:lineRule="auto"/>
        <w:rPr>
          <w:rFonts w:ascii="Arial" w:eastAsia="Times New Roman" w:hAnsi="Arial" w:cs="Arial"/>
          <w:color w:val="000000"/>
          <w:sz w:val="24"/>
          <w:szCs w:val="24"/>
        </w:rPr>
      </w:pPr>
      <w:r w:rsidRPr="00D52E3F">
        <w:rPr>
          <w:rFonts w:ascii="Arial" w:eastAsia="Times New Roman" w:hAnsi="Arial" w:cs="Arial"/>
          <w:color w:val="000000"/>
          <w:sz w:val="24"/>
          <w:szCs w:val="24"/>
        </w:rPr>
        <w:t>After removing the tick, thoroughly clean the bite area and your hands with rubbing alcohol, an iodine scrub, or soap and water.</w:t>
      </w:r>
    </w:p>
    <w:p w:rsidR="00D52E3F" w:rsidRPr="00D52E3F" w:rsidRDefault="00D52E3F" w:rsidP="00D52E3F">
      <w:pPr>
        <w:spacing w:before="100" w:beforeAutospacing="1" w:after="100" w:afterAutospacing="1" w:line="240" w:lineRule="auto"/>
        <w:rPr>
          <w:rFonts w:ascii="Arial" w:eastAsia="Times New Roman" w:hAnsi="Arial" w:cs="Arial"/>
          <w:color w:val="000000"/>
          <w:sz w:val="24"/>
          <w:szCs w:val="24"/>
        </w:rPr>
      </w:pPr>
      <w:r w:rsidRPr="00D52E3F">
        <w:rPr>
          <w:rFonts w:ascii="Arial" w:eastAsia="Times New Roman" w:hAnsi="Arial" w:cs="Arial"/>
          <w:b/>
          <w:bCs/>
          <w:color w:val="000000"/>
          <w:sz w:val="24"/>
          <w:szCs w:val="24"/>
          <w:lang w:val="en"/>
        </w:rPr>
        <w:t>Avoid</w:t>
      </w:r>
      <w:r w:rsidRPr="00D52E3F">
        <w:rPr>
          <w:rFonts w:ascii="Arial" w:eastAsia="Times New Roman" w:hAnsi="Arial" w:cs="Arial"/>
          <w:color w:val="000000"/>
          <w:sz w:val="24"/>
          <w:szCs w:val="24"/>
          <w:lang w:val="en"/>
        </w:rPr>
        <w:t> folklore remedies such as "painting" the tick with nail polish or petroleum jelly, or using heat to make the tick detach from the skin. Your goal is to remove the tick as quickly as possible--not waiting for it to detach.</w:t>
      </w:r>
    </w:p>
    <w:p w:rsidR="00D52E3F" w:rsidRPr="00D52E3F" w:rsidRDefault="00D52E3F" w:rsidP="00D52E3F">
      <w:pPr>
        <w:spacing w:before="100" w:beforeAutospacing="1" w:after="100" w:afterAutospacing="1" w:line="240" w:lineRule="auto"/>
        <w:rPr>
          <w:rFonts w:ascii="Arial" w:eastAsia="Times New Roman" w:hAnsi="Arial" w:cs="Arial"/>
          <w:color w:val="000000"/>
          <w:sz w:val="24"/>
          <w:szCs w:val="24"/>
        </w:rPr>
      </w:pPr>
      <w:r w:rsidRPr="00D52E3F">
        <w:rPr>
          <w:rFonts w:ascii="Arial" w:eastAsia="Times New Roman" w:hAnsi="Arial" w:cs="Arial"/>
          <w:color w:val="000000"/>
          <w:sz w:val="24"/>
          <w:szCs w:val="24"/>
          <w:lang w:val="en"/>
        </w:rPr>
        <w:t>The Lyme Disease Association adds these tips:</w:t>
      </w:r>
    </w:p>
    <w:p w:rsidR="00D52E3F" w:rsidRPr="00D52E3F" w:rsidRDefault="00D52E3F" w:rsidP="00D52E3F">
      <w:pPr>
        <w:spacing w:before="100" w:beforeAutospacing="1" w:after="100" w:afterAutospacing="1" w:line="240" w:lineRule="auto"/>
        <w:rPr>
          <w:rFonts w:ascii="Arial" w:eastAsia="Times New Roman" w:hAnsi="Arial" w:cs="Arial"/>
          <w:color w:val="000000"/>
          <w:sz w:val="24"/>
          <w:szCs w:val="24"/>
        </w:rPr>
      </w:pPr>
      <w:r w:rsidRPr="00D52E3F">
        <w:rPr>
          <w:rFonts w:ascii="Arial" w:eastAsia="Times New Roman" w:hAnsi="Arial" w:cs="Arial"/>
          <w:color w:val="000000"/>
          <w:sz w:val="24"/>
          <w:szCs w:val="24"/>
          <w:lang w:val="en"/>
        </w:rPr>
        <w:t>Remove an attached tick by sliding something under it, such as a credit card or tick remover.  Lift the tick up until the person’s skin is puckered, and wait a minute for the tick to release itself.  If it doesn’t pull out, go ahead and lift it out with the remover or tweezers.</w:t>
      </w:r>
    </w:p>
    <w:p w:rsidR="00D52E3F" w:rsidRPr="00D52E3F" w:rsidRDefault="00D52E3F" w:rsidP="00D52E3F">
      <w:pPr>
        <w:spacing w:before="100" w:beforeAutospacing="1" w:after="100" w:afterAutospacing="1" w:line="240" w:lineRule="auto"/>
        <w:rPr>
          <w:rFonts w:ascii="Arial" w:eastAsia="Times New Roman" w:hAnsi="Arial" w:cs="Arial"/>
          <w:b/>
          <w:bCs/>
          <w:color w:val="000000"/>
          <w:sz w:val="24"/>
          <w:szCs w:val="24"/>
          <w:lang w:val="en"/>
        </w:rPr>
      </w:pPr>
      <w:r w:rsidRPr="00D52E3F">
        <w:rPr>
          <w:rFonts w:ascii="Arial" w:eastAsia="Times New Roman" w:hAnsi="Arial" w:cs="Arial"/>
          <w:color w:val="000000"/>
          <w:sz w:val="24"/>
          <w:szCs w:val="24"/>
          <w:lang w:val="en"/>
        </w:rPr>
        <w:t>Large ticks may be removed with fine-pointed tweezers, </w:t>
      </w:r>
      <w:r w:rsidRPr="00D52E3F">
        <w:rPr>
          <w:rFonts w:ascii="Arial" w:eastAsia="Times New Roman" w:hAnsi="Arial" w:cs="Arial"/>
          <w:b/>
          <w:bCs/>
          <w:color w:val="000000"/>
          <w:sz w:val="24"/>
          <w:szCs w:val="24"/>
          <w:lang w:val="en"/>
        </w:rPr>
        <w:t xml:space="preserve">but don’t squeeze the tick’s belly or Lyme germs from the tick’s guts may squirt into you.  Don’t use a hot </w:t>
      </w:r>
      <w:r w:rsidRPr="00D52E3F">
        <w:rPr>
          <w:rFonts w:ascii="Arial" w:eastAsia="Times New Roman" w:hAnsi="Arial" w:cs="Arial"/>
          <w:b/>
          <w:bCs/>
          <w:color w:val="000000"/>
          <w:sz w:val="24"/>
          <w:szCs w:val="24"/>
          <w:lang w:val="en"/>
        </w:rPr>
        <w:lastRenderedPageBreak/>
        <w:t>match, petroleum jelly, liquid soap, nail polish, rubbing alcohol or other chemicals, or the tick may vomit germs into you before it pulls itself out, making illness more likely.  After removing the tick, disinfect the bite site, removal tool and your hands.</w:t>
      </w:r>
    </w:p>
    <w:p w:rsidR="0005508A" w:rsidRPr="00D52E3F" w:rsidRDefault="00D52E3F" w:rsidP="00D52E3F">
      <w:pPr>
        <w:spacing w:before="100" w:beforeAutospacing="1" w:after="100" w:afterAutospacing="1" w:line="240" w:lineRule="auto"/>
        <w:rPr>
          <w:rFonts w:ascii="Arial" w:hAnsi="Arial" w:cs="Arial"/>
          <w:sz w:val="24"/>
          <w:szCs w:val="24"/>
        </w:rPr>
      </w:pPr>
      <w:hyperlink r:id="rId8" w:tooltip="American Lyme Disease Foundation" w:history="1">
        <w:r w:rsidRPr="00D52E3F">
          <w:rPr>
            <w:rFonts w:ascii="Arial" w:eastAsia="Times New Roman" w:hAnsi="Arial" w:cs="Arial"/>
            <w:color w:val="0000FF"/>
            <w:sz w:val="24"/>
            <w:szCs w:val="24"/>
            <w:u w:val="single"/>
          </w:rPr>
          <w:t>American Lyme</w:t>
        </w:r>
      </w:hyperlink>
      <w:r w:rsidRPr="00D52E3F">
        <w:rPr>
          <w:rFonts w:ascii="Arial" w:eastAsia="Times New Roman" w:hAnsi="Arial" w:cs="Arial"/>
          <w:color w:val="000000"/>
          <w:sz w:val="24"/>
          <w:szCs w:val="24"/>
        </w:rPr>
        <w:t xml:space="preserve"> </w:t>
      </w:r>
      <w:r w:rsidRPr="00D52E3F">
        <w:rPr>
          <w:rFonts w:ascii="Arial" w:eastAsia="Times New Roman" w:hAnsi="Arial" w:cs="Arial"/>
          <w:color w:val="000000"/>
          <w:sz w:val="24"/>
          <w:szCs w:val="24"/>
        </w:rPr>
        <w:br/>
      </w:r>
      <w:hyperlink r:id="rId9" w:tooltip="American Lyme Disease Foundation" w:history="1">
        <w:r w:rsidRPr="00D52E3F">
          <w:rPr>
            <w:rFonts w:ascii="Arial" w:eastAsia="Times New Roman" w:hAnsi="Arial" w:cs="Arial"/>
            <w:color w:val="0000FF"/>
            <w:sz w:val="24"/>
            <w:szCs w:val="24"/>
            <w:u w:val="single"/>
          </w:rPr>
          <w:t>Disease Foundation</w:t>
        </w:r>
      </w:hyperlink>
      <w:r w:rsidRPr="00D52E3F">
        <w:rPr>
          <w:rFonts w:ascii="Arial" w:eastAsia="Times New Roman" w:hAnsi="Arial" w:cs="Arial"/>
          <w:color w:val="000000"/>
          <w:sz w:val="24"/>
          <w:szCs w:val="24"/>
        </w:rPr>
        <w:t> </w:t>
      </w:r>
      <w:r w:rsidRPr="00D52E3F">
        <w:rPr>
          <w:rFonts w:ascii="Arial" w:eastAsia="Times New Roman" w:hAnsi="Arial" w:cs="Arial"/>
          <w:color w:val="000000"/>
          <w:sz w:val="24"/>
          <w:szCs w:val="24"/>
        </w:rPr>
        <w:br/>
      </w:r>
      <w:hyperlink r:id="rId10" w:tooltip="Canadian Lyme Disease Foundation" w:history="1">
        <w:r w:rsidRPr="00D52E3F">
          <w:rPr>
            <w:rFonts w:ascii="Arial" w:eastAsia="Times New Roman" w:hAnsi="Arial" w:cs="Arial"/>
            <w:color w:val="0000FF"/>
            <w:sz w:val="24"/>
            <w:szCs w:val="24"/>
            <w:u w:val="single"/>
          </w:rPr>
          <w:t>Canadian Lyme</w:t>
        </w:r>
      </w:hyperlink>
      <w:r w:rsidRPr="00D52E3F">
        <w:rPr>
          <w:rFonts w:ascii="Arial" w:eastAsia="Times New Roman" w:hAnsi="Arial" w:cs="Arial"/>
          <w:color w:val="000000"/>
          <w:sz w:val="24"/>
          <w:szCs w:val="24"/>
        </w:rPr>
        <w:t xml:space="preserve"> </w:t>
      </w:r>
      <w:r w:rsidRPr="00D52E3F">
        <w:rPr>
          <w:rFonts w:ascii="Arial" w:eastAsia="Times New Roman" w:hAnsi="Arial" w:cs="Arial"/>
          <w:color w:val="000000"/>
          <w:sz w:val="24"/>
          <w:szCs w:val="24"/>
        </w:rPr>
        <w:br/>
      </w:r>
      <w:hyperlink r:id="rId11" w:tooltip="Canadian Lyme Disease Foundation" w:history="1">
        <w:r w:rsidRPr="00D52E3F">
          <w:rPr>
            <w:rFonts w:ascii="Arial" w:eastAsia="Times New Roman" w:hAnsi="Arial" w:cs="Arial"/>
            <w:color w:val="0000FF"/>
            <w:sz w:val="24"/>
            <w:szCs w:val="24"/>
            <w:u w:val="single"/>
          </w:rPr>
          <w:t>Disease Foundation</w:t>
        </w:r>
      </w:hyperlink>
      <w:r w:rsidRPr="00D52E3F">
        <w:rPr>
          <w:rFonts w:ascii="Arial" w:eastAsia="Times New Roman" w:hAnsi="Arial" w:cs="Arial"/>
          <w:color w:val="000000"/>
          <w:sz w:val="24"/>
          <w:szCs w:val="24"/>
        </w:rPr>
        <w:t xml:space="preserve"> </w:t>
      </w:r>
      <w:r w:rsidRPr="00D52E3F">
        <w:rPr>
          <w:rFonts w:ascii="Arial" w:eastAsia="Times New Roman" w:hAnsi="Arial" w:cs="Arial"/>
          <w:color w:val="000000"/>
          <w:sz w:val="24"/>
          <w:szCs w:val="24"/>
        </w:rPr>
        <w:br/>
      </w:r>
      <w:hyperlink r:id="rId12" w:tooltip="Lyme disease information at the CDC" w:history="1">
        <w:r w:rsidRPr="00D52E3F">
          <w:rPr>
            <w:rFonts w:ascii="Arial" w:eastAsia="Times New Roman" w:hAnsi="Arial" w:cs="Arial"/>
            <w:color w:val="0000FF"/>
            <w:sz w:val="24"/>
            <w:szCs w:val="24"/>
            <w:u w:val="single"/>
          </w:rPr>
          <w:t>CDC - Lyme disease</w:t>
        </w:r>
      </w:hyperlink>
      <w:r w:rsidRPr="00D52E3F">
        <w:rPr>
          <w:rFonts w:ascii="Arial" w:eastAsia="Times New Roman" w:hAnsi="Arial" w:cs="Arial"/>
          <w:color w:val="000000"/>
          <w:sz w:val="24"/>
          <w:szCs w:val="24"/>
        </w:rPr>
        <w:t xml:space="preserve"> </w:t>
      </w:r>
      <w:r w:rsidRPr="00D52E3F">
        <w:rPr>
          <w:rFonts w:ascii="Arial" w:eastAsia="Times New Roman" w:hAnsi="Arial" w:cs="Arial"/>
          <w:color w:val="000000"/>
          <w:sz w:val="24"/>
          <w:szCs w:val="24"/>
        </w:rPr>
        <w:br/>
      </w:r>
      <w:hyperlink r:id="rId13" w:tooltip="Lyme Disease Association" w:history="1">
        <w:r w:rsidRPr="00D52E3F">
          <w:rPr>
            <w:rFonts w:ascii="Arial" w:eastAsia="Times New Roman" w:hAnsi="Arial" w:cs="Arial"/>
            <w:color w:val="0000FF"/>
            <w:sz w:val="24"/>
            <w:szCs w:val="24"/>
            <w:u w:val="single"/>
          </w:rPr>
          <w:t>Lyme Disease Association</w:t>
        </w:r>
      </w:hyperlink>
      <w:r w:rsidRPr="00D52E3F">
        <w:rPr>
          <w:rFonts w:ascii="Arial" w:eastAsia="Times New Roman" w:hAnsi="Arial" w:cs="Arial"/>
          <w:color w:val="000000"/>
          <w:sz w:val="24"/>
          <w:szCs w:val="24"/>
        </w:rPr>
        <w:t xml:space="preserve"> </w:t>
      </w:r>
    </w:p>
    <w:sectPr w:rsidR="0005508A" w:rsidRPr="00D52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C086C"/>
    <w:multiLevelType w:val="multilevel"/>
    <w:tmpl w:val="70A03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E3F"/>
    <w:rsid w:val="0005508A"/>
    <w:rsid w:val="00192BDD"/>
    <w:rsid w:val="00D5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E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52E3F"/>
  </w:style>
  <w:style w:type="character" w:styleId="Strong">
    <w:name w:val="Strong"/>
    <w:basedOn w:val="DefaultParagraphFont"/>
    <w:uiPriority w:val="22"/>
    <w:qFormat/>
    <w:rsid w:val="00D52E3F"/>
    <w:rPr>
      <w:b/>
      <w:bCs/>
    </w:rPr>
  </w:style>
  <w:style w:type="character" w:styleId="Hyperlink">
    <w:name w:val="Hyperlink"/>
    <w:basedOn w:val="DefaultParagraphFont"/>
    <w:uiPriority w:val="99"/>
    <w:semiHidden/>
    <w:unhideWhenUsed/>
    <w:rsid w:val="00D52E3F"/>
    <w:rPr>
      <w:color w:val="0000FF"/>
      <w:u w:val="single"/>
    </w:rPr>
  </w:style>
  <w:style w:type="paragraph" w:styleId="BalloonText">
    <w:name w:val="Balloon Text"/>
    <w:basedOn w:val="Normal"/>
    <w:link w:val="BalloonTextChar"/>
    <w:uiPriority w:val="99"/>
    <w:semiHidden/>
    <w:unhideWhenUsed/>
    <w:rsid w:val="00D52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E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E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52E3F"/>
  </w:style>
  <w:style w:type="character" w:styleId="Strong">
    <w:name w:val="Strong"/>
    <w:basedOn w:val="DefaultParagraphFont"/>
    <w:uiPriority w:val="22"/>
    <w:qFormat/>
    <w:rsid w:val="00D52E3F"/>
    <w:rPr>
      <w:b/>
      <w:bCs/>
    </w:rPr>
  </w:style>
  <w:style w:type="character" w:styleId="Hyperlink">
    <w:name w:val="Hyperlink"/>
    <w:basedOn w:val="DefaultParagraphFont"/>
    <w:uiPriority w:val="99"/>
    <w:semiHidden/>
    <w:unhideWhenUsed/>
    <w:rsid w:val="00D52E3F"/>
    <w:rPr>
      <w:color w:val="0000FF"/>
      <w:u w:val="single"/>
    </w:rPr>
  </w:style>
  <w:style w:type="paragraph" w:styleId="BalloonText">
    <w:name w:val="Balloon Text"/>
    <w:basedOn w:val="Normal"/>
    <w:link w:val="BalloonTextChar"/>
    <w:uiPriority w:val="99"/>
    <w:semiHidden/>
    <w:unhideWhenUsed/>
    <w:rsid w:val="00D52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E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1810">
      <w:bodyDiv w:val="1"/>
      <w:marLeft w:val="0"/>
      <w:marRight w:val="0"/>
      <w:marTop w:val="0"/>
      <w:marBottom w:val="0"/>
      <w:divBdr>
        <w:top w:val="none" w:sz="0" w:space="0" w:color="auto"/>
        <w:left w:val="none" w:sz="0" w:space="0" w:color="auto"/>
        <w:bottom w:val="none" w:sz="0" w:space="0" w:color="auto"/>
        <w:right w:val="none" w:sz="0" w:space="0" w:color="auto"/>
      </w:divBdr>
    </w:div>
    <w:div w:id="87932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f.com/lyme.shtml" TargetMode="External"/><Relationship Id="rId13" Type="http://schemas.openxmlformats.org/officeDocument/2006/relationships/hyperlink" Target="http://www.lymediseaseassociation.org/"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cdc.gov/Ly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anlyme.com/tick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nlyme.com/ticks.html" TargetMode="External"/><Relationship Id="rId4" Type="http://schemas.openxmlformats.org/officeDocument/2006/relationships/settings" Target="settings.xml"/><Relationship Id="rId9" Type="http://schemas.openxmlformats.org/officeDocument/2006/relationships/hyperlink" Target="http://www.aldf.com/lym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Stueder, Samantha</dc:creator>
  <cp:lastModifiedBy>Stueder, Samantha</cp:lastModifiedBy>
  <cp:revision>3</cp:revision>
  <cp:lastPrinted>2014-04-10T17:48:00Z</cp:lastPrinted>
  <dcterms:created xsi:type="dcterms:W3CDTF">2014-04-10T17:44:00Z</dcterms:created>
  <dcterms:modified xsi:type="dcterms:W3CDTF">2014-04-10T17:48:00Z</dcterms:modified>
</cp:coreProperties>
</file>