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46" w:rsidRPr="009357E4" w:rsidRDefault="009C32D3" w:rsidP="009C32D3">
      <w:pPr>
        <w:jc w:val="center"/>
        <w:rPr>
          <w:sz w:val="28"/>
          <w:szCs w:val="28"/>
        </w:rPr>
      </w:pPr>
      <w:r w:rsidRPr="009357E4">
        <w:rPr>
          <w:sz w:val="28"/>
          <w:szCs w:val="28"/>
        </w:rPr>
        <w:t>Steps for P</w:t>
      </w:r>
      <w:r w:rsidR="003E4846" w:rsidRPr="009357E4">
        <w:rPr>
          <w:sz w:val="28"/>
          <w:szCs w:val="28"/>
        </w:rPr>
        <w:t>rocessing S</w:t>
      </w:r>
      <w:r w:rsidRPr="009357E4">
        <w:rPr>
          <w:sz w:val="28"/>
          <w:szCs w:val="28"/>
        </w:rPr>
        <w:t xml:space="preserve">yllabi </w:t>
      </w:r>
    </w:p>
    <w:p w:rsidR="003E4846" w:rsidRPr="009357E4" w:rsidRDefault="009C32D3" w:rsidP="009C32D3">
      <w:pPr>
        <w:jc w:val="center"/>
        <w:rPr>
          <w:sz w:val="28"/>
          <w:szCs w:val="28"/>
        </w:rPr>
      </w:pPr>
      <w:proofErr w:type="gramStart"/>
      <w:r w:rsidRPr="009357E4">
        <w:rPr>
          <w:sz w:val="28"/>
          <w:szCs w:val="28"/>
        </w:rPr>
        <w:t>through</w:t>
      </w:r>
      <w:proofErr w:type="gramEnd"/>
      <w:r w:rsidRPr="009357E4">
        <w:rPr>
          <w:sz w:val="28"/>
          <w:szCs w:val="28"/>
        </w:rPr>
        <w:t xml:space="preserve"> </w:t>
      </w:r>
      <w:r w:rsidR="003E4846" w:rsidRPr="009357E4">
        <w:rPr>
          <w:sz w:val="28"/>
          <w:szCs w:val="28"/>
        </w:rPr>
        <w:t xml:space="preserve">the </w:t>
      </w:r>
    </w:p>
    <w:p w:rsidR="000D3CF4" w:rsidRPr="009357E4" w:rsidRDefault="003E4846" w:rsidP="009C32D3">
      <w:pPr>
        <w:jc w:val="center"/>
        <w:rPr>
          <w:sz w:val="28"/>
          <w:szCs w:val="28"/>
        </w:rPr>
      </w:pPr>
      <w:r w:rsidRPr="009357E4">
        <w:rPr>
          <w:sz w:val="28"/>
          <w:szCs w:val="28"/>
        </w:rPr>
        <w:t>Learning &amp; In</w:t>
      </w:r>
      <w:r w:rsidR="00A76E45">
        <w:rPr>
          <w:sz w:val="28"/>
          <w:szCs w:val="28"/>
        </w:rPr>
        <w:t xml:space="preserve">struction Curriculum Committee - </w:t>
      </w:r>
      <w:r w:rsidR="009C32D3" w:rsidRPr="009357E4">
        <w:rPr>
          <w:sz w:val="28"/>
          <w:szCs w:val="28"/>
        </w:rPr>
        <w:t>LICC</w:t>
      </w:r>
    </w:p>
    <w:p w:rsidR="009C32D3" w:rsidRDefault="009C32D3"/>
    <w:p w:rsidR="003E4846" w:rsidRDefault="003E4846">
      <w:r>
        <w:t>When a syllabus needs to</w:t>
      </w:r>
      <w:r w:rsidR="0002460E">
        <w:t xml:space="preserve"> be processed through</w:t>
      </w:r>
      <w:r>
        <w:t xml:space="preserve"> LICC  (see Criteria for Coming to LICC):</w:t>
      </w:r>
    </w:p>
    <w:p w:rsidR="003E4846" w:rsidRDefault="003E4846"/>
    <w:p w:rsidR="003E4846" w:rsidRDefault="003E4846" w:rsidP="003E4846">
      <w:pPr>
        <w:pStyle w:val="ListParagraph"/>
        <w:numPr>
          <w:ilvl w:val="0"/>
          <w:numId w:val="1"/>
        </w:numPr>
      </w:pPr>
      <w:r>
        <w:t>Syllabus Creation/Modification</w:t>
      </w:r>
    </w:p>
    <w:p w:rsidR="005A1A90" w:rsidRDefault="003E4846" w:rsidP="005A1A90">
      <w:pPr>
        <w:pStyle w:val="ListParagraph"/>
        <w:numPr>
          <w:ilvl w:val="1"/>
          <w:numId w:val="1"/>
        </w:numPr>
      </w:pPr>
      <w:r>
        <w:t>Faculty</w:t>
      </w:r>
      <w:r w:rsidR="005A1A90">
        <w:t>,</w:t>
      </w:r>
      <w:r>
        <w:t xml:space="preserve"> with the assistance of divisional support personnel, enter all information on the latest syllabus template (see LICC website)</w:t>
      </w:r>
    </w:p>
    <w:p w:rsidR="005A1A90" w:rsidRDefault="003E4846" w:rsidP="005A1A90">
      <w:pPr>
        <w:pStyle w:val="ListParagraph"/>
        <w:ind w:left="2160"/>
      </w:pPr>
      <w:r>
        <w:t>It is recommended that divisional support review the formatting of the syllabus before submission</w:t>
      </w:r>
    </w:p>
    <w:p w:rsidR="005A1A90" w:rsidRDefault="005A1A90" w:rsidP="005A1A90">
      <w:pPr>
        <w:pStyle w:val="ListParagraph"/>
        <w:numPr>
          <w:ilvl w:val="1"/>
          <w:numId w:val="1"/>
        </w:numPr>
      </w:pPr>
      <w:r>
        <w:t xml:space="preserve">Complete the New or Revised Checklist </w:t>
      </w:r>
    </w:p>
    <w:p w:rsidR="005A1A90" w:rsidRDefault="00BE59FD" w:rsidP="005A1A90">
      <w:pPr>
        <w:pStyle w:val="ListParagraph"/>
        <w:numPr>
          <w:ilvl w:val="2"/>
          <w:numId w:val="1"/>
        </w:numPr>
      </w:pPr>
      <w:r>
        <w:t>N</w:t>
      </w:r>
      <w:r w:rsidR="005A1A90">
        <w:t>ot required if only formatting changes</w:t>
      </w:r>
    </w:p>
    <w:p w:rsidR="005A1A90" w:rsidRDefault="005A1A90" w:rsidP="005A1A90">
      <w:pPr>
        <w:pStyle w:val="ListParagraph"/>
        <w:numPr>
          <w:ilvl w:val="2"/>
          <w:numId w:val="1"/>
        </w:numPr>
      </w:pPr>
      <w:r>
        <w:t>This document determines workflow of updates after approval</w:t>
      </w:r>
    </w:p>
    <w:p w:rsidR="005A1A90" w:rsidRDefault="003E4846" w:rsidP="005A1A90">
      <w:pPr>
        <w:pStyle w:val="ListParagraph"/>
        <w:numPr>
          <w:ilvl w:val="1"/>
          <w:numId w:val="1"/>
        </w:numPr>
      </w:pPr>
      <w:r>
        <w:t xml:space="preserve">Submit syllabus </w:t>
      </w:r>
      <w:r w:rsidR="005A1A90">
        <w:t xml:space="preserve">and checklist (if required) </w:t>
      </w:r>
      <w:r>
        <w:t xml:space="preserve">to </w:t>
      </w:r>
      <w:r w:rsidR="005A1A90">
        <w:t>the Assistant to the Vice President by the submission due date found in the Monthly Meetings/Submission Due Dates document on the LICC website</w:t>
      </w:r>
    </w:p>
    <w:p w:rsidR="0013542F" w:rsidRDefault="0013542F" w:rsidP="0013542F">
      <w:pPr>
        <w:pStyle w:val="ListParagraph"/>
        <w:numPr>
          <w:ilvl w:val="1"/>
          <w:numId w:val="1"/>
        </w:numPr>
      </w:pPr>
      <w:r>
        <w:t>If errors in formatting or incorrect template is used, the syllabus will be returned to t</w:t>
      </w:r>
      <w:r w:rsidR="00B576EB">
        <w:t>he originator for correction.</w:t>
      </w:r>
      <w:r>
        <w:t xml:space="preserve"> </w:t>
      </w:r>
      <w:r w:rsidR="00B576EB">
        <w:t>C</w:t>
      </w:r>
      <w:r>
        <w:t>orrections may be resubmitted for inclusion in the following months review process</w:t>
      </w:r>
    </w:p>
    <w:p w:rsidR="0013542F" w:rsidRDefault="0013542F" w:rsidP="0013542F">
      <w:pPr>
        <w:pStyle w:val="ListParagraph"/>
        <w:ind w:left="1440"/>
      </w:pPr>
    </w:p>
    <w:p w:rsidR="005A1A90" w:rsidRDefault="005A1A90" w:rsidP="005A1A90">
      <w:pPr>
        <w:pStyle w:val="ListParagraph"/>
        <w:numPr>
          <w:ilvl w:val="0"/>
          <w:numId w:val="1"/>
        </w:numPr>
      </w:pPr>
      <w:r>
        <w:t>Review by Teams</w:t>
      </w:r>
    </w:p>
    <w:p w:rsidR="005A1A90" w:rsidRDefault="005A1A90" w:rsidP="005A1A90">
      <w:pPr>
        <w:pStyle w:val="ListParagraph"/>
        <w:numPr>
          <w:ilvl w:val="1"/>
          <w:numId w:val="1"/>
        </w:numPr>
      </w:pPr>
      <w:r>
        <w:t xml:space="preserve">The </w:t>
      </w:r>
      <w:r w:rsidR="0013542F">
        <w:t>s</w:t>
      </w:r>
      <w:r>
        <w:t>yllabus</w:t>
      </w:r>
      <w:r w:rsidR="0013542F">
        <w:t xml:space="preserve"> will be assigned to the sub teams and</w:t>
      </w:r>
      <w:r>
        <w:t xml:space="preserve"> </w:t>
      </w:r>
      <w:r w:rsidR="0013542F">
        <w:t>the document</w:t>
      </w:r>
      <w:r w:rsidR="00FD25B8">
        <w:t xml:space="preserve"> with a draft agenda </w:t>
      </w:r>
      <w:r w:rsidR="0013542F">
        <w:t>will be emailed the day after the submission due date</w:t>
      </w:r>
    </w:p>
    <w:p w:rsidR="0013542F" w:rsidRDefault="0013542F" w:rsidP="005A1A90">
      <w:pPr>
        <w:pStyle w:val="ListParagraph"/>
        <w:numPr>
          <w:ilvl w:val="1"/>
          <w:numId w:val="1"/>
        </w:numPr>
      </w:pPr>
      <w:r>
        <w:t xml:space="preserve">The sub teams will communicate with faculty regarding any concerns or changes.  </w:t>
      </w:r>
    </w:p>
    <w:p w:rsidR="0013542F" w:rsidRDefault="0013542F" w:rsidP="005A1A90">
      <w:pPr>
        <w:pStyle w:val="ListParagraph"/>
        <w:numPr>
          <w:ilvl w:val="1"/>
          <w:numId w:val="1"/>
        </w:numPr>
      </w:pPr>
      <w:r>
        <w:t xml:space="preserve">During the editing process, all sub team members are to be included in the communication. </w:t>
      </w:r>
      <w:r w:rsidR="00FD25B8">
        <w:t xml:space="preserve"> At times, other sub teams may be consulted if similar syllabi are being reviewed </w:t>
      </w:r>
    </w:p>
    <w:p w:rsidR="0013542F" w:rsidRDefault="0013542F" w:rsidP="005A1A90">
      <w:pPr>
        <w:pStyle w:val="ListParagraph"/>
        <w:numPr>
          <w:ilvl w:val="1"/>
          <w:numId w:val="1"/>
        </w:numPr>
      </w:pPr>
      <w:r>
        <w:t xml:space="preserve">When the team receives the final version from the faculty, the </w:t>
      </w:r>
      <w:r w:rsidRPr="00FD25B8">
        <w:rPr>
          <w:u w:val="single"/>
        </w:rPr>
        <w:t>sub team lead</w:t>
      </w:r>
      <w:r>
        <w:t xml:space="preserve"> will </w:t>
      </w:r>
      <w:bookmarkStart w:id="0" w:name="_GoBack"/>
      <w:bookmarkEnd w:id="0"/>
      <w:r>
        <w:t xml:space="preserve">forward the final version to the Assistant to the Vice President by the </w:t>
      </w:r>
      <w:r w:rsidRPr="00FD25B8">
        <w:rPr>
          <w:u w:val="single"/>
        </w:rPr>
        <w:t>Sub Team Due Date</w:t>
      </w:r>
      <w:r>
        <w:t xml:space="preserve"> found in the Monthly Meetings/Submission </w:t>
      </w:r>
      <w:r w:rsidR="00FD25B8">
        <w:t>Du</w:t>
      </w:r>
      <w:r w:rsidR="00674F37">
        <w:t>e</w:t>
      </w:r>
      <w:r w:rsidR="00FD25B8">
        <w:t xml:space="preserve"> Dates document on the LICC website</w:t>
      </w:r>
    </w:p>
    <w:p w:rsidR="00FD25B8" w:rsidRDefault="00FD25B8" w:rsidP="005A1A90">
      <w:pPr>
        <w:pStyle w:val="ListParagraph"/>
        <w:numPr>
          <w:ilvl w:val="1"/>
          <w:numId w:val="1"/>
        </w:numPr>
      </w:pPr>
      <w:r>
        <w:t>If final version is not received, it will be removed from the final agenda and the faculty will need to resubmit for the next months process</w:t>
      </w:r>
    </w:p>
    <w:p w:rsidR="00FD25B8" w:rsidRDefault="00FD25B8" w:rsidP="00FD25B8">
      <w:pPr>
        <w:pStyle w:val="ListParagraph"/>
        <w:ind w:left="1440"/>
      </w:pPr>
    </w:p>
    <w:p w:rsidR="00FD25B8" w:rsidRDefault="00FD25B8" w:rsidP="00FD25B8">
      <w:pPr>
        <w:pStyle w:val="ListParagraph"/>
        <w:numPr>
          <w:ilvl w:val="0"/>
          <w:numId w:val="1"/>
        </w:numPr>
      </w:pPr>
      <w:r>
        <w:t>Review by full LICC Committee</w:t>
      </w:r>
    </w:p>
    <w:p w:rsidR="00FD25B8" w:rsidRDefault="00FD25B8" w:rsidP="00FD25B8">
      <w:pPr>
        <w:pStyle w:val="ListParagraph"/>
        <w:numPr>
          <w:ilvl w:val="1"/>
          <w:numId w:val="1"/>
        </w:numPr>
      </w:pPr>
      <w:r>
        <w:t xml:space="preserve">The full portfolio of final syllabi submissions for the month and the agenda will be sent by the </w:t>
      </w:r>
      <w:r w:rsidR="005F225B">
        <w:t>day after the Sub Team Due Date</w:t>
      </w:r>
    </w:p>
    <w:p w:rsidR="00FD25B8" w:rsidRDefault="00FD25B8" w:rsidP="00FD25B8">
      <w:pPr>
        <w:pStyle w:val="ListParagraph"/>
        <w:numPr>
          <w:ilvl w:val="1"/>
          <w:numId w:val="1"/>
        </w:numPr>
      </w:pPr>
      <w:r>
        <w:t>Since the full team will be voting on the approval of the syllabi, it is recommended the LICC committee review before the Meeting Date</w:t>
      </w:r>
    </w:p>
    <w:p w:rsidR="00FD25B8" w:rsidRDefault="00FD25B8" w:rsidP="00FD25B8">
      <w:pPr>
        <w:pStyle w:val="ListParagraph"/>
        <w:ind w:left="1440"/>
      </w:pPr>
    </w:p>
    <w:p w:rsidR="00FD25B8" w:rsidRDefault="00FD25B8" w:rsidP="00FD25B8">
      <w:pPr>
        <w:pStyle w:val="ListParagraph"/>
        <w:numPr>
          <w:ilvl w:val="0"/>
          <w:numId w:val="1"/>
        </w:numPr>
      </w:pPr>
      <w:r>
        <w:t>LICC meeting</w:t>
      </w:r>
    </w:p>
    <w:p w:rsidR="00FD25B8" w:rsidRDefault="00FD25B8" w:rsidP="00FD25B8">
      <w:pPr>
        <w:pStyle w:val="ListParagraph"/>
        <w:numPr>
          <w:ilvl w:val="1"/>
          <w:numId w:val="1"/>
        </w:numPr>
      </w:pPr>
      <w:r>
        <w:t>Faculty or a representative are expected to present the syllabi to the LICC committee</w:t>
      </w:r>
    </w:p>
    <w:p w:rsidR="00FD25B8" w:rsidRDefault="00FD25B8" w:rsidP="00FD25B8">
      <w:pPr>
        <w:pStyle w:val="ListParagraph"/>
        <w:numPr>
          <w:ilvl w:val="1"/>
          <w:numId w:val="1"/>
        </w:numPr>
      </w:pPr>
      <w:r>
        <w:t>The committee may ask additional questions, and may catch something that needs to be updated.  The committee may ask the faculty to send the update via email for a vote, if timing is critical or may table the item until the next meeting upon successful modification submission</w:t>
      </w:r>
    </w:p>
    <w:p w:rsidR="009357E4" w:rsidRDefault="009357E4" w:rsidP="00FD25B8">
      <w:pPr>
        <w:pStyle w:val="ListParagraph"/>
        <w:numPr>
          <w:ilvl w:val="1"/>
          <w:numId w:val="1"/>
        </w:numPr>
      </w:pPr>
      <w:r>
        <w:t>The committee votes on approval</w:t>
      </w:r>
    </w:p>
    <w:p w:rsidR="009357E4" w:rsidRDefault="009357E4" w:rsidP="009357E4"/>
    <w:p w:rsidR="009357E4" w:rsidRDefault="009357E4" w:rsidP="009357E4">
      <w:pPr>
        <w:pStyle w:val="ListParagraph"/>
        <w:numPr>
          <w:ilvl w:val="0"/>
          <w:numId w:val="1"/>
        </w:numPr>
      </w:pPr>
      <w:r>
        <w:t>Post Meeting</w:t>
      </w:r>
    </w:p>
    <w:p w:rsidR="009357E4" w:rsidRDefault="009357E4" w:rsidP="009357E4">
      <w:pPr>
        <w:pStyle w:val="ListParagraph"/>
        <w:numPr>
          <w:ilvl w:val="1"/>
          <w:numId w:val="1"/>
        </w:numPr>
      </w:pPr>
      <w:r>
        <w:t>Syllabus log is updated with approved syllabus</w:t>
      </w:r>
    </w:p>
    <w:p w:rsidR="009357E4" w:rsidRDefault="009357E4" w:rsidP="009357E4">
      <w:pPr>
        <w:pStyle w:val="ListParagraph"/>
        <w:numPr>
          <w:ilvl w:val="1"/>
          <w:numId w:val="1"/>
        </w:numPr>
      </w:pPr>
      <w:r>
        <w:t>Master Syllabi are uploaded to folder</w:t>
      </w:r>
    </w:p>
    <w:p w:rsidR="009357E4" w:rsidRDefault="009357E4" w:rsidP="009357E4">
      <w:pPr>
        <w:pStyle w:val="ListParagraph"/>
        <w:numPr>
          <w:ilvl w:val="1"/>
          <w:numId w:val="1"/>
        </w:numPr>
      </w:pPr>
      <w:r>
        <w:t xml:space="preserve">Syllabus and check sheet are </w:t>
      </w:r>
      <w:r w:rsidR="00B64A23">
        <w:t xml:space="preserve">utilized to make changes in Banner by the administrative assistant to the vice president or </w:t>
      </w:r>
      <w:r>
        <w:t>routed to personnel that will need to make changes in Banner or on the web</w:t>
      </w:r>
    </w:p>
    <w:p w:rsidR="0013542F" w:rsidRDefault="0013542F" w:rsidP="0013542F">
      <w:pPr>
        <w:pStyle w:val="ListParagraph"/>
        <w:ind w:left="1440"/>
      </w:pPr>
    </w:p>
    <w:sectPr w:rsidR="0013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681"/>
    <w:multiLevelType w:val="hybridMultilevel"/>
    <w:tmpl w:val="2502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3"/>
    <w:rsid w:val="0002460E"/>
    <w:rsid w:val="000D3CF4"/>
    <w:rsid w:val="0013542F"/>
    <w:rsid w:val="003E4846"/>
    <w:rsid w:val="005A1A90"/>
    <w:rsid w:val="005F225B"/>
    <w:rsid w:val="00674F37"/>
    <w:rsid w:val="009357E4"/>
    <w:rsid w:val="009C32D3"/>
    <w:rsid w:val="00A76E45"/>
    <w:rsid w:val="00B576EB"/>
    <w:rsid w:val="00B64A23"/>
    <w:rsid w:val="00BE59FD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87AA9-3EED-49BE-A136-4D26DE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Dr. Robin</dc:creator>
  <cp:keywords/>
  <dc:description/>
  <cp:lastModifiedBy>Engel, Rayna</cp:lastModifiedBy>
  <cp:revision>2</cp:revision>
  <dcterms:created xsi:type="dcterms:W3CDTF">2016-07-20T21:49:00Z</dcterms:created>
  <dcterms:modified xsi:type="dcterms:W3CDTF">2016-07-20T21:49:00Z</dcterms:modified>
</cp:coreProperties>
</file>