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E2" w:rsidRDefault="00B75584" w:rsidP="00B75584">
      <w:pPr>
        <w:jc w:val="center"/>
        <w:rPr>
          <w:rFonts w:asciiTheme="minorHAnsi" w:hAnsiTheme="minorHAnsi" w:cstheme="minorHAnsi"/>
          <w:b/>
          <w:sz w:val="28"/>
          <w:szCs w:val="28"/>
        </w:rPr>
      </w:pPr>
      <w:r w:rsidRPr="001E58E4">
        <w:rPr>
          <w:rFonts w:asciiTheme="minorHAnsi" w:hAnsiTheme="minorHAnsi" w:cstheme="minorHAnsi"/>
          <w:b/>
          <w:sz w:val="28"/>
          <w:szCs w:val="28"/>
        </w:rPr>
        <w:t>Instructi</w:t>
      </w:r>
      <w:r>
        <w:rPr>
          <w:rFonts w:asciiTheme="minorHAnsi" w:hAnsiTheme="minorHAnsi" w:cstheme="minorHAnsi"/>
          <w:b/>
          <w:sz w:val="28"/>
          <w:szCs w:val="28"/>
        </w:rPr>
        <w:t>onal Evaluation Process</w:t>
      </w:r>
    </w:p>
    <w:p w:rsidR="00B75584" w:rsidRDefault="00B75584" w:rsidP="00B75584">
      <w:pPr>
        <w:jc w:val="center"/>
        <w:rPr>
          <w:rFonts w:asciiTheme="minorHAnsi" w:hAnsiTheme="minorHAnsi" w:cstheme="minorHAnsi"/>
          <w:b/>
          <w:sz w:val="28"/>
          <w:szCs w:val="28"/>
        </w:rPr>
      </w:pPr>
    </w:p>
    <w:p w:rsidR="00B75584" w:rsidRPr="001E58E4" w:rsidRDefault="00B75584" w:rsidP="00B75584">
      <w:pPr>
        <w:rPr>
          <w:rFonts w:asciiTheme="minorHAnsi" w:hAnsiTheme="minorHAnsi" w:cstheme="minorHAnsi"/>
          <w:b/>
          <w:sz w:val="22"/>
          <w:szCs w:val="22"/>
          <w:u w:val="single"/>
        </w:rPr>
      </w:pPr>
      <w:r w:rsidRPr="001E58E4">
        <w:rPr>
          <w:rFonts w:asciiTheme="minorHAnsi" w:hAnsiTheme="minorHAnsi" w:cstheme="minorHAnsi"/>
          <w:b/>
          <w:u w:val="single"/>
        </w:rPr>
        <w:t>Evaluation Schedule</w:t>
      </w:r>
    </w:p>
    <w:p w:rsidR="00B75584" w:rsidRPr="00F72BD0" w:rsidRDefault="00BB50BC" w:rsidP="00B75584">
      <w:pPr>
        <w:rPr>
          <w:rFonts w:asciiTheme="minorHAnsi" w:hAnsiTheme="minorHAnsi" w:cstheme="minorHAnsi"/>
        </w:rPr>
      </w:pPr>
      <w:r>
        <w:rPr>
          <w:rFonts w:asciiTheme="minorHAnsi" w:hAnsiTheme="minorHAnsi" w:cstheme="minorHAnsi"/>
        </w:rPr>
        <w:t xml:space="preserve">Evaluation of faculty occurs </w:t>
      </w:r>
      <w:r w:rsidR="00B75584" w:rsidRPr="00F72BD0">
        <w:rPr>
          <w:rFonts w:asciiTheme="minorHAnsi" w:hAnsiTheme="minorHAnsi" w:cstheme="minorHAnsi"/>
        </w:rPr>
        <w:t>in accordance with the following schedule:</w:t>
      </w:r>
    </w:p>
    <w:p w:rsidR="00B75584" w:rsidRPr="00F72BD0" w:rsidRDefault="00B75584" w:rsidP="00B75584">
      <w:pPr>
        <w:pStyle w:val="ppt"/>
        <w:numPr>
          <w:ilvl w:val="0"/>
          <w:numId w:val="1"/>
        </w:numPr>
        <w:rPr>
          <w:rFonts w:asciiTheme="minorHAnsi" w:hAnsiTheme="minorHAnsi" w:cstheme="minorHAnsi"/>
          <w:sz w:val="22"/>
          <w:szCs w:val="22"/>
        </w:rPr>
      </w:pPr>
      <w:r w:rsidRPr="00F72BD0">
        <w:rPr>
          <w:rFonts w:asciiTheme="minorHAnsi" w:hAnsiTheme="minorHAnsi" w:cstheme="minorHAnsi"/>
          <w:sz w:val="22"/>
          <w:szCs w:val="22"/>
        </w:rPr>
        <w:t xml:space="preserve">A faculty member in the first two consecutive school years of employment shall be evaluated </w:t>
      </w:r>
      <w:r w:rsidR="00BB50BC">
        <w:rPr>
          <w:rFonts w:asciiTheme="minorHAnsi" w:hAnsiTheme="minorHAnsi" w:cstheme="minorHAnsi"/>
          <w:sz w:val="22"/>
          <w:szCs w:val="22"/>
        </w:rPr>
        <w:t xml:space="preserve">by their supervisor </w:t>
      </w:r>
      <w:r w:rsidRPr="00F72BD0">
        <w:rPr>
          <w:rFonts w:asciiTheme="minorHAnsi" w:hAnsiTheme="minorHAnsi" w:cstheme="minorHAnsi"/>
          <w:sz w:val="22"/>
          <w:szCs w:val="22"/>
        </w:rPr>
        <w:t>at least one time</w:t>
      </w:r>
      <w:r w:rsidR="00046AB9">
        <w:rPr>
          <w:rFonts w:asciiTheme="minorHAnsi" w:hAnsiTheme="minorHAnsi" w:cstheme="minorHAnsi"/>
          <w:sz w:val="22"/>
          <w:szCs w:val="22"/>
        </w:rPr>
        <w:t xml:space="preserve"> each academic term.</w:t>
      </w:r>
    </w:p>
    <w:p w:rsidR="00B75584" w:rsidRPr="00F72BD0" w:rsidRDefault="00B75584" w:rsidP="00B75584">
      <w:pPr>
        <w:pStyle w:val="ppt"/>
        <w:numPr>
          <w:ilvl w:val="0"/>
          <w:numId w:val="1"/>
        </w:numPr>
        <w:rPr>
          <w:rFonts w:asciiTheme="minorHAnsi" w:hAnsiTheme="minorHAnsi" w:cstheme="minorHAnsi"/>
          <w:sz w:val="22"/>
          <w:szCs w:val="22"/>
        </w:rPr>
      </w:pPr>
      <w:r w:rsidRPr="00F72BD0">
        <w:rPr>
          <w:rFonts w:asciiTheme="minorHAnsi" w:hAnsiTheme="minorHAnsi" w:cstheme="minorHAnsi"/>
          <w:sz w:val="22"/>
          <w:szCs w:val="22"/>
        </w:rPr>
        <w:t>During the third and fourth years of employment, a faculty member shall be evaluated at least one time each academic year.</w:t>
      </w:r>
    </w:p>
    <w:p w:rsidR="00B75584" w:rsidRDefault="00B75584" w:rsidP="00B75584">
      <w:pPr>
        <w:pStyle w:val="ppt"/>
        <w:numPr>
          <w:ilvl w:val="0"/>
          <w:numId w:val="1"/>
        </w:numPr>
        <w:rPr>
          <w:rFonts w:asciiTheme="minorHAnsi" w:hAnsiTheme="minorHAnsi" w:cstheme="minorHAnsi"/>
          <w:sz w:val="22"/>
          <w:szCs w:val="22"/>
        </w:rPr>
      </w:pPr>
      <w:r w:rsidRPr="00F72BD0">
        <w:rPr>
          <w:rFonts w:asciiTheme="minorHAnsi" w:hAnsiTheme="minorHAnsi" w:cstheme="minorHAnsi"/>
          <w:sz w:val="22"/>
          <w:szCs w:val="22"/>
        </w:rPr>
        <w:t>After the fourth year of employment, a faculty member shall be evaluated at least once in every three academic years.</w:t>
      </w:r>
    </w:p>
    <w:p w:rsidR="00BB50BC" w:rsidRPr="00F72BD0" w:rsidRDefault="00BB50BC" w:rsidP="00B75584">
      <w:pPr>
        <w:pStyle w:val="pp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Additionally, a supervisor may evaluate a faculty member </w:t>
      </w:r>
      <w:r w:rsidR="00BC6BE5">
        <w:rPr>
          <w:rFonts w:asciiTheme="minorHAnsi" w:hAnsiTheme="minorHAnsi" w:cstheme="minorHAnsi"/>
          <w:sz w:val="22"/>
          <w:szCs w:val="22"/>
        </w:rPr>
        <w:t xml:space="preserve">anytime </w:t>
      </w:r>
      <w:r>
        <w:rPr>
          <w:rFonts w:asciiTheme="minorHAnsi" w:hAnsiTheme="minorHAnsi" w:cstheme="minorHAnsi"/>
          <w:sz w:val="22"/>
          <w:szCs w:val="22"/>
        </w:rPr>
        <w:t>at their discretion.</w:t>
      </w:r>
    </w:p>
    <w:p w:rsidR="00B75584" w:rsidRPr="00F72BD0" w:rsidRDefault="00B75584" w:rsidP="00B75584">
      <w:pPr>
        <w:pStyle w:val="ppt"/>
        <w:ind w:firstLine="0"/>
        <w:rPr>
          <w:rFonts w:asciiTheme="minorHAnsi" w:hAnsiTheme="minorHAnsi" w:cstheme="minorHAnsi"/>
          <w:sz w:val="22"/>
          <w:szCs w:val="22"/>
        </w:rPr>
      </w:pPr>
    </w:p>
    <w:p w:rsidR="00B75584" w:rsidRPr="001E58E4" w:rsidRDefault="00B75584" w:rsidP="00B75584">
      <w:pPr>
        <w:rPr>
          <w:rFonts w:asciiTheme="minorHAnsi" w:hAnsiTheme="minorHAnsi" w:cstheme="minorHAnsi"/>
          <w:b/>
          <w:sz w:val="22"/>
          <w:szCs w:val="22"/>
          <w:u w:val="single"/>
        </w:rPr>
      </w:pPr>
      <w:r w:rsidRPr="001E58E4">
        <w:rPr>
          <w:rFonts w:asciiTheme="minorHAnsi" w:hAnsiTheme="minorHAnsi" w:cstheme="minorHAnsi"/>
          <w:b/>
          <w:u w:val="single"/>
        </w:rPr>
        <w:t xml:space="preserve">Evaluation </w:t>
      </w:r>
      <w:r w:rsidR="00BB50BC">
        <w:rPr>
          <w:rFonts w:asciiTheme="minorHAnsi" w:hAnsiTheme="minorHAnsi" w:cstheme="minorHAnsi"/>
          <w:b/>
          <w:u w:val="single"/>
        </w:rPr>
        <w:t>Documents</w:t>
      </w:r>
    </w:p>
    <w:p w:rsidR="00B75584" w:rsidRPr="00F72BD0" w:rsidRDefault="00BB50BC" w:rsidP="00BB50BC">
      <w:pPr>
        <w:rPr>
          <w:rFonts w:asciiTheme="minorHAnsi" w:hAnsiTheme="minorHAnsi" w:cstheme="minorHAnsi"/>
        </w:rPr>
      </w:pPr>
      <w:r>
        <w:rPr>
          <w:rFonts w:asciiTheme="minorHAnsi" w:hAnsiTheme="minorHAnsi" w:cstheme="minorHAnsi"/>
        </w:rPr>
        <w:t>The evaluation process utilizes several forms</w:t>
      </w:r>
      <w:r w:rsidR="00B75584" w:rsidRPr="00F72BD0">
        <w:rPr>
          <w:rFonts w:asciiTheme="minorHAnsi" w:hAnsiTheme="minorHAnsi" w:cstheme="minorHAnsi"/>
        </w:rPr>
        <w:t>:</w:t>
      </w:r>
    </w:p>
    <w:p w:rsidR="00BC6BE5" w:rsidRPr="00BC6BE5" w:rsidRDefault="00B75584" w:rsidP="00BB50BC">
      <w:pPr>
        <w:pStyle w:val="ListParagraph"/>
        <w:numPr>
          <w:ilvl w:val="0"/>
          <w:numId w:val="2"/>
        </w:numPr>
        <w:spacing w:after="200"/>
        <w:rPr>
          <w:rFonts w:asciiTheme="minorHAnsi" w:eastAsiaTheme="minorHAnsi" w:hAnsiTheme="minorHAnsi" w:cstheme="minorHAnsi"/>
        </w:rPr>
      </w:pPr>
      <w:r>
        <w:rPr>
          <w:rFonts w:asciiTheme="minorHAnsi" w:hAnsiTheme="minorHAnsi" w:cstheme="minorHAnsi"/>
        </w:rPr>
        <w:t>Instructional</w:t>
      </w:r>
      <w:r w:rsidRPr="00F72BD0">
        <w:rPr>
          <w:rFonts w:asciiTheme="minorHAnsi" w:hAnsiTheme="minorHAnsi" w:cstheme="minorHAnsi"/>
        </w:rPr>
        <w:t xml:space="preserve"> Evaluation Form</w:t>
      </w:r>
    </w:p>
    <w:p w:rsidR="00B75584" w:rsidRPr="00F72BD0" w:rsidRDefault="00BB50BC" w:rsidP="00BC6BE5">
      <w:pPr>
        <w:pStyle w:val="ListParagraph"/>
        <w:numPr>
          <w:ilvl w:val="1"/>
          <w:numId w:val="2"/>
        </w:numPr>
        <w:spacing w:after="200"/>
        <w:rPr>
          <w:rFonts w:asciiTheme="minorHAnsi" w:eastAsiaTheme="minorHAnsi" w:hAnsiTheme="minorHAnsi" w:cstheme="minorHAnsi"/>
        </w:rPr>
      </w:pPr>
      <w:r>
        <w:rPr>
          <w:rFonts w:asciiTheme="minorHAnsi" w:hAnsiTheme="minorHAnsi" w:cstheme="minorHAnsi"/>
        </w:rPr>
        <w:t>completed as a self-evaluation</w:t>
      </w:r>
      <w:r w:rsidR="00BC6BE5">
        <w:rPr>
          <w:rFonts w:asciiTheme="minorHAnsi" w:hAnsiTheme="minorHAnsi" w:cstheme="minorHAnsi"/>
        </w:rPr>
        <w:t xml:space="preserve"> by the instructor</w:t>
      </w:r>
      <w:r>
        <w:rPr>
          <w:rFonts w:asciiTheme="minorHAnsi" w:hAnsiTheme="minorHAnsi" w:cstheme="minorHAnsi"/>
        </w:rPr>
        <w:t xml:space="preserve">, </w:t>
      </w:r>
      <w:r w:rsidR="00BC6BE5">
        <w:rPr>
          <w:rFonts w:asciiTheme="minorHAnsi" w:hAnsiTheme="minorHAnsi" w:cstheme="minorHAnsi"/>
        </w:rPr>
        <w:t>and by the supervisor</w:t>
      </w:r>
    </w:p>
    <w:p w:rsidR="00BC6BE5" w:rsidRDefault="00BB50BC" w:rsidP="00BB50BC">
      <w:pPr>
        <w:pStyle w:val="ListParagraph"/>
        <w:numPr>
          <w:ilvl w:val="0"/>
          <w:numId w:val="2"/>
        </w:numPr>
        <w:spacing w:after="200"/>
        <w:rPr>
          <w:rFonts w:asciiTheme="minorHAnsi" w:hAnsiTheme="minorHAnsi" w:cstheme="minorHAnsi"/>
        </w:rPr>
      </w:pPr>
      <w:r>
        <w:rPr>
          <w:rFonts w:asciiTheme="minorHAnsi" w:hAnsiTheme="minorHAnsi" w:cstheme="minorHAnsi"/>
        </w:rPr>
        <w:t xml:space="preserve">Classroom Visitation Form </w:t>
      </w:r>
    </w:p>
    <w:p w:rsidR="00B75584" w:rsidRPr="00F72BD0" w:rsidRDefault="00BC6BE5" w:rsidP="00BC6BE5">
      <w:pPr>
        <w:pStyle w:val="ListParagraph"/>
        <w:numPr>
          <w:ilvl w:val="1"/>
          <w:numId w:val="2"/>
        </w:numPr>
        <w:spacing w:after="200"/>
        <w:rPr>
          <w:rFonts w:asciiTheme="minorHAnsi" w:hAnsiTheme="minorHAnsi" w:cstheme="minorHAnsi"/>
        </w:rPr>
      </w:pPr>
      <w:r>
        <w:rPr>
          <w:rFonts w:asciiTheme="minorHAnsi" w:hAnsiTheme="minorHAnsi" w:cstheme="minorHAnsi"/>
        </w:rPr>
        <w:t>completed by the supervisor</w:t>
      </w:r>
    </w:p>
    <w:p w:rsidR="00BC6BE5" w:rsidRDefault="00B75584" w:rsidP="00BB50BC">
      <w:pPr>
        <w:pStyle w:val="ListParagraph"/>
        <w:numPr>
          <w:ilvl w:val="0"/>
          <w:numId w:val="2"/>
        </w:numPr>
        <w:spacing w:after="200"/>
        <w:rPr>
          <w:rFonts w:asciiTheme="minorHAnsi" w:hAnsiTheme="minorHAnsi" w:cstheme="minorHAnsi"/>
        </w:rPr>
      </w:pPr>
      <w:r w:rsidRPr="00F72BD0">
        <w:rPr>
          <w:rFonts w:asciiTheme="minorHAnsi" w:hAnsiTheme="minorHAnsi" w:cstheme="minorHAnsi"/>
        </w:rPr>
        <w:t>Faculty Recommendation Form</w:t>
      </w:r>
      <w:r w:rsidR="00BB50BC">
        <w:rPr>
          <w:rFonts w:asciiTheme="minorHAnsi" w:hAnsiTheme="minorHAnsi" w:cstheme="minorHAnsi"/>
        </w:rPr>
        <w:t xml:space="preserve">  </w:t>
      </w:r>
    </w:p>
    <w:p w:rsidR="00B75584" w:rsidRPr="00046AB9" w:rsidRDefault="00BC6BE5" w:rsidP="00046AB9">
      <w:pPr>
        <w:pStyle w:val="ListParagraph"/>
        <w:numPr>
          <w:ilvl w:val="1"/>
          <w:numId w:val="2"/>
        </w:numPr>
        <w:spacing w:after="200"/>
        <w:rPr>
          <w:rFonts w:asciiTheme="minorHAnsi" w:hAnsiTheme="minorHAnsi" w:cstheme="minorHAnsi"/>
        </w:rPr>
      </w:pPr>
      <w:r>
        <w:rPr>
          <w:rFonts w:asciiTheme="minorHAnsi" w:hAnsiTheme="minorHAnsi" w:cstheme="minorHAnsi"/>
        </w:rPr>
        <w:t>completed by the supervisor</w:t>
      </w:r>
      <w:bookmarkStart w:id="0" w:name="_GoBack"/>
      <w:bookmarkEnd w:id="0"/>
    </w:p>
    <w:p w:rsidR="00B75584" w:rsidRPr="001E58E4" w:rsidRDefault="00B75584" w:rsidP="00B75584">
      <w:pPr>
        <w:rPr>
          <w:rFonts w:asciiTheme="minorHAnsi" w:hAnsiTheme="minorHAnsi" w:cstheme="minorHAnsi"/>
          <w:b/>
          <w:u w:val="single"/>
        </w:rPr>
      </w:pPr>
      <w:r w:rsidRPr="001E58E4">
        <w:rPr>
          <w:rFonts w:asciiTheme="minorHAnsi" w:hAnsiTheme="minorHAnsi" w:cstheme="minorHAnsi"/>
          <w:b/>
          <w:u w:val="single"/>
        </w:rPr>
        <w:t>Evaluation Scoring</w:t>
      </w:r>
    </w:p>
    <w:p w:rsidR="00B75584" w:rsidRPr="001E238D" w:rsidRDefault="00B75584" w:rsidP="00BC6BE5">
      <w:pPr>
        <w:pStyle w:val="ListParagraph"/>
        <w:numPr>
          <w:ilvl w:val="0"/>
          <w:numId w:val="7"/>
        </w:numPr>
        <w:rPr>
          <w:rFonts w:asciiTheme="minorHAnsi" w:hAnsiTheme="minorHAnsi" w:cstheme="minorHAnsi"/>
        </w:rPr>
      </w:pPr>
      <w:r w:rsidRPr="001E238D">
        <w:rPr>
          <w:rFonts w:asciiTheme="minorHAnsi" w:hAnsiTheme="minorHAnsi" w:cstheme="minorHAnsi"/>
        </w:rPr>
        <w:t>If the supervisor gives the faculty member a score of 3 (exceeds expectations) in any of the categories on the Instructional Evaluation Form, the supervisor must include comments documenting how the faculty member exceeded expectations in this category.</w:t>
      </w:r>
    </w:p>
    <w:p w:rsidR="00B75584" w:rsidRPr="001E238D" w:rsidRDefault="00B75584" w:rsidP="00BC6BE5">
      <w:pPr>
        <w:pStyle w:val="ListParagraph"/>
        <w:numPr>
          <w:ilvl w:val="0"/>
          <w:numId w:val="7"/>
        </w:numPr>
        <w:rPr>
          <w:rFonts w:asciiTheme="minorHAnsi" w:hAnsiTheme="minorHAnsi" w:cstheme="minorHAnsi"/>
        </w:rPr>
      </w:pPr>
      <w:r w:rsidRPr="001E238D">
        <w:rPr>
          <w:rFonts w:asciiTheme="minorHAnsi" w:hAnsiTheme="minorHAnsi" w:cstheme="minorHAnsi"/>
        </w:rPr>
        <w:t>If the supervisor gives the faculty member a score of 1 (needs improvement) in any of the categories on the Instructional Evaluation Form or documents any concerns on the Classroom Visitation Form, the supervisor must place the faculty member onto a Performance/Conduct Improvement Plan.</w:t>
      </w:r>
    </w:p>
    <w:p w:rsidR="00B75584" w:rsidRPr="00F72BD0" w:rsidRDefault="00B75584" w:rsidP="00B75584">
      <w:pPr>
        <w:rPr>
          <w:rFonts w:asciiTheme="minorHAnsi" w:hAnsiTheme="minorHAnsi" w:cstheme="minorHAnsi"/>
        </w:rPr>
      </w:pPr>
    </w:p>
    <w:p w:rsidR="00B75584" w:rsidRPr="00BC6BE5" w:rsidRDefault="00B75584" w:rsidP="00BC6BE5">
      <w:pPr>
        <w:ind w:left="360"/>
        <w:rPr>
          <w:rFonts w:asciiTheme="minorHAnsi" w:hAnsiTheme="minorHAnsi" w:cstheme="minorHAnsi"/>
          <w:b/>
        </w:rPr>
      </w:pPr>
      <w:r w:rsidRPr="00BC6BE5">
        <w:rPr>
          <w:rFonts w:asciiTheme="minorHAnsi" w:hAnsiTheme="minorHAnsi" w:cstheme="minorHAnsi"/>
          <w:b/>
        </w:rPr>
        <w:t>Performance/Conduct Improvement Plan</w:t>
      </w:r>
    </w:p>
    <w:p w:rsidR="00B75584" w:rsidRPr="00BC6BE5" w:rsidRDefault="00B75584" w:rsidP="00BC6BE5">
      <w:pPr>
        <w:pStyle w:val="ListParagraph"/>
        <w:numPr>
          <w:ilvl w:val="0"/>
          <w:numId w:val="8"/>
        </w:numPr>
        <w:rPr>
          <w:rFonts w:asciiTheme="minorHAnsi" w:hAnsiTheme="minorHAnsi" w:cstheme="minorHAnsi"/>
          <w:color w:val="000000"/>
        </w:rPr>
      </w:pPr>
      <w:r w:rsidRPr="00BC6BE5">
        <w:rPr>
          <w:rFonts w:asciiTheme="minorHAnsi" w:hAnsiTheme="minorHAnsi" w:cstheme="minorHAnsi"/>
          <w:color w:val="000000"/>
        </w:rPr>
        <w:t xml:space="preserve">The primary purpose of placing an employee on a Performance/Conduct Improvement Plan is to create awareness of the concern, formalize actions to correct the problem, establish expectations to prevent recurrence, and prepare the employee for satisfactory service.  </w:t>
      </w:r>
    </w:p>
    <w:p w:rsidR="00B75584" w:rsidRPr="00BC6BE5" w:rsidRDefault="00B75584" w:rsidP="00BC6BE5">
      <w:pPr>
        <w:pStyle w:val="ListParagraph"/>
        <w:numPr>
          <w:ilvl w:val="0"/>
          <w:numId w:val="8"/>
        </w:numPr>
        <w:rPr>
          <w:rFonts w:asciiTheme="minorHAnsi" w:hAnsiTheme="minorHAnsi" w:cstheme="minorHAnsi"/>
          <w:color w:val="000000"/>
        </w:rPr>
      </w:pPr>
      <w:r w:rsidRPr="00BC6BE5">
        <w:rPr>
          <w:rFonts w:asciiTheme="minorHAnsi" w:hAnsiTheme="minorHAnsi" w:cstheme="minorHAnsi"/>
          <w:color w:val="000000"/>
        </w:rPr>
        <w:t>A Performance/Conduct Improvement Plan form can be obtained from either the Vice President’s Office or from the Office of Human Resources.</w:t>
      </w:r>
    </w:p>
    <w:p w:rsidR="00B75584" w:rsidRPr="00BC6BE5" w:rsidRDefault="00B75584" w:rsidP="00BC6BE5">
      <w:pPr>
        <w:pStyle w:val="ListParagraph"/>
        <w:numPr>
          <w:ilvl w:val="0"/>
          <w:numId w:val="8"/>
        </w:numPr>
        <w:rPr>
          <w:rFonts w:asciiTheme="minorHAnsi" w:hAnsiTheme="minorHAnsi" w:cstheme="minorHAnsi"/>
          <w:color w:val="000000"/>
        </w:rPr>
      </w:pPr>
      <w:r w:rsidRPr="00BC6BE5">
        <w:rPr>
          <w:rFonts w:asciiTheme="minorHAnsi" w:hAnsiTheme="minorHAnsi" w:cstheme="minorHAnsi"/>
          <w:color w:val="000000"/>
        </w:rPr>
        <w:t>Once a supervisor has prepared a Performance/Conduct Improvement Plan, the Plan must be sent up the chain-of-command for approval before being presented to the employee.</w:t>
      </w:r>
    </w:p>
    <w:p w:rsidR="00B75584" w:rsidRPr="00BC6BE5" w:rsidRDefault="00B75584" w:rsidP="00BC6BE5">
      <w:pPr>
        <w:pStyle w:val="ListParagraph"/>
        <w:numPr>
          <w:ilvl w:val="0"/>
          <w:numId w:val="8"/>
        </w:numPr>
        <w:rPr>
          <w:rFonts w:asciiTheme="minorHAnsi" w:hAnsiTheme="minorHAnsi" w:cstheme="minorHAnsi"/>
          <w:color w:val="000000"/>
        </w:rPr>
      </w:pPr>
      <w:r w:rsidRPr="00BC6BE5">
        <w:rPr>
          <w:rFonts w:asciiTheme="minorHAnsi" w:hAnsiTheme="minorHAnsi" w:cstheme="minorHAnsi"/>
          <w:color w:val="000000"/>
        </w:rPr>
        <w:t>After receiving chain-of-command approval, and presenting the Plan to the employee, a copy of the Plan must be sent to the Office of Human Resources for inclusion into the employee’s personnel file.</w:t>
      </w:r>
    </w:p>
    <w:p w:rsidR="00760B91" w:rsidRDefault="00760B91" w:rsidP="00BC6BE5">
      <w:pPr>
        <w:ind w:left="360"/>
        <w:rPr>
          <w:rFonts w:asciiTheme="minorHAnsi" w:hAnsiTheme="minorHAnsi" w:cstheme="minorHAnsi"/>
          <w:b/>
          <w:u w:val="single"/>
        </w:rPr>
      </w:pPr>
    </w:p>
    <w:p w:rsidR="00B75584" w:rsidRPr="001E58E4" w:rsidRDefault="00B75584" w:rsidP="00B75584">
      <w:pPr>
        <w:rPr>
          <w:rFonts w:asciiTheme="minorHAnsi" w:hAnsiTheme="minorHAnsi" w:cstheme="minorHAnsi"/>
          <w:b/>
          <w:u w:val="single"/>
        </w:rPr>
      </w:pPr>
      <w:r>
        <w:rPr>
          <w:rFonts w:asciiTheme="minorHAnsi" w:hAnsiTheme="minorHAnsi" w:cstheme="minorHAnsi"/>
          <w:b/>
          <w:u w:val="single"/>
        </w:rPr>
        <w:t>Evaluation</w:t>
      </w:r>
      <w:r w:rsidRPr="001E58E4">
        <w:rPr>
          <w:rFonts w:asciiTheme="minorHAnsi" w:hAnsiTheme="minorHAnsi" w:cstheme="minorHAnsi"/>
          <w:b/>
          <w:u w:val="single"/>
        </w:rPr>
        <w:t xml:space="preserve"> Meeting</w:t>
      </w:r>
    </w:p>
    <w:p w:rsidR="00B75584" w:rsidRPr="00B75584" w:rsidRDefault="00B75584" w:rsidP="006E5B26">
      <w:pPr>
        <w:rPr>
          <w:rFonts w:asciiTheme="minorHAnsi" w:hAnsiTheme="minorHAnsi" w:cstheme="minorHAnsi"/>
          <w:b/>
          <w:sz w:val="28"/>
          <w:szCs w:val="28"/>
        </w:rPr>
      </w:pPr>
      <w:r w:rsidRPr="00F72BD0">
        <w:rPr>
          <w:rFonts w:asciiTheme="minorHAnsi" w:hAnsiTheme="minorHAnsi" w:cstheme="minorHAnsi"/>
        </w:rPr>
        <w:t xml:space="preserve">The supervisor will sit down face-to-face with the faculty member to go over the results of the </w:t>
      </w:r>
      <w:r>
        <w:rPr>
          <w:rFonts w:asciiTheme="minorHAnsi" w:hAnsiTheme="minorHAnsi" w:cstheme="minorHAnsi"/>
        </w:rPr>
        <w:t>Instructional Evaluation</w:t>
      </w:r>
      <w:r w:rsidRPr="00F72BD0">
        <w:rPr>
          <w:rFonts w:asciiTheme="minorHAnsi" w:hAnsiTheme="minorHAnsi" w:cstheme="minorHAnsi"/>
        </w:rPr>
        <w:t xml:space="preserve"> Form, Classroom Visitation Form, and if applicable, the Performance/Conduct Improvement Plan.  All three forms should be signed by both the supervisor and the faculty member.  If the faculty member refuses to sign one or more of these forms, the supervisor needs to write “Faculty Member refuses to sign this form” in place of the faculty member’s signature.</w:t>
      </w:r>
    </w:p>
    <w:sectPr w:rsidR="00B75584" w:rsidRPr="00B75584" w:rsidSect="00760B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2B6"/>
    <w:multiLevelType w:val="hybridMultilevel"/>
    <w:tmpl w:val="4964ED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1D322F6"/>
    <w:multiLevelType w:val="hybridMultilevel"/>
    <w:tmpl w:val="BAC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F6959"/>
    <w:multiLevelType w:val="hybridMultilevel"/>
    <w:tmpl w:val="1B10A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52E73FEE"/>
    <w:multiLevelType w:val="hybridMultilevel"/>
    <w:tmpl w:val="A62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90C16"/>
    <w:multiLevelType w:val="hybridMultilevel"/>
    <w:tmpl w:val="B18863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630321"/>
    <w:multiLevelType w:val="hybridMultilevel"/>
    <w:tmpl w:val="7BDE6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B55F3"/>
    <w:multiLevelType w:val="hybridMultilevel"/>
    <w:tmpl w:val="056441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84"/>
    <w:rsid w:val="00046AB9"/>
    <w:rsid w:val="006E5B26"/>
    <w:rsid w:val="00760B91"/>
    <w:rsid w:val="009003E2"/>
    <w:rsid w:val="00B75584"/>
    <w:rsid w:val="00BB50BC"/>
    <w:rsid w:val="00BC6BE5"/>
    <w:rsid w:val="00C3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584"/>
    <w:pPr>
      <w:ind w:left="720"/>
      <w:contextualSpacing/>
    </w:pPr>
  </w:style>
  <w:style w:type="paragraph" w:customStyle="1" w:styleId="ppt">
    <w:name w:val="p_pt"/>
    <w:basedOn w:val="Normal"/>
    <w:rsid w:val="00B75584"/>
    <w:pPr>
      <w:ind w:firstLine="397"/>
      <w:jc w:val="both"/>
    </w:pPr>
    <w:rPr>
      <w:rFonts w:ascii="Times New Roman1" w:hAnsi="Times New Roman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584"/>
    <w:pPr>
      <w:ind w:left="720"/>
      <w:contextualSpacing/>
    </w:pPr>
  </w:style>
  <w:style w:type="paragraph" w:customStyle="1" w:styleId="ppt">
    <w:name w:val="p_pt"/>
    <w:basedOn w:val="Normal"/>
    <w:rsid w:val="00B75584"/>
    <w:pPr>
      <w:ind w:firstLine="397"/>
      <w:jc w:val="both"/>
    </w:pPr>
    <w:rPr>
      <w:rFonts w:ascii="Times New Roman1" w:hAnsi="Times New Roman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WornkeyJ</dc:creator>
  <cp:lastModifiedBy>WornkeyJ</cp:lastModifiedBy>
  <cp:revision>4</cp:revision>
  <dcterms:created xsi:type="dcterms:W3CDTF">2011-08-29T20:04:00Z</dcterms:created>
  <dcterms:modified xsi:type="dcterms:W3CDTF">2011-09-20T18:44:00Z</dcterms:modified>
</cp:coreProperties>
</file>