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403A79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September 12,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5D2356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A83893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Riegel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9717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971711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9717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9717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97171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0359CB" w:rsidRPr="005C5502" w:rsidRDefault="000359CB" w:rsidP="000359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0359CB" w:rsidRPr="006E1FE9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0359CB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1 – 1</w:t>
            </w:r>
            <w:r w:rsidRPr="00935167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Pr="0093516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Full-Time Faculty</w:t>
            </w:r>
          </w:p>
          <w:p w:rsidR="000359CB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5 – Fall Adjunct Faculty</w:t>
            </w:r>
          </w:p>
          <w:p w:rsidR="000359CB" w:rsidRDefault="000359CB" w:rsidP="000359CB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0359CB" w:rsidRDefault="000359CB" w:rsidP="000359CB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Reviews</w:t>
            </w:r>
          </w:p>
          <w:p w:rsidR="000359CB" w:rsidRPr="00412119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12119">
              <w:rPr>
                <w:rFonts w:ascii="Arial" w:hAnsi="Arial"/>
                <w:sz w:val="24"/>
                <w:szCs w:val="24"/>
              </w:rPr>
              <w:t>2023-2025 Instructional Review Briefing – September 25</w:t>
            </w:r>
          </w:p>
          <w:p w:rsidR="000359CB" w:rsidRDefault="000359CB" w:rsidP="000359C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12119">
              <w:rPr>
                <w:rFonts w:ascii="Arial" w:hAnsi="Arial"/>
                <w:sz w:val="24"/>
                <w:szCs w:val="24"/>
              </w:rPr>
              <w:t>2023-2025 Instructional Reviews Begin – October 2</w:t>
            </w:r>
          </w:p>
          <w:p w:rsidR="000359CB" w:rsidRDefault="000359CB" w:rsidP="000359C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25634063"/>
            <w:r w:rsidRPr="00325761">
              <w:rPr>
                <w:rFonts w:ascii="Arial" w:hAnsi="Arial" w:cs="Arial"/>
                <w:sz w:val="24"/>
                <w:szCs w:val="24"/>
              </w:rPr>
              <w:t>Areas: Carpentry, Criminal Justice, Communications, Dance, Developmental Education, Early Childhood, Education, Emergency Management/Homeland Security, Fine Arts, Information Technology, Life Sciences, Medical Laboratory Technology, Medical Support, Military Programs, MOST, Occupational Safety &amp; Health, Scales Technician and Social/Behavioral Sciences</w:t>
            </w:r>
            <w:bookmarkEnd w:id="0"/>
          </w:p>
          <w:p w:rsidR="00A15D8D" w:rsidRPr="00786776" w:rsidRDefault="00A15D8D" w:rsidP="00786776">
            <w:pPr>
              <w:rPr>
                <w:rFonts w:ascii="Arial" w:hAnsi="Arial"/>
              </w:rPr>
            </w:pPr>
          </w:p>
          <w:p w:rsidR="00A15D8D" w:rsidRPr="005C5502" w:rsidRDefault="00A15D8D" w:rsidP="0047241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A527BA" w:rsidRDefault="00A527BA" w:rsidP="00AC154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 Audits</w:t>
            </w:r>
          </w:p>
          <w:p w:rsidR="00A527BA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(January 1-March 1); Report Ran March 15</w:t>
            </w:r>
          </w:p>
          <w:p w:rsidR="00A15D8D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(May 22-July 10); Report Ran May 22</w:t>
            </w:r>
          </w:p>
          <w:p w:rsidR="00A527BA" w:rsidRPr="00BF48FC" w:rsidRDefault="00A527BA" w:rsidP="00A527BA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BF48FC">
              <w:rPr>
                <w:rFonts w:ascii="Arial" w:hAnsi="Arial"/>
                <w:b/>
                <w:sz w:val="24"/>
                <w:szCs w:val="24"/>
              </w:rPr>
              <w:t>Fall</w:t>
            </w:r>
            <w:r w:rsidR="008F176F" w:rsidRPr="00BF48FC">
              <w:rPr>
                <w:rFonts w:ascii="Arial" w:hAnsi="Arial"/>
                <w:b/>
                <w:sz w:val="24"/>
                <w:szCs w:val="24"/>
              </w:rPr>
              <w:t xml:space="preserve"> (August 1-October 15); Run Report September 1</w:t>
            </w:r>
          </w:p>
          <w:p w:rsidR="008F176F" w:rsidRPr="0044178B" w:rsidRDefault="008F176F" w:rsidP="00F7511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>Ange sent a video to assist in reviewing individual faculty members’ syllabi</w:t>
            </w:r>
            <w:r w:rsidR="005D75D8">
              <w:rPr>
                <w:rFonts w:ascii="Arial" w:hAnsi="Arial"/>
                <w:sz w:val="24"/>
                <w:szCs w:val="24"/>
              </w:rPr>
              <w:t xml:space="preserve"> (revisit this topic)</w:t>
            </w:r>
          </w:p>
          <w:p w:rsidR="00D2557D" w:rsidRPr="0044178B" w:rsidRDefault="008F176F" w:rsidP="008F176F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>Did it help?</w:t>
            </w:r>
          </w:p>
          <w:p w:rsidR="008F176F" w:rsidRPr="0044178B" w:rsidRDefault="008F176F" w:rsidP="008F176F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4178B">
              <w:rPr>
                <w:rFonts w:ascii="Arial" w:hAnsi="Arial"/>
                <w:sz w:val="24"/>
                <w:szCs w:val="24"/>
              </w:rPr>
              <w:t xml:space="preserve">If so, are you sharing with </w:t>
            </w:r>
            <w:r w:rsidR="0044178B" w:rsidRPr="0044178B">
              <w:rPr>
                <w:rFonts w:ascii="Arial" w:hAnsi="Arial"/>
                <w:sz w:val="24"/>
                <w:szCs w:val="24"/>
              </w:rPr>
              <w:t>it with other supervisors who do faculty evaluations?</w:t>
            </w:r>
          </w:p>
          <w:p w:rsidR="00A973EB" w:rsidRPr="00F75116" w:rsidRDefault="00A973EB" w:rsidP="00FB2337">
            <w:pPr>
              <w:rPr>
                <w:rFonts w:ascii="Arial" w:hAnsi="Arial"/>
              </w:rPr>
            </w:pPr>
          </w:p>
          <w:p w:rsidR="00500B87" w:rsidRDefault="001B3572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:rsidR="004A3057" w:rsidRDefault="004A3057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Policy #1600 (Instruction &amp; Student Services)</w:t>
            </w:r>
          </w:p>
          <w:p w:rsidR="004A3057" w:rsidRDefault="004A3057" w:rsidP="004A305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#2604 Procedure (SS)</w:t>
            </w:r>
          </w:p>
          <w:p w:rsidR="004A3057" w:rsidRDefault="004A3057" w:rsidP="004A305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#2620 Procedure (SS)</w:t>
            </w:r>
          </w:p>
          <w:p w:rsidR="004A3057" w:rsidRDefault="004A3057" w:rsidP="004A305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#2530 Procedure (I)</w:t>
            </w:r>
          </w:p>
          <w:p w:rsidR="00B403A5" w:rsidRPr="00B403A5" w:rsidRDefault="00B403A5" w:rsidP="004A3057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403A5">
              <w:rPr>
                <w:rFonts w:ascii="Arial" w:hAnsi="Arial"/>
                <w:color w:val="FF0000"/>
                <w:sz w:val="24"/>
                <w:szCs w:val="24"/>
              </w:rPr>
              <w:t>Religious belief 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tatement</w:t>
            </w:r>
            <w:r w:rsidRPr="00B403A5">
              <w:rPr>
                <w:rFonts w:ascii="Arial" w:hAnsi="Arial"/>
                <w:color w:val="FF0000"/>
                <w:sz w:val="24"/>
                <w:szCs w:val="24"/>
              </w:rPr>
              <w:t xml:space="preserve"> is good</w:t>
            </w:r>
          </w:p>
          <w:p w:rsidR="001B3572" w:rsidRPr="004A3057" w:rsidRDefault="001B3572" w:rsidP="004A3057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A3057">
              <w:rPr>
                <w:rFonts w:ascii="Arial" w:hAnsi="Arial"/>
                <w:sz w:val="24"/>
                <w:szCs w:val="24"/>
              </w:rPr>
              <w:t>Telecommute (Alternate Work Location) Procedure – Elaine &amp; Angie</w:t>
            </w:r>
          </w:p>
          <w:p w:rsidR="001B3572" w:rsidRDefault="007433F9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Procedure $#2511 Grade &amp; Attendance (Incomplete Section)</w:t>
            </w:r>
          </w:p>
          <w:p w:rsidR="00B403A5" w:rsidRDefault="00B403A5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403A5">
              <w:rPr>
                <w:rFonts w:ascii="Arial" w:hAnsi="Arial"/>
                <w:color w:val="FF0000"/>
                <w:sz w:val="24"/>
                <w:szCs w:val="24"/>
              </w:rPr>
              <w:t>Angie has concerns with the Incomplete Grade Reporting section</w:t>
            </w:r>
          </w:p>
          <w:p w:rsidR="00B403A5" w:rsidRDefault="00710DE4" w:rsidP="009E7375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Most</w:t>
            </w:r>
            <w:r w:rsidR="00B403A5">
              <w:rPr>
                <w:rFonts w:ascii="Arial" w:hAnsi="Arial"/>
                <w:color w:val="FF0000"/>
                <w:sz w:val="24"/>
                <w:szCs w:val="24"/>
              </w:rPr>
              <w:t xml:space="preserve"> students request an incomplete because the student has a catastrophic event and usually faculty are willing to work with student</w:t>
            </w:r>
          </w:p>
          <w:p w:rsidR="002008EE" w:rsidRPr="002008EE" w:rsidRDefault="0000643A" w:rsidP="002008EE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Brian suggested </w:t>
            </w:r>
            <w:r w:rsidR="002008EE">
              <w:rPr>
                <w:rFonts w:ascii="Arial" w:hAnsi="Arial"/>
                <w:color w:val="FF0000"/>
                <w:sz w:val="24"/>
                <w:szCs w:val="24"/>
              </w:rPr>
              <w:t>language “when the event”</w:t>
            </w:r>
          </w:p>
          <w:p w:rsidR="0044178B" w:rsidRPr="0044178B" w:rsidRDefault="0044178B" w:rsidP="00F6539C">
            <w:pPr>
              <w:pStyle w:val="ListParagraph"/>
              <w:ind w:left="1440"/>
              <w:rPr>
                <w:rFonts w:ascii="Arial" w:hAnsi="Arial"/>
                <w:b/>
              </w:rPr>
            </w:pPr>
          </w:p>
          <w:p w:rsidR="00B6538F" w:rsidRDefault="00B6538F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Standards</w:t>
            </w:r>
          </w:p>
          <w:p w:rsidR="00B6538F" w:rsidRDefault="00F64C8D" w:rsidP="00B6538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Council &amp; Faculty Council Feedback</w:t>
            </w:r>
          </w:p>
          <w:p w:rsidR="002008EE" w:rsidRPr="002008EE" w:rsidRDefault="002008EE" w:rsidP="00B6538F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008EE">
              <w:rPr>
                <w:rFonts w:ascii="Arial" w:hAnsi="Arial"/>
                <w:color w:val="FF0000"/>
                <w:sz w:val="24"/>
                <w:szCs w:val="24"/>
              </w:rPr>
              <w:t>We will look at the comments from Faculty Council about the Instructional Standards and make recommendations</w:t>
            </w:r>
          </w:p>
          <w:p w:rsidR="00B6538F" w:rsidRDefault="00B6538F" w:rsidP="00B6538F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:rsidR="00D72E44" w:rsidRDefault="001843A8" w:rsidP="00D5068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:rsidR="00F64C8D" w:rsidRDefault="00F64C8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13 – PTP</w:t>
            </w:r>
          </w:p>
          <w:p w:rsidR="00F64C8D" w:rsidRDefault="00F64C8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13 – LICC</w:t>
            </w:r>
          </w:p>
          <w:p w:rsidR="00F64C8D" w:rsidRDefault="00F64C8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14 – Instructional Standards</w:t>
            </w:r>
          </w:p>
          <w:p w:rsidR="00F64C8D" w:rsidRPr="00F64C8D" w:rsidRDefault="00F64C8D" w:rsidP="00F64C8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September 14 – </w:t>
            </w:r>
            <w:r w:rsidRPr="00F64C8D">
              <w:rPr>
                <w:rFonts w:ascii="Arial" w:hAnsi="Arial"/>
              </w:rPr>
              <w:t>Zendesk Chatbot</w:t>
            </w:r>
          </w:p>
          <w:p w:rsidR="00F64C8D" w:rsidRDefault="00F64C8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15 – KS-LSAMP Governing Board Meeting</w:t>
            </w:r>
          </w:p>
          <w:p w:rsidR="00F64C8D" w:rsidRDefault="00F64C8D" w:rsidP="00F6539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15 – KBOR Math Projects Webinar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18 – President’s Staff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19 – KBOR Systemwide Elementary Ed (PK-6) Transfer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19 – Instructional Review Committee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19 – Academic Degree Map Workgroup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20 – KBOR Meetings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20 – Academic Integrity Council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21 – KBOR/Adult Education Monitoring Visit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21 – Accreditation Meeting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22 – Leadership Institute Launches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25 – OER Extended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25 – Institutional Research Data Discussion (Summer BOL Enrollment)</w:t>
            </w:r>
          </w:p>
          <w:p w:rsidR="00F64C8D" w:rsidRDefault="00F64C8D" w:rsidP="00862DB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25 – 2023-2025 Instructional Review Briefing</w:t>
            </w:r>
          </w:p>
          <w:p w:rsidR="00BB44C1" w:rsidRDefault="00F64C8D" w:rsidP="00F64C8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 27 – BASICS Online Workgroup</w:t>
            </w:r>
          </w:p>
          <w:p w:rsidR="007266FB" w:rsidRPr="00F64C8D" w:rsidRDefault="007266FB" w:rsidP="007266FB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7A6498" w:rsidRDefault="007A6498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7A6498">
              <w:rPr>
                <w:rFonts w:ascii="Arial" w:hAnsi="Arial"/>
                <w:b/>
                <w:sz w:val="24"/>
                <w:szCs w:val="24"/>
              </w:rPr>
              <w:t>Student Authenticity Workgroup – Mathe</w:t>
            </w:r>
            <w:r w:rsidR="00CD35D7">
              <w:rPr>
                <w:rFonts w:ascii="Arial" w:hAnsi="Arial"/>
                <w:b/>
                <w:sz w:val="24"/>
                <w:szCs w:val="24"/>
              </w:rPr>
              <w:t>r</w:t>
            </w:r>
            <w:r w:rsidR="00DB5B6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5B64" w:rsidRPr="00DB5B64">
              <w:rPr>
                <w:rFonts w:ascii="Arial" w:hAnsi="Arial"/>
                <w:sz w:val="24"/>
                <w:szCs w:val="24"/>
              </w:rPr>
              <w:t>(meeting in September)</w:t>
            </w:r>
          </w:p>
          <w:p w:rsidR="00206F63" w:rsidRDefault="00206F63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Competency Based Education – Mather</w:t>
            </w:r>
          </w:p>
          <w:p w:rsidR="007266FB" w:rsidRDefault="007266FB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Communicating with Students via Canvas Faculty Feedback </w:t>
            </w:r>
            <w:r w:rsidR="009C29BA">
              <w:rPr>
                <w:rFonts w:ascii="Arial" w:hAnsi="Arial"/>
                <w:b/>
                <w:sz w:val="24"/>
                <w:szCs w:val="24"/>
              </w:rPr>
              <w:t>–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Mather</w:t>
            </w:r>
          </w:p>
          <w:p w:rsidR="009C29BA" w:rsidRPr="00190191" w:rsidRDefault="00190191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90191">
              <w:rPr>
                <w:rFonts w:ascii="Arial" w:hAnsi="Arial"/>
                <w:color w:val="FF0000"/>
                <w:sz w:val="24"/>
                <w:szCs w:val="24"/>
              </w:rPr>
              <w:t>Are faculty getting responses after the course closes?  Are there pockets of faculty having trouble with Canvas communicating?</w:t>
            </w:r>
          </w:p>
          <w:p w:rsidR="00206F63" w:rsidRDefault="00362F54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 Advisory</w:t>
            </w:r>
          </w:p>
          <w:p w:rsidR="00E273FB" w:rsidRDefault="00E273FB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Dean Congratulation Notes – Dean’s List (Kottas)</w:t>
            </w:r>
          </w:p>
          <w:p w:rsidR="00E273FB" w:rsidRDefault="00E273FB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Building Open Houses – Beginning of Fall Term (2024)</w:t>
            </w:r>
          </w:p>
          <w:p w:rsidR="00190191" w:rsidRPr="00190191" w:rsidRDefault="00190191" w:rsidP="007A649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90191">
              <w:rPr>
                <w:rFonts w:ascii="Arial" w:hAnsi="Arial"/>
                <w:color w:val="FF0000"/>
                <w:sz w:val="24"/>
                <w:szCs w:val="24"/>
              </w:rPr>
              <w:t>There will be a meeting to discuss a Fall building open house</w:t>
            </w:r>
          </w:p>
          <w:p w:rsidR="004C7308" w:rsidRPr="004C7308" w:rsidRDefault="004C7308" w:rsidP="004C7308">
            <w:pPr>
              <w:pStyle w:val="ListParagraph"/>
              <w:ind w:left="1440"/>
              <w:rPr>
                <w:rFonts w:ascii="Arial" w:hAnsi="Arial"/>
                <w:b/>
              </w:rPr>
            </w:pPr>
          </w:p>
          <w:p w:rsidR="008E0D89" w:rsidRDefault="00E87C1A" w:rsidP="008E0D89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786776" w:rsidRPr="00786776" w:rsidRDefault="00786776" w:rsidP="00786776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:rsidR="00786776" w:rsidRDefault="00786776" w:rsidP="00786776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KBOR Initiatives (Board of Trustees Report)</w:t>
            </w:r>
          </w:p>
          <w:p w:rsidR="00786776" w:rsidRDefault="00786776" w:rsidP="00786776">
            <w:pPr>
              <w:rPr>
                <w:rFonts w:ascii="Arial" w:hAnsi="Arial"/>
                <w:b/>
              </w:rPr>
            </w:pPr>
          </w:p>
          <w:p w:rsidR="00786776" w:rsidRDefault="00786776" w:rsidP="00786776">
            <w:r>
              <w:rPr>
                <w:rFonts w:ascii="Arial" w:hAnsi="Arial"/>
                <w:b/>
              </w:rPr>
              <w:t xml:space="preserve">                             </w:t>
            </w:r>
            <w:r>
              <w:object w:dxaOrig="1504" w:dyaOrig="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8" o:title=""/>
                </v:shape>
                <o:OLEObject Type="Embed" ProgID="PowerPoint.Show.12" ShapeID="_x0000_i1025" DrawAspect="Icon" ObjectID="_1756557934" r:id="rId9"/>
              </w:object>
            </w:r>
          </w:p>
          <w:p w:rsidR="00786776" w:rsidRPr="00786776" w:rsidRDefault="00786776" w:rsidP="00786776">
            <w:pPr>
              <w:rPr>
                <w:rFonts w:ascii="Arial" w:hAnsi="Arial"/>
                <w:b/>
              </w:rPr>
            </w:pPr>
          </w:p>
          <w:p w:rsidR="00885519" w:rsidRPr="00E273FB" w:rsidRDefault="00F64C8D" w:rsidP="00E273FB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Continuity Books</w:t>
            </w:r>
            <w:r w:rsidR="00885519" w:rsidRPr="00E273FB">
              <w:rPr>
                <w:rFonts w:ascii="Arial" w:hAnsi="Arial"/>
              </w:rPr>
              <w:t xml:space="preserve"> </w:t>
            </w:r>
          </w:p>
          <w:p w:rsidR="0044178B" w:rsidRDefault="0044178B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Supervisory Training</w:t>
            </w:r>
          </w:p>
          <w:p w:rsidR="00EE3E93" w:rsidRPr="00EE3E93" w:rsidRDefault="00EE3E93" w:rsidP="00EE3E93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EE3E93">
              <w:rPr>
                <w:rFonts w:ascii="Arial" w:hAnsi="Arial"/>
                <w:b/>
                <w:sz w:val="24"/>
                <w:szCs w:val="24"/>
              </w:rPr>
              <w:t>List of Supervisors</w:t>
            </w:r>
          </w:p>
          <w:p w:rsidR="00B91265" w:rsidRDefault="00B91265" w:rsidP="00B91265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Draft Topics</w:t>
            </w:r>
          </w:p>
          <w:p w:rsidR="00B91265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Policies &amp; Procedures</w:t>
            </w:r>
          </w:p>
          <w:p w:rsidR="00200820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Performance Appraisals/Faculty Evaluations</w:t>
            </w:r>
          </w:p>
          <w:p w:rsidR="00200820" w:rsidRDefault="00200820" w:rsidP="00200820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Communication &amp; Documentation</w:t>
            </w:r>
          </w:p>
          <w:p w:rsidR="00200820" w:rsidRPr="00200820" w:rsidRDefault="00200820" w:rsidP="00200820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Hiring &amp; Orientation</w:t>
            </w:r>
          </w:p>
          <w:p w:rsidR="00200820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Discipline, Performance Plans &amp; Termination</w:t>
            </w:r>
          </w:p>
          <w:p w:rsidR="00200820" w:rsidRDefault="00200820" w:rsidP="00B91265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Managing Projects, Programs &amp; People</w:t>
            </w:r>
          </w:p>
          <w:p w:rsidR="00B07EFC" w:rsidRDefault="00B07EFC" w:rsidP="00B07EFC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Establishing &amp; Leading Goals</w:t>
            </w:r>
          </w:p>
          <w:p w:rsidR="00B544C3" w:rsidRDefault="00B544C3" w:rsidP="00B07EFC">
            <w:pPr>
              <w:pStyle w:val="ListParagraph"/>
              <w:numPr>
                <w:ilvl w:val="4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Weave in </w:t>
            </w:r>
            <w:r w:rsidR="004C130A">
              <w:rPr>
                <w:rFonts w:ascii="Arial" w:hAnsi="Arial"/>
                <w:sz w:val="24"/>
                <w:szCs w:val="24"/>
              </w:rPr>
              <w:t>Delegation</w:t>
            </w:r>
          </w:p>
          <w:p w:rsidR="00B07EFC" w:rsidRPr="00B07EFC" w:rsidRDefault="00B07EFC" w:rsidP="00B07EFC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Conflict Management</w:t>
            </w:r>
          </w:p>
          <w:p w:rsidR="00200820" w:rsidRDefault="00B07EFC" w:rsidP="009D1BD6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07EFC">
              <w:rPr>
                <w:rFonts w:ascii="Arial" w:hAnsi="Arial"/>
                <w:sz w:val="24"/>
                <w:szCs w:val="24"/>
              </w:rPr>
              <w:t>Work Environment &amp; Teams</w:t>
            </w:r>
          </w:p>
          <w:p w:rsidR="00B544C3" w:rsidRDefault="00B544C3" w:rsidP="009D1BD6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Continuity Books</w:t>
            </w:r>
          </w:p>
          <w:p w:rsidR="00B544C3" w:rsidRDefault="00B544C3" w:rsidP="00631EA7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Descriptions</w:t>
            </w:r>
          </w:p>
          <w:p w:rsidR="00103642" w:rsidRDefault="00103642" w:rsidP="00631EA7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Dress</w:t>
            </w:r>
            <w:r w:rsidR="00E13AB5">
              <w:rPr>
                <w:rFonts w:ascii="Arial" w:hAnsi="Arial"/>
                <w:sz w:val="24"/>
                <w:szCs w:val="24"/>
              </w:rPr>
              <w:t xml:space="preserve"> Code</w:t>
            </w:r>
            <w:r>
              <w:rPr>
                <w:rFonts w:ascii="Arial" w:hAnsi="Arial"/>
                <w:sz w:val="24"/>
                <w:szCs w:val="24"/>
              </w:rPr>
              <w:t>/</w:t>
            </w:r>
            <w:r w:rsidR="005358F3">
              <w:rPr>
                <w:rFonts w:ascii="Arial" w:hAnsi="Arial"/>
                <w:sz w:val="24"/>
                <w:szCs w:val="24"/>
              </w:rPr>
              <w:t>Work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5358F3"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ttire </w:t>
            </w:r>
          </w:p>
          <w:p w:rsidR="00AE4C5B" w:rsidRPr="00AE4C5B" w:rsidRDefault="00AE4C5B" w:rsidP="00631EA7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E4C5B">
              <w:rPr>
                <w:rFonts w:ascii="Arial" w:hAnsi="Arial"/>
                <w:color w:val="FF0000"/>
                <w:sz w:val="24"/>
                <w:szCs w:val="24"/>
              </w:rPr>
              <w:t>Supervisors to add:</w:t>
            </w:r>
          </w:p>
          <w:p w:rsidR="00AE4C5B" w:rsidRPr="00AE4C5B" w:rsidRDefault="00AE4C5B" w:rsidP="00AE4C5B">
            <w:pPr>
              <w:pStyle w:val="ListParagraph"/>
              <w:numPr>
                <w:ilvl w:val="3"/>
                <w:numId w:val="46"/>
              </w:numPr>
              <w:ind w:left="3210"/>
              <w:rPr>
                <w:rFonts w:ascii="Arial" w:hAnsi="Arial"/>
                <w:color w:val="FF0000"/>
                <w:sz w:val="24"/>
                <w:szCs w:val="24"/>
              </w:rPr>
            </w:pPr>
            <w:r w:rsidRPr="00AE4C5B">
              <w:rPr>
                <w:rFonts w:ascii="Arial" w:hAnsi="Arial"/>
                <w:color w:val="FF0000"/>
                <w:sz w:val="24"/>
                <w:szCs w:val="24"/>
              </w:rPr>
              <w:t>Abby Kujath</w:t>
            </w:r>
          </w:p>
          <w:p w:rsidR="00AE4C5B" w:rsidRPr="00AE4C5B" w:rsidRDefault="00AE4C5B" w:rsidP="00AE4C5B">
            <w:pPr>
              <w:pStyle w:val="ListParagraph"/>
              <w:numPr>
                <w:ilvl w:val="3"/>
                <w:numId w:val="46"/>
              </w:numPr>
              <w:ind w:left="3210"/>
              <w:rPr>
                <w:rFonts w:ascii="Arial" w:hAnsi="Arial"/>
                <w:color w:val="FF0000"/>
                <w:sz w:val="24"/>
                <w:szCs w:val="24"/>
              </w:rPr>
            </w:pPr>
            <w:r w:rsidRPr="00AE4C5B">
              <w:rPr>
                <w:rFonts w:ascii="Arial" w:hAnsi="Arial"/>
                <w:color w:val="FF0000"/>
                <w:sz w:val="24"/>
                <w:szCs w:val="24"/>
              </w:rPr>
              <w:t>Megan Chambers</w:t>
            </w:r>
          </w:p>
          <w:p w:rsidR="00AE4C5B" w:rsidRPr="00AE4C5B" w:rsidRDefault="00AE4C5B" w:rsidP="00AE4C5B">
            <w:pPr>
              <w:pStyle w:val="ListParagraph"/>
              <w:numPr>
                <w:ilvl w:val="3"/>
                <w:numId w:val="46"/>
              </w:numPr>
              <w:ind w:left="3210"/>
              <w:rPr>
                <w:rFonts w:ascii="Arial" w:hAnsi="Arial"/>
                <w:color w:val="FF0000"/>
                <w:sz w:val="24"/>
                <w:szCs w:val="24"/>
              </w:rPr>
            </w:pPr>
            <w:r w:rsidRPr="00AE4C5B">
              <w:rPr>
                <w:rFonts w:ascii="Arial" w:hAnsi="Arial"/>
                <w:color w:val="FF0000"/>
                <w:sz w:val="24"/>
                <w:szCs w:val="24"/>
              </w:rPr>
              <w:t>Tim McKiernan</w:t>
            </w:r>
          </w:p>
          <w:p w:rsidR="00AE4C5B" w:rsidRPr="00AE4C5B" w:rsidRDefault="00AE4C5B" w:rsidP="00AE4C5B">
            <w:pPr>
              <w:pStyle w:val="ListParagraph"/>
              <w:numPr>
                <w:ilvl w:val="3"/>
                <w:numId w:val="46"/>
              </w:numPr>
              <w:ind w:left="3210"/>
              <w:rPr>
                <w:rFonts w:ascii="Arial" w:hAnsi="Arial"/>
                <w:color w:val="FF0000"/>
                <w:sz w:val="24"/>
                <w:szCs w:val="24"/>
              </w:rPr>
            </w:pPr>
            <w:r w:rsidRPr="00AE4C5B">
              <w:rPr>
                <w:rFonts w:ascii="Arial" w:hAnsi="Arial"/>
                <w:color w:val="FF0000"/>
                <w:sz w:val="24"/>
                <w:szCs w:val="24"/>
              </w:rPr>
              <w:t>Adult Healthcare leader</w:t>
            </w:r>
          </w:p>
          <w:p w:rsidR="00AE4C5B" w:rsidRPr="00AE4C5B" w:rsidRDefault="00AE4C5B" w:rsidP="00AE4C5B">
            <w:pPr>
              <w:pStyle w:val="ListParagraph"/>
              <w:numPr>
                <w:ilvl w:val="3"/>
                <w:numId w:val="46"/>
              </w:numPr>
              <w:ind w:left="3210"/>
              <w:rPr>
                <w:rFonts w:ascii="Arial" w:hAnsi="Arial"/>
                <w:color w:val="FF0000"/>
                <w:sz w:val="24"/>
                <w:szCs w:val="24"/>
              </w:rPr>
            </w:pPr>
            <w:r w:rsidRPr="00AE4C5B">
              <w:rPr>
                <w:rFonts w:ascii="Arial" w:hAnsi="Arial"/>
                <w:color w:val="FF0000"/>
                <w:sz w:val="24"/>
                <w:szCs w:val="24"/>
              </w:rPr>
              <w:t>Remove Christian Rivas</w:t>
            </w:r>
          </w:p>
          <w:p w:rsidR="00EE3E93" w:rsidRDefault="00EE3E93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Survey Results – List of Faculty/Supervisors</w:t>
            </w:r>
          </w:p>
          <w:p w:rsidR="00AE4C5B" w:rsidRPr="00AE4C5B" w:rsidRDefault="00AE4C5B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AE4C5B">
              <w:rPr>
                <w:rFonts w:ascii="Arial" w:hAnsi="Arial"/>
                <w:color w:val="FF0000"/>
                <w:sz w:val="24"/>
                <w:szCs w:val="24"/>
              </w:rPr>
              <w:t xml:space="preserve">Elaine will send an email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for</w:t>
            </w:r>
            <w:r w:rsidRPr="00AE4C5B">
              <w:rPr>
                <w:rFonts w:ascii="Arial" w:hAnsi="Arial"/>
                <w:color w:val="FF0000"/>
                <w:sz w:val="24"/>
                <w:szCs w:val="24"/>
              </w:rPr>
              <w:t xml:space="preserve"> the non-completers of the survey, new deadline will be September 26</w:t>
            </w:r>
            <w:bookmarkStart w:id="1" w:name="_GoBack"/>
            <w:bookmarkEnd w:id="1"/>
          </w:p>
          <w:p w:rsidR="00C70B66" w:rsidRDefault="00C70B66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Disability Mentoring Day – October 18</w:t>
            </w:r>
          </w:p>
          <w:p w:rsidR="002476D4" w:rsidRDefault="002476D4" w:rsidP="00FF7983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2023-2024 Themes &amp; Goals</w:t>
            </w:r>
          </w:p>
          <w:p w:rsidR="002476D4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Action Planning</w:t>
            </w:r>
          </w:p>
          <w:p w:rsidR="002476D4" w:rsidRPr="00FF7983" w:rsidRDefault="002476D4" w:rsidP="002476D4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Reporting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:rsidR="00441541" w:rsidRPr="00A86EBF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</w:p>
          <w:p w:rsidR="00B5556E" w:rsidRDefault="008B726E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</w:t>
            </w:r>
            <w:r w:rsidR="009823F2">
              <w:rPr>
                <w:rFonts w:ascii="Arial" w:eastAsiaTheme="minorHAnsi" w:hAnsi="Arial"/>
              </w:rPr>
              <w:t>ew</w:t>
            </w:r>
          </w:p>
          <w:p w:rsidR="002854CA" w:rsidRPr="000012F0" w:rsidRDefault="00C82CCB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Music Accompaniment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Launch continuity planning across the instructional system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Inventory college processes via the Programs Topics and Processes committee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 the Ag complex campaign</w:t>
            </w:r>
          </w:p>
          <w:p w:rsidR="00830E9B" w:rsidRDefault="00830E9B" w:rsidP="00830E9B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opportunities for faculty collaboration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instructional standards into faculty orientation and throughout the instructional system</w:t>
            </w:r>
          </w:p>
          <w:p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to innovate programs and services</w:t>
            </w:r>
          </w:p>
          <w:p w:rsidR="00AB096F" w:rsidRPr="004C742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competency-based education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Open Educational Resources with system-wide general education courses; promote as opportunity to students</w:t>
            </w:r>
          </w:p>
          <w:p w:rsidR="00AB096F" w:rsidRPr="00A46720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46720">
              <w:rPr>
                <w:rFonts w:ascii="Arial" w:hAnsi="Arial" w:cs="Arial"/>
              </w:rPr>
              <w:t xml:space="preserve">Implement KBOR initiatives (system-wide general education, performance 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Utilize the instructional review process to strengthen current programs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new programming; key areas including new programming in conjunction with Fort Riley/Fort Leavenworth MOU and non-credit offerings.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</w:p>
          <w:p w:rsidR="00AB096F" w:rsidRPr="004C130A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BA25C0" w:rsidRDefault="00A4159F" w:rsidP="006F1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A4159F" w:rsidRDefault="00A4159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B559BF" w:rsidRPr="0058610F" w:rsidRDefault="00B559BF" w:rsidP="00A4159F">
            <w:pPr>
              <w:pStyle w:val="ListParagraph"/>
              <w:rPr>
                <w:rFonts w:ascii="Arial" w:hAnsi="Arial"/>
                <w:b/>
                <w:color w:val="FF0000"/>
              </w:rPr>
            </w:pPr>
          </w:p>
          <w:p w:rsidR="00A4159F" w:rsidRPr="0058610F" w:rsidRDefault="00A4159F" w:rsidP="002E4339">
            <w:pPr>
              <w:rPr>
                <w:rFonts w:ascii="Arial" w:hAnsi="Arial"/>
                <w:b/>
                <w:color w:val="FF0000"/>
              </w:rPr>
            </w:pPr>
          </w:p>
          <w:p w:rsidR="00A4159F" w:rsidRDefault="00A4159F" w:rsidP="00A4159F">
            <w:pPr>
              <w:rPr>
                <w:rFonts w:ascii="Arial" w:hAnsi="Arial"/>
                <w:b/>
              </w:rPr>
            </w:pPr>
          </w:p>
          <w:p w:rsidR="008B432F" w:rsidRPr="00A4159F" w:rsidRDefault="008B432F" w:rsidP="00A4159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B559BF">
        <w:rPr>
          <w:rFonts w:ascii="Arial" w:hAnsi="Arial"/>
          <w:b/>
          <w:bCs/>
        </w:rPr>
        <w:t xml:space="preserve">September </w:t>
      </w:r>
      <w:r w:rsidR="00166106">
        <w:rPr>
          <w:rFonts w:ascii="Arial" w:hAnsi="Arial"/>
          <w:b/>
          <w:bCs/>
        </w:rPr>
        <w:t>28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29" w:rsidRDefault="00681D29" w:rsidP="00F24EDF">
      <w:r>
        <w:separator/>
      </w:r>
    </w:p>
  </w:endnote>
  <w:endnote w:type="continuationSeparator" w:id="0">
    <w:p w:rsidR="00681D29" w:rsidRDefault="00681D2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29" w:rsidRDefault="00681D29" w:rsidP="00F24EDF">
      <w:r>
        <w:separator/>
      </w:r>
    </w:p>
  </w:footnote>
  <w:footnote w:type="continuationSeparator" w:id="0">
    <w:p w:rsidR="00681D29" w:rsidRDefault="00681D2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C336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B0D27"/>
    <w:multiLevelType w:val="hybridMultilevel"/>
    <w:tmpl w:val="9704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5B29DE"/>
    <w:multiLevelType w:val="hybridMultilevel"/>
    <w:tmpl w:val="E8B0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D523B"/>
    <w:multiLevelType w:val="hybridMultilevel"/>
    <w:tmpl w:val="B55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5E2A"/>
    <w:multiLevelType w:val="hybridMultilevel"/>
    <w:tmpl w:val="52C4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4"/>
  </w:num>
  <w:num w:numId="4">
    <w:abstractNumId w:val="9"/>
  </w:num>
  <w:num w:numId="5">
    <w:abstractNumId w:val="27"/>
  </w:num>
  <w:num w:numId="6">
    <w:abstractNumId w:val="20"/>
  </w:num>
  <w:num w:numId="7">
    <w:abstractNumId w:val="33"/>
  </w:num>
  <w:num w:numId="8">
    <w:abstractNumId w:val="2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"/>
  </w:num>
  <w:num w:numId="13">
    <w:abstractNumId w:val="4"/>
  </w:num>
  <w:num w:numId="14">
    <w:abstractNumId w:val="19"/>
  </w:num>
  <w:num w:numId="15">
    <w:abstractNumId w:val="41"/>
  </w:num>
  <w:num w:numId="16">
    <w:abstractNumId w:val="24"/>
  </w:num>
  <w:num w:numId="17">
    <w:abstractNumId w:val="34"/>
  </w:num>
  <w:num w:numId="18">
    <w:abstractNumId w:val="0"/>
  </w:num>
  <w:num w:numId="19">
    <w:abstractNumId w:val="15"/>
  </w:num>
  <w:num w:numId="20">
    <w:abstractNumId w:val="43"/>
  </w:num>
  <w:num w:numId="21">
    <w:abstractNumId w:val="23"/>
  </w:num>
  <w:num w:numId="22">
    <w:abstractNumId w:val="1"/>
  </w:num>
  <w:num w:numId="23">
    <w:abstractNumId w:val="10"/>
  </w:num>
  <w:num w:numId="24">
    <w:abstractNumId w:val="31"/>
  </w:num>
  <w:num w:numId="25">
    <w:abstractNumId w:val="7"/>
  </w:num>
  <w:num w:numId="26">
    <w:abstractNumId w:val="13"/>
  </w:num>
  <w:num w:numId="27">
    <w:abstractNumId w:val="38"/>
  </w:num>
  <w:num w:numId="28">
    <w:abstractNumId w:val="16"/>
  </w:num>
  <w:num w:numId="29">
    <w:abstractNumId w:val="39"/>
  </w:num>
  <w:num w:numId="30">
    <w:abstractNumId w:val="5"/>
  </w:num>
  <w:num w:numId="31">
    <w:abstractNumId w:val="22"/>
  </w:num>
  <w:num w:numId="32">
    <w:abstractNumId w:val="25"/>
  </w:num>
  <w:num w:numId="33">
    <w:abstractNumId w:val="12"/>
  </w:num>
  <w:num w:numId="34">
    <w:abstractNumId w:val="14"/>
  </w:num>
  <w:num w:numId="35">
    <w:abstractNumId w:val="2"/>
  </w:num>
  <w:num w:numId="36">
    <w:abstractNumId w:val="17"/>
  </w:num>
  <w:num w:numId="37">
    <w:abstractNumId w:val="40"/>
  </w:num>
  <w:num w:numId="38">
    <w:abstractNumId w:val="26"/>
  </w:num>
  <w:num w:numId="39">
    <w:abstractNumId w:val="11"/>
  </w:num>
  <w:num w:numId="40">
    <w:abstractNumId w:val="18"/>
  </w:num>
  <w:num w:numId="41">
    <w:abstractNumId w:val="32"/>
  </w:num>
  <w:num w:numId="42">
    <w:abstractNumId w:val="6"/>
  </w:num>
  <w:num w:numId="43">
    <w:abstractNumId w:val="42"/>
  </w:num>
  <w:num w:numId="44">
    <w:abstractNumId w:val="36"/>
  </w:num>
  <w:num w:numId="45">
    <w:abstractNumId w:val="28"/>
  </w:num>
  <w:num w:numId="46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59CB"/>
    <w:rsid w:val="000362F2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280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F63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E22"/>
    <w:rsid w:val="00247FB1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2F54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6E6"/>
    <w:rsid w:val="003967C3"/>
    <w:rsid w:val="00397842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A79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C7308"/>
    <w:rsid w:val="004D015C"/>
    <w:rsid w:val="004D0206"/>
    <w:rsid w:val="004D03C1"/>
    <w:rsid w:val="004D071D"/>
    <w:rsid w:val="004D0B5E"/>
    <w:rsid w:val="004D1771"/>
    <w:rsid w:val="004D2C37"/>
    <w:rsid w:val="004D3538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2EF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8A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E53"/>
    <w:rsid w:val="00643542"/>
    <w:rsid w:val="00643914"/>
    <w:rsid w:val="00643D17"/>
    <w:rsid w:val="00644FE9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07F79"/>
    <w:rsid w:val="0071050B"/>
    <w:rsid w:val="00710BA2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6FB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57EE7"/>
    <w:rsid w:val="00760F02"/>
    <w:rsid w:val="0076107F"/>
    <w:rsid w:val="007615B9"/>
    <w:rsid w:val="00761FE4"/>
    <w:rsid w:val="0076280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432F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07EFC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8C4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1F64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59C5"/>
    <w:rsid w:val="00C46BCB"/>
    <w:rsid w:val="00C46D0C"/>
    <w:rsid w:val="00C50514"/>
    <w:rsid w:val="00C507F0"/>
    <w:rsid w:val="00C509C3"/>
    <w:rsid w:val="00C50B84"/>
    <w:rsid w:val="00C50CEA"/>
    <w:rsid w:val="00C50E86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A04"/>
    <w:rsid w:val="00DA2DE4"/>
    <w:rsid w:val="00DA3026"/>
    <w:rsid w:val="00DA3E0B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3FB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DFB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2FA8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6D8A7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0B15-5D45-4D3A-8DBC-7A58EE57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926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14</cp:revision>
  <cp:lastPrinted>2023-08-01T19:11:00Z</cp:lastPrinted>
  <dcterms:created xsi:type="dcterms:W3CDTF">2023-09-11T21:00:00Z</dcterms:created>
  <dcterms:modified xsi:type="dcterms:W3CDTF">2023-09-18T20:59:00Z</dcterms:modified>
</cp:coreProperties>
</file>