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98"/>
        <w:gridCol w:w="9067"/>
      </w:tblGrid>
      <w:tr w:rsidR="007838E7" w:rsidRPr="005B6540" w:rsidTr="00004BCA">
        <w:tc>
          <w:tcPr>
            <w:tcW w:w="11065" w:type="dxa"/>
            <w:gridSpan w:val="2"/>
            <w:shd w:val="clear" w:color="auto" w:fill="FBD4B4" w:themeFill="accent6" w:themeFillTint="66"/>
          </w:tcPr>
          <w:p w:rsidR="007838E7" w:rsidRPr="00D349EA" w:rsidRDefault="001728DE" w:rsidP="000D123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Agenda</w:t>
            </w:r>
            <w:r w:rsidR="00FF30F7">
              <w:rPr>
                <w:rFonts w:ascii="Arial" w:hAnsi="Arial"/>
                <w:b/>
              </w:rPr>
              <w:t>/Minutes</w:t>
            </w:r>
          </w:p>
        </w:tc>
      </w:tr>
      <w:tr w:rsidR="007838E7" w:rsidRPr="005B6540" w:rsidTr="00004BCA">
        <w:tc>
          <w:tcPr>
            <w:tcW w:w="1998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9067" w:type="dxa"/>
            <w:tcBorders>
              <w:bottom w:val="single" w:sz="4" w:space="0" w:color="000000"/>
            </w:tcBorders>
          </w:tcPr>
          <w:p w:rsidR="007838E7" w:rsidRPr="002A2835" w:rsidRDefault="00924E45" w:rsidP="0085367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Dean’s Council</w:t>
            </w:r>
            <w:r w:rsidR="00004BCA">
              <w:rPr>
                <w:rFonts w:ascii="Arial" w:hAnsi="Arial"/>
              </w:rPr>
              <w:t xml:space="preserve"> </w:t>
            </w:r>
            <w:r w:rsidR="00056555">
              <w:rPr>
                <w:rFonts w:ascii="Arial" w:hAnsi="Arial"/>
              </w:rPr>
              <w:t>Agenda</w:t>
            </w:r>
          </w:p>
        </w:tc>
      </w:tr>
      <w:tr w:rsidR="007838E7" w:rsidRPr="005B6540" w:rsidTr="00004BCA">
        <w:tc>
          <w:tcPr>
            <w:tcW w:w="199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7838E7" w:rsidRPr="005B6540" w:rsidRDefault="00DF62D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March </w:t>
            </w:r>
          </w:p>
        </w:tc>
        <w:tc>
          <w:tcPr>
            <w:tcW w:w="9067" w:type="dxa"/>
            <w:tcBorders>
              <w:bottom w:val="single" w:sz="4" w:space="0" w:color="auto"/>
            </w:tcBorders>
          </w:tcPr>
          <w:p w:rsidR="007838E7" w:rsidRPr="002A2835" w:rsidRDefault="007D73BD" w:rsidP="00760F0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Tuesday, March 29, 2022</w:t>
            </w:r>
          </w:p>
        </w:tc>
      </w:tr>
      <w:tr w:rsidR="007838E7" w:rsidRPr="005B6540" w:rsidTr="00004BCA">
        <w:tc>
          <w:tcPr>
            <w:tcW w:w="1998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9067" w:type="dxa"/>
            <w:tcBorders>
              <w:top w:val="single" w:sz="4" w:space="0" w:color="auto"/>
            </w:tcBorders>
          </w:tcPr>
          <w:p w:rsidR="00362581" w:rsidRPr="002A2835" w:rsidRDefault="003E3907" w:rsidP="00E45B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1:30-3:00p.m.</w:t>
            </w:r>
          </w:p>
        </w:tc>
      </w:tr>
      <w:tr w:rsidR="007838E7" w:rsidRPr="005B6540" w:rsidTr="00004BCA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9067" w:type="dxa"/>
          </w:tcPr>
          <w:p w:rsidR="007838E7" w:rsidRPr="002A2835" w:rsidRDefault="008D5643" w:rsidP="0089676B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Zoom</w:t>
            </w:r>
          </w:p>
        </w:tc>
      </w:tr>
    </w:tbl>
    <w:p w:rsidR="007838E7" w:rsidRPr="005B6540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693"/>
        <w:gridCol w:w="422"/>
        <w:gridCol w:w="2368"/>
        <w:gridCol w:w="460"/>
        <w:gridCol w:w="746"/>
        <w:gridCol w:w="1354"/>
        <w:gridCol w:w="320"/>
        <w:gridCol w:w="450"/>
        <w:gridCol w:w="2160"/>
      </w:tblGrid>
      <w:tr w:rsidR="007838E7" w:rsidRPr="005B6540" w:rsidTr="00205676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</w:tcPr>
          <w:p w:rsidR="007838E7" w:rsidRPr="002A2835" w:rsidRDefault="000966CB" w:rsidP="00137905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Elaine Simmons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930" w:type="dxa"/>
            <w:gridSpan w:val="3"/>
          </w:tcPr>
          <w:p w:rsidR="007838E7" w:rsidRPr="002A2835" w:rsidRDefault="00B72CC0" w:rsidP="00E4214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Denise Schreiber</w:t>
            </w:r>
          </w:p>
        </w:tc>
      </w:tr>
      <w:tr w:rsidR="00684D51" w:rsidRPr="005B6540" w:rsidTr="007E7757">
        <w:trPr>
          <w:trHeight w:val="462"/>
        </w:trPr>
        <w:tc>
          <w:tcPr>
            <w:tcW w:w="8455" w:type="dxa"/>
            <w:gridSpan w:val="9"/>
            <w:shd w:val="clear" w:color="auto" w:fill="FBD4B4" w:themeFill="accent6" w:themeFillTint="66"/>
          </w:tcPr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610" w:type="dxa"/>
            <w:gridSpan w:val="2"/>
            <w:shd w:val="clear" w:color="auto" w:fill="FBD4B4" w:themeFill="accent6" w:themeFillTint="66"/>
          </w:tcPr>
          <w:p w:rsidR="00684D51" w:rsidRPr="006B3BC4" w:rsidRDefault="00684D51">
            <w:pPr>
              <w:rPr>
                <w:rFonts w:ascii="Arial" w:hAnsi="Arial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Present  X</w:t>
            </w:r>
          </w:p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Absent   O</w:t>
            </w:r>
          </w:p>
        </w:tc>
      </w:tr>
      <w:tr w:rsidR="00084428" w:rsidRPr="005B6540" w:rsidTr="007E7757">
        <w:trPr>
          <w:trHeight w:val="260"/>
        </w:trPr>
        <w:tc>
          <w:tcPr>
            <w:tcW w:w="379" w:type="dxa"/>
          </w:tcPr>
          <w:p w:rsidR="00084428" w:rsidRPr="00215092" w:rsidRDefault="00A67B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06" w:type="dxa"/>
            <w:gridSpan w:val="2"/>
          </w:tcPr>
          <w:p w:rsidR="00084428" w:rsidRPr="002A2835" w:rsidRDefault="004B50C7" w:rsidP="004D7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Brian Howe</w:t>
            </w:r>
          </w:p>
        </w:tc>
        <w:tc>
          <w:tcPr>
            <w:tcW w:w="422" w:type="dxa"/>
          </w:tcPr>
          <w:p w:rsidR="00084428" w:rsidRPr="002A2835" w:rsidRDefault="00A67BC4" w:rsidP="000071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368" w:type="dxa"/>
          </w:tcPr>
          <w:p w:rsidR="00084428" w:rsidRPr="002A2835" w:rsidRDefault="004B50C7" w:rsidP="004D7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Kathy Kottas</w:t>
            </w:r>
          </w:p>
        </w:tc>
        <w:tc>
          <w:tcPr>
            <w:tcW w:w="460" w:type="dxa"/>
          </w:tcPr>
          <w:p w:rsidR="00084428" w:rsidRPr="002A2835" w:rsidRDefault="00A67B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20" w:type="dxa"/>
            <w:gridSpan w:val="3"/>
          </w:tcPr>
          <w:p w:rsidR="00084428" w:rsidRPr="002A2835" w:rsidRDefault="008770DF" w:rsidP="008709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Claudia Mather</w:t>
            </w:r>
          </w:p>
        </w:tc>
        <w:tc>
          <w:tcPr>
            <w:tcW w:w="450" w:type="dxa"/>
          </w:tcPr>
          <w:p w:rsidR="00084428" w:rsidRPr="002A2835" w:rsidRDefault="00A67B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160" w:type="dxa"/>
          </w:tcPr>
          <w:p w:rsidR="00084428" w:rsidRPr="002A2835" w:rsidRDefault="0027557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Kurt Teal</w:t>
            </w:r>
          </w:p>
        </w:tc>
      </w:tr>
      <w:tr w:rsidR="00084428" w:rsidRPr="005B6540" w:rsidTr="007E7757">
        <w:trPr>
          <w:trHeight w:val="270"/>
        </w:trPr>
        <w:tc>
          <w:tcPr>
            <w:tcW w:w="379" w:type="dxa"/>
          </w:tcPr>
          <w:p w:rsidR="00084428" w:rsidRPr="00215092" w:rsidRDefault="00A67BC4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</w:t>
            </w:r>
          </w:p>
        </w:tc>
        <w:tc>
          <w:tcPr>
            <w:tcW w:w="2406" w:type="dxa"/>
            <w:gridSpan w:val="2"/>
          </w:tcPr>
          <w:p w:rsidR="00084428" w:rsidRPr="002A2835" w:rsidRDefault="00275572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Angie Maddy</w:t>
            </w:r>
          </w:p>
        </w:tc>
        <w:tc>
          <w:tcPr>
            <w:tcW w:w="422" w:type="dxa"/>
          </w:tcPr>
          <w:p w:rsidR="00084428" w:rsidRPr="002A2835" w:rsidRDefault="00084428" w:rsidP="00060745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084428" w:rsidRPr="002A2835" w:rsidRDefault="00084428" w:rsidP="0055506D">
            <w:pPr>
              <w:rPr>
                <w:rFonts w:ascii="Arial" w:hAnsi="Arial"/>
              </w:rPr>
            </w:pPr>
          </w:p>
        </w:tc>
      </w:tr>
      <w:tr w:rsidR="00AD633F" w:rsidRPr="005B6540" w:rsidTr="00205676">
        <w:trPr>
          <w:trHeight w:val="327"/>
        </w:trPr>
        <w:tc>
          <w:tcPr>
            <w:tcW w:w="11065" w:type="dxa"/>
            <w:gridSpan w:val="11"/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084428" w:rsidRPr="005B6540" w:rsidTr="007E7757">
        <w:trPr>
          <w:trHeight w:val="270"/>
        </w:trPr>
        <w:tc>
          <w:tcPr>
            <w:tcW w:w="379" w:type="dxa"/>
          </w:tcPr>
          <w:p w:rsidR="00084428" w:rsidRPr="00695BC7" w:rsidRDefault="00A67BC4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06" w:type="dxa"/>
            <w:gridSpan w:val="2"/>
          </w:tcPr>
          <w:p w:rsidR="00084428" w:rsidRPr="00E96C2A" w:rsidRDefault="007D73BD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Kurt Konda</w:t>
            </w:r>
          </w:p>
        </w:tc>
        <w:tc>
          <w:tcPr>
            <w:tcW w:w="422" w:type="dxa"/>
          </w:tcPr>
          <w:p w:rsidR="00084428" w:rsidRPr="00E96C2A" w:rsidRDefault="00A67BC4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368" w:type="dxa"/>
          </w:tcPr>
          <w:p w:rsidR="00084428" w:rsidRPr="00E96C2A" w:rsidRDefault="00A67BC4" w:rsidP="009444F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Maggie Tracy</w:t>
            </w:r>
          </w:p>
        </w:tc>
        <w:tc>
          <w:tcPr>
            <w:tcW w:w="4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</w:tr>
      <w:tr w:rsidR="00AD633F" w:rsidRPr="005B6540" w:rsidTr="007E7757">
        <w:trPr>
          <w:trHeight w:val="65"/>
        </w:trPr>
        <w:tc>
          <w:tcPr>
            <w:tcW w:w="8905" w:type="dxa"/>
            <w:gridSpan w:val="10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5C7D1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E59A0" w:rsidRPr="0004138C" w:rsidTr="007E7757">
        <w:trPr>
          <w:trHeight w:val="1016"/>
        </w:trPr>
        <w:tc>
          <w:tcPr>
            <w:tcW w:w="8905" w:type="dxa"/>
            <w:gridSpan w:val="10"/>
            <w:shd w:val="clear" w:color="auto" w:fill="auto"/>
          </w:tcPr>
          <w:p w:rsidR="00742C1E" w:rsidRDefault="005E11EA" w:rsidP="00446486">
            <w:pPr>
              <w:rPr>
                <w:rFonts w:ascii="Arial" w:hAnsi="Arial"/>
                <w:b/>
              </w:rPr>
            </w:pPr>
            <w:r w:rsidRPr="00C509C3">
              <w:rPr>
                <w:rFonts w:ascii="Arial" w:hAnsi="Arial"/>
                <w:b/>
              </w:rPr>
              <w:t xml:space="preserve">Guest Discussion </w:t>
            </w:r>
            <w:r w:rsidR="00C63B2C" w:rsidRPr="00C509C3">
              <w:rPr>
                <w:rFonts w:ascii="Arial" w:hAnsi="Arial"/>
                <w:b/>
              </w:rPr>
              <w:t>–</w:t>
            </w:r>
            <w:r w:rsidRPr="00C509C3">
              <w:rPr>
                <w:rFonts w:ascii="Arial" w:hAnsi="Arial"/>
                <w:b/>
              </w:rPr>
              <w:t xml:space="preserve"> </w:t>
            </w:r>
            <w:r w:rsidR="00C63B2C" w:rsidRPr="00C509C3">
              <w:rPr>
                <w:rFonts w:ascii="Arial" w:hAnsi="Arial"/>
                <w:b/>
              </w:rPr>
              <w:t>Course Assessment</w:t>
            </w:r>
          </w:p>
          <w:p w:rsidR="00E516C9" w:rsidRDefault="00E516C9" w:rsidP="008D6555">
            <w:pPr>
              <w:pStyle w:val="ListParagraph"/>
              <w:numPr>
                <w:ilvl w:val="0"/>
                <w:numId w:val="42"/>
              </w:numPr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Course Assessment will catalog or demonstrate student learning and for faculty to be aware of what they are doing and document that</w:t>
            </w:r>
          </w:p>
          <w:p w:rsidR="008D6555" w:rsidRDefault="008D6555" w:rsidP="008D6555">
            <w:pPr>
              <w:pStyle w:val="ListParagraph"/>
              <w:numPr>
                <w:ilvl w:val="0"/>
                <w:numId w:val="42"/>
              </w:numPr>
              <w:rPr>
                <w:rFonts w:ascii="Arial" w:hAnsi="Arial"/>
                <w:color w:val="FF0000"/>
              </w:rPr>
            </w:pPr>
            <w:r w:rsidRPr="00E516C9">
              <w:rPr>
                <w:rFonts w:ascii="Arial" w:hAnsi="Arial"/>
                <w:color w:val="FF0000"/>
              </w:rPr>
              <w:t>Current data is baseline</w:t>
            </w:r>
            <w:r w:rsidR="00E516C9" w:rsidRPr="00E516C9">
              <w:rPr>
                <w:rFonts w:ascii="Arial" w:hAnsi="Arial"/>
                <w:color w:val="FF0000"/>
              </w:rPr>
              <w:t xml:space="preserve"> after the pilot</w:t>
            </w:r>
          </w:p>
          <w:p w:rsidR="00E516C9" w:rsidRDefault="00E516C9" w:rsidP="008D6555">
            <w:pPr>
              <w:pStyle w:val="ListParagraph"/>
              <w:numPr>
                <w:ilvl w:val="0"/>
                <w:numId w:val="42"/>
              </w:numPr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For team teaching, each instructor should submit a course assessment</w:t>
            </w:r>
          </w:p>
          <w:p w:rsidR="00E73DFA" w:rsidRPr="00E516C9" w:rsidRDefault="00E73DFA" w:rsidP="008D6555">
            <w:pPr>
              <w:pStyle w:val="ListParagraph"/>
              <w:numPr>
                <w:ilvl w:val="0"/>
                <w:numId w:val="42"/>
              </w:numPr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Kurt Konda wil</w:t>
            </w:r>
            <w:r w:rsidR="003B2AEE">
              <w:rPr>
                <w:rFonts w:ascii="Arial" w:hAnsi="Arial"/>
                <w:color w:val="FF0000"/>
              </w:rPr>
              <w:t>l send an email in May</w:t>
            </w:r>
            <w:r>
              <w:rPr>
                <w:rFonts w:ascii="Arial" w:hAnsi="Arial"/>
                <w:color w:val="FF0000"/>
              </w:rPr>
              <w:t xml:space="preserve">, July and </w:t>
            </w:r>
            <w:r w:rsidR="003B2AEE">
              <w:rPr>
                <w:rFonts w:ascii="Arial" w:hAnsi="Arial"/>
                <w:color w:val="FF0000"/>
              </w:rPr>
              <w:t xml:space="preserve">the end of August </w:t>
            </w:r>
            <w:r>
              <w:rPr>
                <w:rFonts w:ascii="Arial" w:hAnsi="Arial"/>
                <w:color w:val="FF0000"/>
              </w:rPr>
              <w:t>keep open through the end of September for Spring 2022 courses (the form will be open before the course ends in the Spring semester)</w:t>
            </w:r>
          </w:p>
          <w:p w:rsidR="00742C1E" w:rsidRPr="00C509C3" w:rsidRDefault="00742C1E" w:rsidP="00446486">
            <w:pPr>
              <w:rPr>
                <w:rFonts w:ascii="Arial" w:hAnsi="Arial"/>
                <w:b/>
              </w:rPr>
            </w:pPr>
          </w:p>
          <w:p w:rsidR="00924E45" w:rsidRPr="00C509C3" w:rsidRDefault="00721C6C" w:rsidP="00446486">
            <w:pPr>
              <w:rPr>
                <w:rFonts w:ascii="Arial" w:hAnsi="Arial"/>
                <w:b/>
              </w:rPr>
            </w:pPr>
            <w:r w:rsidRPr="00C509C3">
              <w:rPr>
                <w:rFonts w:ascii="Arial" w:hAnsi="Arial"/>
                <w:b/>
              </w:rPr>
              <w:t>F</w:t>
            </w:r>
            <w:r w:rsidR="00924E45" w:rsidRPr="00C509C3">
              <w:rPr>
                <w:rFonts w:ascii="Arial" w:hAnsi="Arial"/>
                <w:b/>
              </w:rPr>
              <w:t>ollow-up Topics</w:t>
            </w:r>
          </w:p>
          <w:p w:rsidR="002B2922" w:rsidRPr="00C509C3" w:rsidRDefault="002B2922" w:rsidP="00DA1C21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C509C3">
              <w:rPr>
                <w:rFonts w:ascii="Arial" w:hAnsi="Arial"/>
                <w:sz w:val="24"/>
                <w:szCs w:val="24"/>
              </w:rPr>
              <w:t>Physical Contact Statement</w:t>
            </w:r>
            <w:r w:rsidR="00E73DFA">
              <w:rPr>
                <w:rFonts w:ascii="Arial" w:hAnsi="Arial"/>
                <w:sz w:val="24"/>
                <w:szCs w:val="24"/>
              </w:rPr>
              <w:t xml:space="preserve"> </w:t>
            </w:r>
            <w:r w:rsidR="00E73DFA" w:rsidRPr="00E73DFA">
              <w:rPr>
                <w:rFonts w:ascii="Arial" w:hAnsi="Arial"/>
                <w:color w:val="FF0000"/>
                <w:sz w:val="24"/>
                <w:szCs w:val="24"/>
              </w:rPr>
              <w:t>(process/notifications completed)</w:t>
            </w:r>
          </w:p>
          <w:p w:rsidR="00721C6C" w:rsidRPr="00C509C3" w:rsidRDefault="00721C6C" w:rsidP="00DA1C21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C509C3">
              <w:rPr>
                <w:rFonts w:ascii="Arial" w:hAnsi="Arial"/>
                <w:sz w:val="24"/>
                <w:szCs w:val="24"/>
              </w:rPr>
              <w:t>Implementation – Summer 2022</w:t>
            </w:r>
          </w:p>
          <w:p w:rsidR="00721C6C" w:rsidRPr="00C509C3" w:rsidRDefault="005C185B" w:rsidP="00DA1C21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C509C3">
              <w:rPr>
                <w:rFonts w:ascii="Arial" w:hAnsi="Arial"/>
                <w:sz w:val="24"/>
                <w:szCs w:val="24"/>
              </w:rPr>
              <w:t>All Identified Courses Have Been Adjusted in Concourse</w:t>
            </w:r>
          </w:p>
          <w:p w:rsidR="00721C6C" w:rsidRPr="00C509C3" w:rsidRDefault="00721C6C" w:rsidP="00DA1C21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C509C3">
              <w:rPr>
                <w:rFonts w:ascii="Arial" w:hAnsi="Arial"/>
                <w:sz w:val="24"/>
                <w:szCs w:val="24"/>
              </w:rPr>
              <w:t>Program Handbooks (Kurt &amp; Kathy)</w:t>
            </w:r>
          </w:p>
          <w:p w:rsidR="009923E8" w:rsidRPr="00C509C3" w:rsidRDefault="009923E8" w:rsidP="00DA1C21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C509C3">
              <w:rPr>
                <w:rFonts w:ascii="Arial" w:hAnsi="Arial"/>
                <w:sz w:val="24"/>
                <w:szCs w:val="24"/>
              </w:rPr>
              <w:t>VP Instructional Update (2-16-22)</w:t>
            </w:r>
          </w:p>
          <w:p w:rsidR="00721C6C" w:rsidRPr="00C509C3" w:rsidRDefault="00721C6C" w:rsidP="00DA1C21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C509C3">
              <w:rPr>
                <w:rFonts w:ascii="Arial" w:hAnsi="Arial"/>
                <w:sz w:val="24"/>
                <w:szCs w:val="24"/>
              </w:rPr>
              <w:t>Faculty Notification (Dean’s)</w:t>
            </w:r>
          </w:p>
          <w:p w:rsidR="00106682" w:rsidRPr="00C509C3" w:rsidRDefault="00D5038F" w:rsidP="00DA1C2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C509C3">
              <w:rPr>
                <w:rFonts w:ascii="Arial" w:hAnsi="Arial" w:cs="Arial"/>
                <w:sz w:val="24"/>
                <w:szCs w:val="24"/>
              </w:rPr>
              <w:t>Evaluations/Appraisals</w:t>
            </w:r>
          </w:p>
          <w:p w:rsidR="00402BFB" w:rsidRPr="00C509C3" w:rsidRDefault="00D5038F" w:rsidP="00DA1C21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C509C3">
              <w:rPr>
                <w:rFonts w:ascii="Arial" w:hAnsi="Arial" w:cs="Arial"/>
                <w:sz w:val="24"/>
                <w:szCs w:val="24"/>
              </w:rPr>
              <w:t>Staff – Anniversary Month</w:t>
            </w:r>
            <w:r w:rsidR="00B854B2" w:rsidRPr="00C509C3">
              <w:rPr>
                <w:rFonts w:ascii="Arial" w:hAnsi="Arial" w:cs="Arial"/>
                <w:sz w:val="24"/>
                <w:szCs w:val="24"/>
              </w:rPr>
              <w:t xml:space="preserve"> (Ongoing)</w:t>
            </w:r>
          </w:p>
          <w:p w:rsidR="006E1885" w:rsidRPr="00C509C3" w:rsidRDefault="0001701E" w:rsidP="00DA1C21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C509C3">
              <w:rPr>
                <w:rFonts w:ascii="Arial" w:hAnsi="Arial" w:cs="Arial"/>
                <w:sz w:val="24"/>
                <w:szCs w:val="24"/>
              </w:rPr>
              <w:t>Adjunct (spring 2022) – May 19</w:t>
            </w:r>
          </w:p>
          <w:p w:rsidR="00187DC5" w:rsidRPr="00C509C3" w:rsidRDefault="00187DC5" w:rsidP="00DA1C2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C509C3">
              <w:rPr>
                <w:rFonts w:ascii="Arial" w:hAnsi="Arial" w:cs="Arial"/>
                <w:sz w:val="24"/>
                <w:szCs w:val="24"/>
              </w:rPr>
              <w:t>Instructional Reviews</w:t>
            </w:r>
          </w:p>
          <w:p w:rsidR="00423488" w:rsidRPr="00C509C3" w:rsidRDefault="008A4EC2" w:rsidP="00DA1C21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C509C3">
              <w:rPr>
                <w:rFonts w:ascii="Arial" w:hAnsi="Arial" w:cs="Arial"/>
                <w:sz w:val="24"/>
                <w:szCs w:val="24"/>
              </w:rPr>
              <w:t>Instructional Goal Reports (2020-20</w:t>
            </w:r>
            <w:r w:rsidR="00AB4950" w:rsidRPr="00C509C3">
              <w:rPr>
                <w:rFonts w:ascii="Arial" w:hAnsi="Arial" w:cs="Arial"/>
                <w:sz w:val="24"/>
                <w:szCs w:val="24"/>
              </w:rPr>
              <w:t>22 and 2021-2023) Due May 1</w:t>
            </w:r>
          </w:p>
          <w:p w:rsidR="009D0D28" w:rsidRPr="00C509C3" w:rsidRDefault="00D01F37" w:rsidP="00DA1C2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C509C3">
              <w:rPr>
                <w:rFonts w:ascii="Arial" w:hAnsi="Arial" w:cs="Arial"/>
                <w:sz w:val="24"/>
                <w:szCs w:val="24"/>
              </w:rPr>
              <w:t>Strategic Plan</w:t>
            </w:r>
          </w:p>
          <w:p w:rsidR="00A93C78" w:rsidRPr="00C509C3" w:rsidRDefault="00A93C78" w:rsidP="00DA1C21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C509C3">
              <w:rPr>
                <w:rFonts w:ascii="Arial" w:hAnsi="Arial" w:cs="Arial"/>
                <w:sz w:val="24"/>
                <w:szCs w:val="24"/>
              </w:rPr>
              <w:t>1</w:t>
            </w:r>
            <w:r w:rsidRPr="00C509C3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C509C3">
              <w:rPr>
                <w:rFonts w:ascii="Arial" w:hAnsi="Arial" w:cs="Arial"/>
                <w:sz w:val="24"/>
                <w:szCs w:val="24"/>
              </w:rPr>
              <w:t xml:space="preserve"> Meeting with Dean/Kaiser (2-28-22)</w:t>
            </w:r>
          </w:p>
          <w:p w:rsidR="00A93C78" w:rsidRPr="00C509C3" w:rsidRDefault="00A93C78" w:rsidP="00DA1C21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C509C3">
              <w:rPr>
                <w:rFonts w:ascii="Arial" w:hAnsi="Arial" w:cs="Arial"/>
                <w:sz w:val="24"/>
                <w:szCs w:val="24"/>
              </w:rPr>
              <w:t>Tech Grant Items Selected</w:t>
            </w:r>
          </w:p>
          <w:p w:rsidR="009F2E4F" w:rsidRDefault="00A93C78" w:rsidP="00DA1C21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C509C3">
              <w:rPr>
                <w:rFonts w:ascii="Arial" w:hAnsi="Arial" w:cs="Arial"/>
                <w:sz w:val="24"/>
                <w:szCs w:val="24"/>
              </w:rPr>
              <w:t>F</w:t>
            </w:r>
            <w:r w:rsidR="008A477E" w:rsidRPr="00C509C3">
              <w:rPr>
                <w:rFonts w:ascii="Arial" w:hAnsi="Arial" w:cs="Arial"/>
                <w:sz w:val="24"/>
                <w:szCs w:val="24"/>
              </w:rPr>
              <w:t>Y 22 Strategic Awards</w:t>
            </w:r>
          </w:p>
          <w:p w:rsidR="00E73DFA" w:rsidRPr="003D7133" w:rsidRDefault="00E73DFA" w:rsidP="00DA1C21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D7133">
              <w:rPr>
                <w:rFonts w:ascii="Arial" w:hAnsi="Arial" w:cs="Arial"/>
                <w:color w:val="FF0000"/>
                <w:sz w:val="24"/>
                <w:szCs w:val="24"/>
              </w:rPr>
              <w:t>Brian’s lighting money has not been decided on</w:t>
            </w:r>
          </w:p>
          <w:p w:rsidR="00E73DFA" w:rsidRPr="003D7133" w:rsidRDefault="00E73DFA" w:rsidP="00DA1C21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D7133">
              <w:rPr>
                <w:rFonts w:ascii="Arial" w:hAnsi="Arial" w:cs="Arial"/>
                <w:color w:val="FF0000"/>
                <w:sz w:val="24"/>
                <w:szCs w:val="24"/>
              </w:rPr>
              <w:t>Kurt will follow up with Michelle on the software for the screens</w:t>
            </w:r>
          </w:p>
          <w:p w:rsidR="00E73DFA" w:rsidRPr="003D7133" w:rsidRDefault="00E73DFA" w:rsidP="00DA1C21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D7133">
              <w:rPr>
                <w:rFonts w:ascii="Arial" w:hAnsi="Arial" w:cs="Arial"/>
                <w:color w:val="FF0000"/>
                <w:sz w:val="24"/>
                <w:szCs w:val="24"/>
              </w:rPr>
              <w:t xml:space="preserve">Kathy has no welding or CDL faculty, Karyl White will follow up with Michelle on the EMS </w:t>
            </w:r>
            <w:r w:rsidR="003D7133" w:rsidRPr="003D7133">
              <w:rPr>
                <w:rFonts w:ascii="Arial" w:hAnsi="Arial" w:cs="Arial"/>
                <w:color w:val="FF0000"/>
                <w:sz w:val="24"/>
                <w:szCs w:val="24"/>
              </w:rPr>
              <w:t>laptops</w:t>
            </w:r>
          </w:p>
          <w:p w:rsidR="003D7133" w:rsidRPr="003D7133" w:rsidRDefault="003D7133" w:rsidP="00DA1C21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D7133">
              <w:rPr>
                <w:rFonts w:ascii="Arial" w:hAnsi="Arial" w:cs="Arial"/>
                <w:color w:val="FF0000"/>
                <w:sz w:val="24"/>
                <w:szCs w:val="24"/>
              </w:rPr>
              <w:t xml:space="preserve">Elaine will check with VP Dean on the </w:t>
            </w:r>
            <w:r w:rsidR="00B66EBF">
              <w:rPr>
                <w:rFonts w:ascii="Arial" w:hAnsi="Arial" w:cs="Arial"/>
                <w:color w:val="FF0000"/>
                <w:sz w:val="24"/>
                <w:szCs w:val="24"/>
              </w:rPr>
              <w:t xml:space="preserve">unused FY 22 fund </w:t>
            </w:r>
            <w:r w:rsidRPr="003D7133">
              <w:rPr>
                <w:rFonts w:ascii="Arial" w:hAnsi="Arial" w:cs="Arial"/>
                <w:color w:val="FF0000"/>
                <w:sz w:val="24"/>
                <w:szCs w:val="24"/>
              </w:rPr>
              <w:t>availability</w:t>
            </w:r>
          </w:p>
          <w:p w:rsidR="00BC54FC" w:rsidRPr="00C509C3" w:rsidRDefault="00AF2EBF" w:rsidP="00DA1C21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C509C3">
              <w:rPr>
                <w:rFonts w:ascii="Arial" w:hAnsi="Arial" w:cs="Arial"/>
                <w:sz w:val="24"/>
                <w:szCs w:val="24"/>
              </w:rPr>
              <w:t>F</w:t>
            </w:r>
            <w:r w:rsidR="00643542" w:rsidRPr="00C509C3">
              <w:rPr>
                <w:rFonts w:ascii="Arial" w:hAnsi="Arial" w:cs="Arial"/>
                <w:sz w:val="24"/>
                <w:szCs w:val="24"/>
              </w:rPr>
              <w:t>aculty Workload</w:t>
            </w:r>
            <w:r w:rsidR="00533007" w:rsidRPr="00C509C3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072A84" w:rsidRPr="00C509C3">
              <w:rPr>
                <w:rFonts w:ascii="Arial" w:hAnsi="Arial" w:cs="Arial"/>
                <w:sz w:val="24"/>
                <w:szCs w:val="24"/>
              </w:rPr>
              <w:t>6</w:t>
            </w:r>
            <w:r w:rsidR="00072A84" w:rsidRPr="00C509C3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072A84" w:rsidRPr="00C509C3">
              <w:rPr>
                <w:rFonts w:ascii="Arial" w:hAnsi="Arial" w:cs="Arial"/>
                <w:sz w:val="24"/>
                <w:szCs w:val="24"/>
              </w:rPr>
              <w:t xml:space="preserve"> Draft TBC</w:t>
            </w:r>
          </w:p>
          <w:p w:rsidR="00707716" w:rsidRPr="00C509C3" w:rsidRDefault="00707716" w:rsidP="00DA1C21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C509C3">
              <w:rPr>
                <w:rFonts w:ascii="Arial" w:hAnsi="Arial" w:cs="Arial"/>
                <w:sz w:val="24"/>
                <w:szCs w:val="24"/>
              </w:rPr>
              <w:t>HLC Site Visit – October 24-25, 2022</w:t>
            </w:r>
          </w:p>
          <w:p w:rsidR="003967C3" w:rsidRPr="00C509C3" w:rsidRDefault="003967C3" w:rsidP="00DA1C21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C509C3">
              <w:rPr>
                <w:rFonts w:ascii="Arial" w:hAnsi="Arial"/>
                <w:sz w:val="24"/>
                <w:szCs w:val="24"/>
              </w:rPr>
              <w:t>Diversity, Equity &amp; Inclusion</w:t>
            </w:r>
          </w:p>
          <w:p w:rsidR="003967C3" w:rsidRPr="00C509C3" w:rsidRDefault="003967C3" w:rsidP="00DA1C21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C509C3">
              <w:rPr>
                <w:rFonts w:ascii="Arial" w:hAnsi="Arial"/>
                <w:sz w:val="24"/>
                <w:szCs w:val="24"/>
              </w:rPr>
              <w:t>Global Issues &amp; Diversity Competencies</w:t>
            </w:r>
          </w:p>
          <w:p w:rsidR="003967C3" w:rsidRPr="00C509C3" w:rsidRDefault="003967C3" w:rsidP="00DA1C21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C509C3">
              <w:rPr>
                <w:rFonts w:ascii="Arial" w:hAnsi="Arial"/>
                <w:sz w:val="24"/>
                <w:szCs w:val="24"/>
              </w:rPr>
              <w:t>Sampling of Evidence</w:t>
            </w:r>
          </w:p>
          <w:p w:rsidR="00072A84" w:rsidRPr="00C509C3" w:rsidRDefault="00072A84" w:rsidP="00DA1C21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C509C3">
              <w:rPr>
                <w:rFonts w:ascii="Arial" w:hAnsi="Arial"/>
                <w:sz w:val="24"/>
                <w:szCs w:val="24"/>
              </w:rPr>
              <w:lastRenderedPageBreak/>
              <w:t>Website</w:t>
            </w:r>
          </w:p>
          <w:p w:rsidR="00764C0C" w:rsidRPr="00C509C3" w:rsidRDefault="00764C0C" w:rsidP="00DA1C21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C509C3">
              <w:rPr>
                <w:rFonts w:ascii="Arial" w:hAnsi="Arial"/>
                <w:sz w:val="24"/>
                <w:szCs w:val="24"/>
              </w:rPr>
              <w:t>Anatomage Table – Online Version/Increased Usage</w:t>
            </w:r>
          </w:p>
          <w:p w:rsidR="005371F3" w:rsidRPr="00C509C3" w:rsidRDefault="005371F3" w:rsidP="00DA1C21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C509C3">
              <w:rPr>
                <w:rFonts w:ascii="Arial" w:hAnsi="Arial"/>
                <w:sz w:val="24"/>
                <w:szCs w:val="24"/>
              </w:rPr>
              <w:t>There is one account and one user name that can be shared with instructors (not students)</w:t>
            </w:r>
          </w:p>
          <w:p w:rsidR="00C22522" w:rsidRPr="00C509C3" w:rsidRDefault="005371F3" w:rsidP="00F878D3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C509C3">
              <w:rPr>
                <w:rFonts w:ascii="Arial" w:hAnsi="Arial"/>
                <w:sz w:val="24"/>
                <w:szCs w:val="24"/>
              </w:rPr>
              <w:t>Brian will get back with Michelle for the password</w:t>
            </w:r>
            <w:r w:rsidR="00072A84" w:rsidRPr="00C509C3">
              <w:rPr>
                <w:rFonts w:ascii="Arial" w:hAnsi="Arial"/>
                <w:sz w:val="24"/>
                <w:szCs w:val="24"/>
              </w:rPr>
              <w:t xml:space="preserve">; </w:t>
            </w:r>
            <w:r w:rsidR="00C22522" w:rsidRPr="00C509C3">
              <w:rPr>
                <w:rFonts w:ascii="Arial" w:hAnsi="Arial"/>
                <w:sz w:val="24"/>
                <w:szCs w:val="24"/>
              </w:rPr>
              <w:t>Instructors will need to talk to Renee Demel and she will share the password</w:t>
            </w:r>
          </w:p>
          <w:p w:rsidR="00072A84" w:rsidRDefault="00072A84" w:rsidP="00F878D3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C509C3">
              <w:rPr>
                <w:rFonts w:ascii="Arial" w:hAnsi="Arial"/>
                <w:sz w:val="24"/>
                <w:szCs w:val="24"/>
              </w:rPr>
              <w:t>Information Shared with Faculty?</w:t>
            </w:r>
          </w:p>
          <w:p w:rsidR="00D64328" w:rsidRPr="00D64328" w:rsidRDefault="00D64328" w:rsidP="00F878D3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D64328">
              <w:rPr>
                <w:rFonts w:ascii="Arial" w:hAnsi="Arial"/>
                <w:color w:val="FF0000"/>
                <w:sz w:val="24"/>
                <w:szCs w:val="24"/>
              </w:rPr>
              <w:t>Brian will make sure the faculty have been notified</w:t>
            </w:r>
            <w:r w:rsidR="0044314C">
              <w:rPr>
                <w:rFonts w:ascii="Arial" w:hAnsi="Arial"/>
                <w:color w:val="FF0000"/>
                <w:sz w:val="24"/>
                <w:szCs w:val="24"/>
              </w:rPr>
              <w:t xml:space="preserve"> that need to get with Renee Demel for password</w:t>
            </w:r>
          </w:p>
          <w:p w:rsidR="00C22522" w:rsidRPr="00C509C3" w:rsidRDefault="00B87E38" w:rsidP="00DA1C21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C509C3">
              <w:rPr>
                <w:rFonts w:ascii="Arial" w:hAnsi="Arial"/>
                <w:sz w:val="24"/>
                <w:szCs w:val="24"/>
              </w:rPr>
              <w:t>Fiscal Year 22 Instructional Goals &amp; Activities</w:t>
            </w:r>
          </w:p>
          <w:p w:rsidR="00521291" w:rsidRDefault="00521291" w:rsidP="0028691C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C509C3">
              <w:rPr>
                <w:rFonts w:ascii="Arial" w:hAnsi="Arial"/>
                <w:sz w:val="24"/>
                <w:szCs w:val="24"/>
              </w:rPr>
              <w:t>Student Maximum Course Enrollment Guidelines – 3</w:t>
            </w:r>
            <w:r w:rsidRPr="00C509C3">
              <w:rPr>
                <w:rFonts w:ascii="Arial" w:hAnsi="Arial"/>
                <w:sz w:val="24"/>
                <w:szCs w:val="24"/>
                <w:vertAlign w:val="superscript"/>
              </w:rPr>
              <w:t>rd</w:t>
            </w:r>
            <w:r w:rsidRPr="00C509C3">
              <w:rPr>
                <w:rFonts w:ascii="Arial" w:hAnsi="Arial"/>
                <w:sz w:val="24"/>
                <w:szCs w:val="24"/>
              </w:rPr>
              <w:t xml:space="preserve"> Review</w:t>
            </w:r>
          </w:p>
          <w:p w:rsidR="00D64328" w:rsidRPr="00D64328" w:rsidRDefault="00D64328" w:rsidP="0028691C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D64328">
              <w:rPr>
                <w:rFonts w:ascii="Arial" w:hAnsi="Arial"/>
                <w:color w:val="FF0000"/>
                <w:sz w:val="24"/>
                <w:szCs w:val="24"/>
              </w:rPr>
              <w:t>Elaine will send updated version of the guidelines to Dr Heilman and VP Dean</w:t>
            </w:r>
          </w:p>
          <w:p w:rsidR="00521291" w:rsidRPr="00C509C3" w:rsidRDefault="00521291" w:rsidP="0028691C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C509C3">
              <w:rPr>
                <w:rFonts w:ascii="Arial" w:hAnsi="Arial"/>
                <w:sz w:val="24"/>
                <w:szCs w:val="24"/>
              </w:rPr>
              <w:t>Faculty Handbook</w:t>
            </w:r>
            <w:r w:rsidR="00C509C3" w:rsidRPr="00C509C3">
              <w:rPr>
                <w:rFonts w:ascii="Arial" w:hAnsi="Arial"/>
                <w:sz w:val="24"/>
                <w:szCs w:val="24"/>
              </w:rPr>
              <w:t xml:space="preserve"> Updates (2022-2023)</w:t>
            </w:r>
          </w:p>
          <w:p w:rsidR="00C509C3" w:rsidRDefault="00C509C3" w:rsidP="00C509C3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C509C3">
              <w:rPr>
                <w:rFonts w:ascii="Arial" w:hAnsi="Arial"/>
                <w:sz w:val="24"/>
                <w:szCs w:val="24"/>
              </w:rPr>
              <w:t>What did we discuss last week – wanted to make sure it was in Faculty Handbook?</w:t>
            </w:r>
          </w:p>
          <w:p w:rsidR="003B39EA" w:rsidRPr="003B39EA" w:rsidRDefault="003B39EA" w:rsidP="00C509C3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3B39EA">
              <w:rPr>
                <w:rFonts w:ascii="Arial" w:hAnsi="Arial"/>
                <w:color w:val="FF0000"/>
                <w:sz w:val="24"/>
                <w:szCs w:val="24"/>
              </w:rPr>
              <w:t>Student Alert system is in the handbook</w:t>
            </w:r>
          </w:p>
          <w:p w:rsidR="003B39EA" w:rsidRDefault="003B39EA" w:rsidP="00C509C3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3B39EA">
              <w:rPr>
                <w:rFonts w:ascii="Arial" w:hAnsi="Arial"/>
                <w:color w:val="FF0000"/>
                <w:sz w:val="24"/>
                <w:szCs w:val="24"/>
              </w:rPr>
              <w:t>Table of contents: Military Programs s/b Military Schools</w:t>
            </w:r>
          </w:p>
          <w:p w:rsidR="003B39EA" w:rsidRDefault="003B39EA" w:rsidP="00C509C3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Add RAVE</w:t>
            </w:r>
          </w:p>
          <w:p w:rsidR="003B39EA" w:rsidRDefault="003B39EA" w:rsidP="00C509C3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D-3 change Fort Riley campus administration building s/b administration office</w:t>
            </w:r>
          </w:p>
          <w:p w:rsidR="003B39EA" w:rsidRDefault="003B39EA" w:rsidP="00C509C3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D-5 Add the year GVP was established.  Change Emergency Management Services to Emergency Medical Services</w:t>
            </w:r>
          </w:p>
          <w:p w:rsidR="003B39EA" w:rsidRDefault="003B39EA" w:rsidP="00C509C3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D-5 s/b and OccupationalSafety and Health</w:t>
            </w:r>
          </w:p>
          <w:p w:rsidR="003B39EA" w:rsidRPr="003B39EA" w:rsidRDefault="003B39EA" w:rsidP="00C509C3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Inconsistent spacing</w:t>
            </w:r>
          </w:p>
          <w:p w:rsidR="003C6BB8" w:rsidRPr="00C509C3" w:rsidRDefault="003C6BB8" w:rsidP="00B87E38">
            <w:pPr>
              <w:rPr>
                <w:rFonts w:ascii="Arial" w:hAnsi="Arial"/>
                <w:b/>
              </w:rPr>
            </w:pPr>
          </w:p>
          <w:p w:rsidR="002D6F0A" w:rsidRPr="00C509C3" w:rsidRDefault="002D6F0A" w:rsidP="00B87E38">
            <w:pPr>
              <w:rPr>
                <w:rFonts w:ascii="Arial" w:hAnsi="Arial"/>
                <w:b/>
              </w:rPr>
            </w:pPr>
            <w:r w:rsidRPr="00C509C3">
              <w:rPr>
                <w:rFonts w:ascii="Arial" w:hAnsi="Arial"/>
                <w:b/>
              </w:rPr>
              <w:t>Graduations</w:t>
            </w:r>
          </w:p>
          <w:p w:rsidR="002D6F0A" w:rsidRDefault="002D6F0A" w:rsidP="00DA1C21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C509C3">
              <w:rPr>
                <w:rFonts w:ascii="Arial" w:hAnsi="Arial"/>
                <w:sz w:val="24"/>
                <w:szCs w:val="24"/>
              </w:rPr>
              <w:t>May 13 – Barton County Campus</w:t>
            </w:r>
          </w:p>
          <w:p w:rsidR="00FA54D6" w:rsidRPr="00FA54D6" w:rsidRDefault="00FA54D6" w:rsidP="00FA54D6">
            <w:pPr>
              <w:pStyle w:val="ListParagraph"/>
              <w:numPr>
                <w:ilvl w:val="0"/>
                <w:numId w:val="3"/>
              </w:numPr>
              <w:tabs>
                <w:tab w:val="left" w:pos="1050"/>
              </w:tabs>
              <w:ind w:left="1500" w:hanging="450"/>
              <w:rPr>
                <w:rFonts w:ascii="Arial" w:hAnsi="Arial"/>
                <w:color w:val="FF0000"/>
                <w:sz w:val="24"/>
                <w:szCs w:val="24"/>
              </w:rPr>
            </w:pPr>
            <w:r w:rsidRPr="00FA54D6">
              <w:rPr>
                <w:rFonts w:ascii="Arial" w:hAnsi="Arial"/>
                <w:color w:val="FF0000"/>
                <w:sz w:val="24"/>
                <w:szCs w:val="24"/>
              </w:rPr>
              <w:t>MLT Pinning</w:t>
            </w:r>
          </w:p>
          <w:p w:rsidR="00FA54D6" w:rsidRPr="00FA54D6" w:rsidRDefault="00FA54D6" w:rsidP="00FA54D6">
            <w:pPr>
              <w:pStyle w:val="ListParagraph"/>
              <w:numPr>
                <w:ilvl w:val="0"/>
                <w:numId w:val="3"/>
              </w:numPr>
              <w:tabs>
                <w:tab w:val="left" w:pos="1050"/>
              </w:tabs>
              <w:ind w:left="1500" w:hanging="450"/>
              <w:rPr>
                <w:rFonts w:ascii="Arial" w:hAnsi="Arial"/>
                <w:color w:val="FF0000"/>
                <w:sz w:val="24"/>
                <w:szCs w:val="24"/>
              </w:rPr>
            </w:pPr>
            <w:r w:rsidRPr="00FA54D6">
              <w:rPr>
                <w:rFonts w:ascii="Arial" w:hAnsi="Arial"/>
                <w:color w:val="FF0000"/>
                <w:sz w:val="24"/>
                <w:szCs w:val="24"/>
              </w:rPr>
              <w:t>Nurse Pinning</w:t>
            </w:r>
          </w:p>
          <w:p w:rsidR="00FA54D6" w:rsidRPr="00FA54D6" w:rsidRDefault="00FA54D6" w:rsidP="00FA54D6">
            <w:pPr>
              <w:pStyle w:val="ListParagraph"/>
              <w:numPr>
                <w:ilvl w:val="0"/>
                <w:numId w:val="3"/>
              </w:numPr>
              <w:tabs>
                <w:tab w:val="left" w:pos="1050"/>
              </w:tabs>
              <w:ind w:left="1500" w:hanging="450"/>
              <w:rPr>
                <w:rFonts w:ascii="Arial" w:hAnsi="Arial"/>
                <w:color w:val="FF0000"/>
                <w:sz w:val="24"/>
                <w:szCs w:val="24"/>
              </w:rPr>
            </w:pPr>
            <w:r w:rsidRPr="00FA54D6">
              <w:rPr>
                <w:rFonts w:ascii="Arial" w:hAnsi="Arial"/>
                <w:color w:val="FF0000"/>
                <w:sz w:val="24"/>
                <w:szCs w:val="24"/>
              </w:rPr>
              <w:t>EMS Cording</w:t>
            </w:r>
          </w:p>
          <w:p w:rsidR="002D6F0A" w:rsidRPr="00C509C3" w:rsidRDefault="002D6F0A" w:rsidP="00DA1C21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C509C3">
              <w:rPr>
                <w:rFonts w:ascii="Arial" w:hAnsi="Arial"/>
                <w:sz w:val="24"/>
                <w:szCs w:val="24"/>
              </w:rPr>
              <w:t>May 25 – ECF</w:t>
            </w:r>
          </w:p>
          <w:p w:rsidR="002D6F0A" w:rsidRPr="00C509C3" w:rsidRDefault="002D6F0A" w:rsidP="00DA1C21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C509C3">
              <w:rPr>
                <w:rFonts w:ascii="Arial" w:hAnsi="Arial"/>
                <w:sz w:val="24"/>
                <w:szCs w:val="24"/>
              </w:rPr>
              <w:t>May 26 – Fort Leavenworth</w:t>
            </w:r>
          </w:p>
          <w:p w:rsidR="002D6F0A" w:rsidRPr="00C509C3" w:rsidRDefault="00365B43" w:rsidP="00DA1C21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C509C3">
              <w:rPr>
                <w:rFonts w:ascii="Arial" w:hAnsi="Arial"/>
                <w:sz w:val="24"/>
                <w:szCs w:val="24"/>
              </w:rPr>
              <w:t xml:space="preserve">May 19 – </w:t>
            </w:r>
            <w:r w:rsidR="002D6F0A" w:rsidRPr="00C509C3">
              <w:rPr>
                <w:rFonts w:ascii="Arial" w:hAnsi="Arial"/>
                <w:sz w:val="24"/>
                <w:szCs w:val="24"/>
              </w:rPr>
              <w:t>FR</w:t>
            </w:r>
            <w:r w:rsidRPr="00C509C3">
              <w:rPr>
                <w:rFonts w:ascii="Arial" w:hAnsi="Arial"/>
                <w:sz w:val="24"/>
                <w:szCs w:val="24"/>
              </w:rPr>
              <w:t xml:space="preserve"> (limited seating)</w:t>
            </w:r>
          </w:p>
          <w:p w:rsidR="002D6F0A" w:rsidRPr="00C509C3" w:rsidRDefault="002D6F0A" w:rsidP="00B87E38">
            <w:pPr>
              <w:rPr>
                <w:rFonts w:ascii="Arial" w:hAnsi="Arial"/>
                <w:b/>
              </w:rPr>
            </w:pPr>
          </w:p>
          <w:p w:rsidR="005A5B94" w:rsidRPr="00C509C3" w:rsidRDefault="005A5B94" w:rsidP="00B87E38">
            <w:pPr>
              <w:rPr>
                <w:rFonts w:ascii="Arial" w:hAnsi="Arial"/>
                <w:b/>
              </w:rPr>
            </w:pPr>
            <w:r w:rsidRPr="00C509C3">
              <w:rPr>
                <w:rFonts w:ascii="Arial" w:hAnsi="Arial"/>
                <w:b/>
              </w:rPr>
              <w:t>Procedure Work</w:t>
            </w:r>
          </w:p>
          <w:p w:rsidR="005A5B94" w:rsidRPr="00C509C3" w:rsidRDefault="005A5B94" w:rsidP="00F64FC0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C509C3">
              <w:rPr>
                <w:rFonts w:ascii="Arial" w:hAnsi="Arial"/>
                <w:sz w:val="24"/>
                <w:szCs w:val="24"/>
              </w:rPr>
              <w:t>Proce</w:t>
            </w:r>
            <w:r w:rsidR="00521291" w:rsidRPr="00C509C3">
              <w:rPr>
                <w:rFonts w:ascii="Arial" w:hAnsi="Arial"/>
                <w:sz w:val="24"/>
                <w:szCs w:val="24"/>
              </w:rPr>
              <w:t>dure #2530 – Course Attendance (Faculty Council)</w:t>
            </w:r>
          </w:p>
          <w:p w:rsidR="005A5B94" w:rsidRPr="00C509C3" w:rsidRDefault="005A5B94" w:rsidP="00F64FC0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C509C3">
              <w:rPr>
                <w:rFonts w:ascii="Arial" w:hAnsi="Arial"/>
                <w:sz w:val="24"/>
                <w:szCs w:val="24"/>
              </w:rPr>
              <w:t>Procedure #2470 – Intellectual Property (</w:t>
            </w:r>
            <w:r w:rsidR="00521291" w:rsidRPr="00C509C3">
              <w:rPr>
                <w:rFonts w:ascii="Arial" w:hAnsi="Arial"/>
                <w:sz w:val="24"/>
                <w:szCs w:val="24"/>
              </w:rPr>
              <w:t>Awaiting 2</w:t>
            </w:r>
            <w:r w:rsidR="00521291" w:rsidRPr="00C509C3">
              <w:rPr>
                <w:rFonts w:ascii="Arial" w:hAnsi="Arial"/>
                <w:sz w:val="24"/>
                <w:szCs w:val="24"/>
                <w:vertAlign w:val="superscript"/>
              </w:rPr>
              <w:t>nd</w:t>
            </w:r>
            <w:r w:rsidR="00521291" w:rsidRPr="00C509C3">
              <w:rPr>
                <w:rFonts w:ascii="Arial" w:hAnsi="Arial"/>
                <w:sz w:val="24"/>
                <w:szCs w:val="24"/>
              </w:rPr>
              <w:t xml:space="preserve"> Review)</w:t>
            </w:r>
          </w:p>
          <w:p w:rsidR="00F64FC0" w:rsidRPr="00F64FC0" w:rsidRDefault="005A5B94" w:rsidP="00F64FC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F64FC0">
              <w:rPr>
                <w:rFonts w:ascii="Arial" w:hAnsi="Arial"/>
                <w:sz w:val="24"/>
                <w:szCs w:val="24"/>
              </w:rPr>
              <w:t>Procedure #2481 – Faculty Evaluation;</w:t>
            </w:r>
            <w:r w:rsidR="00521291" w:rsidRPr="00F64FC0">
              <w:rPr>
                <w:rFonts w:ascii="Arial" w:hAnsi="Arial"/>
                <w:sz w:val="24"/>
                <w:szCs w:val="24"/>
              </w:rPr>
              <w:t xml:space="preserve"> 2</w:t>
            </w:r>
            <w:r w:rsidR="00521291" w:rsidRPr="00F64FC0">
              <w:rPr>
                <w:rFonts w:ascii="Arial" w:hAnsi="Arial"/>
                <w:sz w:val="24"/>
                <w:szCs w:val="24"/>
                <w:vertAlign w:val="superscript"/>
              </w:rPr>
              <w:t>nd</w:t>
            </w:r>
            <w:r w:rsidR="00521291" w:rsidRPr="00F64FC0">
              <w:rPr>
                <w:rFonts w:ascii="Arial" w:hAnsi="Arial"/>
                <w:sz w:val="24"/>
                <w:szCs w:val="24"/>
              </w:rPr>
              <w:t xml:space="preserve"> </w:t>
            </w:r>
            <w:r w:rsidRPr="00F64FC0">
              <w:rPr>
                <w:rFonts w:ascii="Arial" w:hAnsi="Arial"/>
                <w:sz w:val="24"/>
                <w:szCs w:val="24"/>
              </w:rPr>
              <w:t>Reading @President’s Staff</w:t>
            </w:r>
            <w:r w:rsidR="00521291" w:rsidRPr="00F64FC0">
              <w:rPr>
                <w:rFonts w:ascii="Arial" w:hAnsi="Arial"/>
                <w:sz w:val="24"/>
                <w:szCs w:val="24"/>
              </w:rPr>
              <w:t xml:space="preserve"> in April</w:t>
            </w:r>
          </w:p>
          <w:p w:rsidR="00DA1C21" w:rsidRDefault="00F64FC0" w:rsidP="00F64FC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F64FC0">
              <w:rPr>
                <w:rFonts w:ascii="Arial" w:hAnsi="Arial" w:cs="Arial"/>
                <w:sz w:val="24"/>
                <w:szCs w:val="24"/>
              </w:rPr>
              <w:t>Procedure 2465</w:t>
            </w:r>
            <w:r w:rsidRPr="00F64FC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64FC0">
              <w:rPr>
                <w:rFonts w:ascii="Arial" w:hAnsi="Arial" w:cs="Arial"/>
                <w:sz w:val="24"/>
                <w:szCs w:val="24"/>
              </w:rPr>
              <w:t>–</w:t>
            </w:r>
            <w:r w:rsidRPr="00F64FC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64FC0">
              <w:rPr>
                <w:rFonts w:ascii="Arial" w:hAnsi="Arial" w:cs="Arial"/>
                <w:sz w:val="24"/>
                <w:szCs w:val="24"/>
              </w:rPr>
              <w:t>Faculty</w:t>
            </w:r>
            <w:r w:rsidRPr="00F64FC0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F64FC0">
              <w:rPr>
                <w:rFonts w:ascii="Arial" w:hAnsi="Arial" w:cs="Arial"/>
                <w:sz w:val="24"/>
                <w:szCs w:val="24"/>
              </w:rPr>
              <w:t>Employment</w:t>
            </w:r>
            <w:r w:rsidRPr="00F64FC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64FC0">
              <w:rPr>
                <w:rFonts w:ascii="Arial" w:hAnsi="Arial" w:cs="Arial"/>
                <w:sz w:val="24"/>
                <w:szCs w:val="24"/>
              </w:rPr>
              <w:t>Qualifications</w:t>
            </w:r>
          </w:p>
          <w:p w:rsidR="00217F49" w:rsidRDefault="00F70A5B" w:rsidP="00F64FC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Link the </w:t>
            </w:r>
            <w:r w:rsidR="00217F49" w:rsidRPr="00217F49">
              <w:rPr>
                <w:rFonts w:ascii="Arial" w:hAnsi="Arial" w:cs="Arial"/>
                <w:color w:val="FF0000"/>
                <w:sz w:val="24"/>
                <w:szCs w:val="24"/>
              </w:rPr>
              <w:t>Faculty</w:t>
            </w:r>
            <w:r w:rsidR="00B40C5C">
              <w:rPr>
                <w:rFonts w:ascii="Arial" w:hAnsi="Arial" w:cs="Arial"/>
                <w:color w:val="FF0000"/>
                <w:sz w:val="24"/>
                <w:szCs w:val="24"/>
              </w:rPr>
              <w:t xml:space="preserve"> Qualifying Credentials spreadsheet</w:t>
            </w:r>
          </w:p>
          <w:p w:rsidR="00217F49" w:rsidRDefault="00217F49" w:rsidP="00F64FC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Link the Faculty Qualifying Exception form with brief explanation</w:t>
            </w:r>
          </w:p>
          <w:p w:rsidR="00217F49" w:rsidRDefault="00217F49" w:rsidP="00F64FC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Research the accuracy of the HLC Policy number</w:t>
            </w:r>
          </w:p>
          <w:p w:rsidR="00217F49" w:rsidRPr="00217F49" w:rsidRDefault="00217F49" w:rsidP="00F64FC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Change “Chief Academic Officer” to VP of Instruction</w:t>
            </w:r>
          </w:p>
          <w:p w:rsidR="005A5B94" w:rsidRPr="00C509C3" w:rsidRDefault="005A5B94" w:rsidP="00B87E38">
            <w:pPr>
              <w:rPr>
                <w:rFonts w:ascii="Arial" w:hAnsi="Arial"/>
                <w:b/>
              </w:rPr>
            </w:pPr>
          </w:p>
          <w:p w:rsidR="00A20BA7" w:rsidRPr="00C509C3" w:rsidRDefault="00A20BA7" w:rsidP="00B87E38">
            <w:pPr>
              <w:rPr>
                <w:rFonts w:ascii="Arial" w:hAnsi="Arial"/>
              </w:rPr>
            </w:pPr>
            <w:r w:rsidRPr="00C509C3">
              <w:rPr>
                <w:rFonts w:ascii="Arial" w:hAnsi="Arial"/>
                <w:b/>
              </w:rPr>
              <w:t>New Topics</w:t>
            </w:r>
          </w:p>
          <w:p w:rsidR="00521291" w:rsidRPr="00C509C3" w:rsidRDefault="00521291" w:rsidP="00DA1C21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C509C3">
              <w:rPr>
                <w:rFonts w:ascii="Arial" w:hAnsi="Arial"/>
                <w:sz w:val="24"/>
                <w:szCs w:val="24"/>
              </w:rPr>
              <w:t>Department Meetings (2022-2023)</w:t>
            </w:r>
          </w:p>
          <w:p w:rsidR="00521291" w:rsidRDefault="00521291" w:rsidP="00521291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C509C3">
              <w:rPr>
                <w:rFonts w:ascii="Arial" w:hAnsi="Arial"/>
                <w:sz w:val="24"/>
                <w:szCs w:val="24"/>
              </w:rPr>
              <w:t>Pilot Experience</w:t>
            </w:r>
          </w:p>
          <w:p w:rsidR="00773759" w:rsidRPr="00773759" w:rsidRDefault="00773759" w:rsidP="00F84068">
            <w:pPr>
              <w:pStyle w:val="ListParagraph"/>
              <w:numPr>
                <w:ilvl w:val="1"/>
                <w:numId w:val="3"/>
              </w:numPr>
              <w:ind w:left="1770" w:hanging="270"/>
              <w:rPr>
                <w:rFonts w:ascii="Arial" w:hAnsi="Arial"/>
                <w:color w:val="FF0000"/>
                <w:sz w:val="24"/>
                <w:szCs w:val="24"/>
              </w:rPr>
            </w:pPr>
            <w:r w:rsidRPr="00773759">
              <w:rPr>
                <w:rFonts w:ascii="Arial" w:hAnsi="Arial"/>
                <w:color w:val="FF0000"/>
                <w:sz w:val="24"/>
                <w:szCs w:val="24"/>
              </w:rPr>
              <w:lastRenderedPageBreak/>
              <w:t xml:space="preserve">English is already having group meetings, Brian will reach out 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 xml:space="preserve">to them to see if they will share topics and </w:t>
            </w:r>
            <w:r w:rsidR="008D12C3">
              <w:rPr>
                <w:rFonts w:ascii="Arial" w:hAnsi="Arial"/>
                <w:color w:val="FF0000"/>
                <w:sz w:val="24"/>
                <w:szCs w:val="24"/>
              </w:rPr>
              <w:t xml:space="preserve">he will 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>notate that it is happening</w:t>
            </w:r>
          </w:p>
          <w:p w:rsidR="00521291" w:rsidRPr="00C509C3" w:rsidRDefault="00521291" w:rsidP="00521291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C509C3">
              <w:rPr>
                <w:rFonts w:ascii="Arial" w:hAnsi="Arial"/>
                <w:sz w:val="24"/>
                <w:szCs w:val="24"/>
              </w:rPr>
              <w:t>Three-Four Areas</w:t>
            </w:r>
          </w:p>
          <w:p w:rsidR="00521291" w:rsidRDefault="00521291" w:rsidP="00521291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C509C3">
              <w:rPr>
                <w:rFonts w:ascii="Arial" w:hAnsi="Arial"/>
                <w:sz w:val="24"/>
                <w:szCs w:val="24"/>
              </w:rPr>
              <w:t>Brainstorm Topics</w:t>
            </w:r>
          </w:p>
          <w:p w:rsidR="00773759" w:rsidRDefault="00773759" w:rsidP="00773759">
            <w:pPr>
              <w:pStyle w:val="ListParagraph"/>
              <w:numPr>
                <w:ilvl w:val="1"/>
                <w:numId w:val="3"/>
              </w:numPr>
              <w:ind w:left="1770" w:hanging="270"/>
              <w:rPr>
                <w:rFonts w:ascii="Arial" w:hAnsi="Arial"/>
                <w:color w:val="FF0000"/>
                <w:sz w:val="24"/>
                <w:szCs w:val="24"/>
              </w:rPr>
            </w:pPr>
            <w:r w:rsidRPr="00773759">
              <w:rPr>
                <w:rFonts w:ascii="Arial" w:hAnsi="Arial"/>
                <w:color w:val="FF0000"/>
                <w:sz w:val="24"/>
                <w:szCs w:val="24"/>
              </w:rPr>
              <w:t>Course Assessment</w:t>
            </w:r>
          </w:p>
          <w:p w:rsidR="00773759" w:rsidRPr="00773759" w:rsidRDefault="00773759" w:rsidP="00773759">
            <w:pPr>
              <w:pStyle w:val="ListParagraph"/>
              <w:numPr>
                <w:ilvl w:val="1"/>
                <w:numId w:val="3"/>
              </w:numPr>
              <w:ind w:left="1770" w:hanging="270"/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Are we consistent on how we are measuring student progress</w:t>
            </w:r>
          </w:p>
          <w:p w:rsidR="00773759" w:rsidRPr="00773759" w:rsidRDefault="00773759" w:rsidP="00773759">
            <w:pPr>
              <w:pStyle w:val="ListParagraph"/>
              <w:numPr>
                <w:ilvl w:val="1"/>
                <w:numId w:val="3"/>
              </w:numPr>
              <w:ind w:left="1770" w:hanging="270"/>
              <w:rPr>
                <w:rFonts w:ascii="Arial" w:hAnsi="Arial"/>
                <w:color w:val="FF0000"/>
                <w:sz w:val="24"/>
                <w:szCs w:val="24"/>
              </w:rPr>
            </w:pPr>
            <w:r w:rsidRPr="00773759">
              <w:rPr>
                <w:rFonts w:ascii="Arial" w:hAnsi="Arial"/>
                <w:color w:val="FF0000"/>
                <w:sz w:val="24"/>
                <w:szCs w:val="24"/>
              </w:rPr>
              <w:t>Curriculum changes</w:t>
            </w:r>
          </w:p>
          <w:p w:rsidR="00773759" w:rsidRPr="00773759" w:rsidRDefault="00773759" w:rsidP="00773759">
            <w:pPr>
              <w:pStyle w:val="ListParagraph"/>
              <w:numPr>
                <w:ilvl w:val="1"/>
                <w:numId w:val="3"/>
              </w:numPr>
              <w:ind w:left="1770" w:hanging="270"/>
              <w:rPr>
                <w:rFonts w:ascii="Arial" w:hAnsi="Arial"/>
                <w:color w:val="FF0000"/>
                <w:sz w:val="24"/>
                <w:szCs w:val="24"/>
              </w:rPr>
            </w:pPr>
            <w:r w:rsidRPr="00773759">
              <w:rPr>
                <w:rFonts w:ascii="Arial" w:hAnsi="Arial"/>
                <w:color w:val="FF0000"/>
                <w:sz w:val="24"/>
                <w:szCs w:val="24"/>
              </w:rPr>
              <w:t>Grading consistency</w:t>
            </w:r>
          </w:p>
          <w:p w:rsidR="00521291" w:rsidRPr="00C509C3" w:rsidRDefault="00521291" w:rsidP="00DA1C21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C509C3">
              <w:rPr>
                <w:rFonts w:ascii="Arial" w:hAnsi="Arial"/>
                <w:sz w:val="24"/>
                <w:szCs w:val="24"/>
              </w:rPr>
              <w:t>Substitute Teacher Evaluation (Teal)</w:t>
            </w:r>
          </w:p>
          <w:p w:rsidR="008029DC" w:rsidRPr="00C509C3" w:rsidRDefault="008029DC" w:rsidP="00F84068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C509C3">
              <w:rPr>
                <w:rFonts w:ascii="Arial" w:hAnsi="Arial"/>
                <w:sz w:val="24"/>
                <w:szCs w:val="24"/>
              </w:rPr>
              <w:t>Reframing Faculty Affairs Webcast – April 6 (Kottas/Simmons)</w:t>
            </w:r>
          </w:p>
          <w:p w:rsidR="001970AD" w:rsidRPr="00C509C3" w:rsidRDefault="00EA089E" w:rsidP="00DA1C21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C509C3">
              <w:rPr>
                <w:rFonts w:ascii="Arial" w:hAnsi="Arial"/>
                <w:sz w:val="24"/>
                <w:szCs w:val="24"/>
              </w:rPr>
              <w:t>Freedom of Expression Statement</w:t>
            </w:r>
            <w:r w:rsidR="00AB63A5" w:rsidRPr="00C509C3">
              <w:rPr>
                <w:rFonts w:ascii="Arial" w:hAnsi="Arial"/>
                <w:sz w:val="24"/>
                <w:szCs w:val="24"/>
              </w:rPr>
              <w:t xml:space="preserve"> – Sent to Faculty Council last month</w:t>
            </w:r>
          </w:p>
          <w:p w:rsidR="00252A4B" w:rsidRPr="00C509C3" w:rsidRDefault="001970AD" w:rsidP="00DA1C21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C509C3">
              <w:rPr>
                <w:rFonts w:ascii="Arial" w:hAnsi="Arial"/>
                <w:sz w:val="24"/>
                <w:szCs w:val="24"/>
              </w:rPr>
              <w:t>Instructional Rubric</w:t>
            </w:r>
          </w:p>
          <w:p w:rsidR="00C509C3" w:rsidRPr="00C509C3" w:rsidRDefault="00C509C3" w:rsidP="00DA1C21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C509C3">
              <w:rPr>
                <w:rFonts w:ascii="Arial" w:hAnsi="Arial"/>
                <w:sz w:val="24"/>
                <w:szCs w:val="24"/>
              </w:rPr>
              <w:t>Feedback from 1</w:t>
            </w:r>
            <w:r w:rsidRPr="00C509C3">
              <w:rPr>
                <w:rFonts w:ascii="Arial" w:hAnsi="Arial"/>
                <w:sz w:val="24"/>
                <w:szCs w:val="24"/>
                <w:vertAlign w:val="superscript"/>
              </w:rPr>
              <w:t>st</w:t>
            </w:r>
            <w:r w:rsidRPr="00C509C3">
              <w:rPr>
                <w:rFonts w:ascii="Arial" w:hAnsi="Arial"/>
                <w:sz w:val="24"/>
                <w:szCs w:val="24"/>
              </w:rPr>
              <w:t xml:space="preserve"> Draft Review</w:t>
            </w:r>
          </w:p>
          <w:p w:rsidR="00252A4B" w:rsidRPr="00C509C3" w:rsidRDefault="00252A4B" w:rsidP="00C509C3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C509C3">
              <w:rPr>
                <w:rFonts w:ascii="Arial" w:hAnsi="Arial"/>
                <w:sz w:val="24"/>
                <w:szCs w:val="24"/>
              </w:rPr>
              <w:t>Add statement in First Steps section: the Instructional Designer will meet face to face with faculty members</w:t>
            </w:r>
            <w:r w:rsidR="00A75DD7" w:rsidRPr="00C509C3">
              <w:rPr>
                <w:rFonts w:ascii="Arial" w:hAnsi="Arial"/>
                <w:sz w:val="24"/>
                <w:szCs w:val="24"/>
              </w:rPr>
              <w:t xml:space="preserve"> who do not have a shell.</w:t>
            </w:r>
          </w:p>
          <w:p w:rsidR="00252A4B" w:rsidRPr="00C509C3" w:rsidRDefault="009B095C" w:rsidP="00C509C3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C509C3">
              <w:rPr>
                <w:rFonts w:ascii="Arial" w:hAnsi="Arial"/>
                <w:sz w:val="24"/>
                <w:szCs w:val="24"/>
              </w:rPr>
              <w:t>Include Academic Integrity expectations</w:t>
            </w:r>
            <w:r w:rsidR="00AE1278" w:rsidRPr="00C509C3">
              <w:rPr>
                <w:rFonts w:ascii="Arial" w:hAnsi="Arial"/>
                <w:sz w:val="24"/>
                <w:szCs w:val="24"/>
              </w:rPr>
              <w:t xml:space="preserve"> statement</w:t>
            </w:r>
            <w:r w:rsidRPr="00C509C3">
              <w:rPr>
                <w:rFonts w:ascii="Arial" w:hAnsi="Arial"/>
                <w:sz w:val="24"/>
                <w:szCs w:val="24"/>
              </w:rPr>
              <w:t xml:space="preserve"> in the rubric</w:t>
            </w:r>
          </w:p>
          <w:p w:rsidR="00A75DD7" w:rsidRDefault="000F6650" w:rsidP="00C509C3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C509C3">
              <w:rPr>
                <w:rFonts w:ascii="Arial" w:hAnsi="Arial"/>
                <w:sz w:val="24"/>
                <w:szCs w:val="24"/>
              </w:rPr>
              <w:t>If a faculty member starts teaching before the rubric is completed, the rubric process will be looked at later</w:t>
            </w:r>
          </w:p>
          <w:p w:rsidR="00E04029" w:rsidRPr="00E04029" w:rsidRDefault="00E04029" w:rsidP="005B4EE6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E04029">
              <w:rPr>
                <w:rFonts w:ascii="Arial" w:hAnsi="Arial"/>
                <w:color w:val="FF0000"/>
                <w:sz w:val="24"/>
                <w:szCs w:val="24"/>
              </w:rPr>
              <w:t>Elaine will send to faculty counc</w:t>
            </w:r>
            <w:r w:rsidR="003C3532">
              <w:rPr>
                <w:rFonts w:ascii="Arial" w:hAnsi="Arial"/>
                <w:color w:val="FF0000"/>
                <w:sz w:val="24"/>
                <w:szCs w:val="24"/>
              </w:rPr>
              <w:t>il with the note that the committee is looking at adding</w:t>
            </w:r>
            <w:bookmarkStart w:id="0" w:name="_GoBack"/>
            <w:bookmarkEnd w:id="0"/>
            <w:r w:rsidR="003C3532">
              <w:rPr>
                <w:rFonts w:ascii="Arial" w:hAnsi="Arial"/>
                <w:color w:val="FF0000"/>
                <w:sz w:val="24"/>
                <w:szCs w:val="24"/>
              </w:rPr>
              <w:t xml:space="preserve"> </w:t>
            </w:r>
            <w:r w:rsidRPr="00E04029">
              <w:rPr>
                <w:rFonts w:ascii="Arial" w:hAnsi="Arial"/>
                <w:color w:val="FF0000"/>
                <w:sz w:val="24"/>
                <w:szCs w:val="24"/>
              </w:rPr>
              <w:t>an</w:t>
            </w:r>
            <w:r w:rsidR="003C3532">
              <w:rPr>
                <w:rFonts w:ascii="Arial" w:hAnsi="Arial"/>
                <w:color w:val="FF0000"/>
                <w:sz w:val="24"/>
                <w:szCs w:val="24"/>
              </w:rPr>
              <w:t xml:space="preserve"> Academic Integrity portion</w:t>
            </w:r>
          </w:p>
        </w:tc>
        <w:tc>
          <w:tcPr>
            <w:tcW w:w="2160" w:type="dxa"/>
            <w:shd w:val="clear" w:color="auto" w:fill="auto"/>
          </w:tcPr>
          <w:p w:rsidR="000E59A0" w:rsidRPr="0004138C" w:rsidRDefault="000E59A0" w:rsidP="002D046E">
            <w:pPr>
              <w:rPr>
                <w:rFonts w:ascii="Arial" w:hAnsi="Arial"/>
              </w:rPr>
            </w:pPr>
          </w:p>
        </w:tc>
      </w:tr>
      <w:tr w:rsidR="00457EFD" w:rsidRPr="0004138C" w:rsidTr="007E7757">
        <w:trPr>
          <w:trHeight w:val="1016"/>
        </w:trPr>
        <w:tc>
          <w:tcPr>
            <w:tcW w:w="8905" w:type="dxa"/>
            <w:gridSpan w:val="10"/>
            <w:shd w:val="clear" w:color="auto" w:fill="auto"/>
          </w:tcPr>
          <w:p w:rsidR="00F831DB" w:rsidRPr="0004138C" w:rsidRDefault="0025419B" w:rsidP="000C0505">
            <w:pPr>
              <w:rPr>
                <w:rFonts w:ascii="Arial" w:hAnsi="Arial"/>
                <w:b/>
              </w:rPr>
            </w:pPr>
            <w:r w:rsidRPr="0004138C">
              <w:rPr>
                <w:rFonts w:ascii="Arial" w:hAnsi="Arial"/>
                <w:b/>
              </w:rPr>
              <w:lastRenderedPageBreak/>
              <w:t>Projects</w:t>
            </w:r>
          </w:p>
          <w:p w:rsidR="00441541" w:rsidRPr="00A86EBF" w:rsidRDefault="00441541" w:rsidP="00441541">
            <w:pPr>
              <w:numPr>
                <w:ilvl w:val="0"/>
                <w:numId w:val="2"/>
              </w:numPr>
              <w:rPr>
                <w:rFonts w:ascii="Arial" w:eastAsiaTheme="minorHAnsi" w:hAnsi="Arial" w:cs="Times New Roman"/>
                <w:b/>
              </w:rPr>
            </w:pPr>
            <w:r w:rsidRPr="00A86EBF">
              <w:rPr>
                <w:rFonts w:ascii="Arial" w:eastAsiaTheme="minorHAnsi" w:hAnsi="Arial"/>
              </w:rPr>
              <w:t>Programming</w:t>
            </w:r>
          </w:p>
          <w:p w:rsidR="00441541" w:rsidRDefault="00441541" w:rsidP="00441541">
            <w:pPr>
              <w:numPr>
                <w:ilvl w:val="1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New for Fall 2022</w:t>
            </w:r>
          </w:p>
          <w:p w:rsidR="00441541" w:rsidRDefault="00441541" w:rsidP="00441541">
            <w:pPr>
              <w:numPr>
                <w:ilvl w:val="2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Digital Communications</w:t>
            </w:r>
          </w:p>
          <w:p w:rsidR="00441541" w:rsidRDefault="00441541" w:rsidP="00441541">
            <w:pPr>
              <w:numPr>
                <w:ilvl w:val="2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STEM/Stem Education</w:t>
            </w:r>
          </w:p>
          <w:p w:rsidR="00441541" w:rsidRDefault="00441541" w:rsidP="00441541">
            <w:pPr>
              <w:numPr>
                <w:ilvl w:val="2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Pre-Professional Healthcare</w:t>
            </w:r>
          </w:p>
          <w:p w:rsidR="00441541" w:rsidRPr="00A86EBF" w:rsidRDefault="00441541" w:rsidP="00441541">
            <w:pPr>
              <w:numPr>
                <w:ilvl w:val="2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Cybersecurity</w:t>
            </w:r>
          </w:p>
          <w:p w:rsidR="00441541" w:rsidRDefault="00441541" w:rsidP="00441541">
            <w:pPr>
              <w:numPr>
                <w:ilvl w:val="1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Closure</w:t>
            </w:r>
          </w:p>
          <w:p w:rsidR="00441541" w:rsidRPr="00A86EBF" w:rsidRDefault="00441541" w:rsidP="00441541">
            <w:pPr>
              <w:numPr>
                <w:ilvl w:val="2"/>
                <w:numId w:val="1"/>
              </w:numPr>
              <w:rPr>
                <w:rFonts w:ascii="Arial" w:eastAsiaTheme="minorHAnsi" w:hAnsi="Arial"/>
              </w:rPr>
            </w:pPr>
            <w:r w:rsidRPr="00A86EBF">
              <w:rPr>
                <w:rFonts w:ascii="Arial" w:eastAsiaTheme="minorHAnsi" w:hAnsi="Arial"/>
              </w:rPr>
              <w:t>Corrections Program Closure/Maintain Individual Courses for Transient Population/Connecticut Contact</w:t>
            </w:r>
          </w:p>
          <w:p w:rsidR="00441541" w:rsidRDefault="00441541" w:rsidP="00441541">
            <w:pPr>
              <w:numPr>
                <w:ilvl w:val="1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New Development</w:t>
            </w:r>
          </w:p>
          <w:p w:rsidR="00441541" w:rsidRPr="00FE1180" w:rsidRDefault="00441541" w:rsidP="00441541">
            <w:pPr>
              <w:numPr>
                <w:ilvl w:val="2"/>
                <w:numId w:val="1"/>
              </w:numPr>
              <w:rPr>
                <w:rFonts w:ascii="Arial" w:eastAsiaTheme="minorHAnsi" w:hAnsi="Arial"/>
              </w:rPr>
            </w:pPr>
            <w:r w:rsidRPr="00A86EBF">
              <w:rPr>
                <w:rFonts w:ascii="Arial" w:eastAsiaTheme="minorHAnsi" w:hAnsi="Arial"/>
              </w:rPr>
              <w:t xml:space="preserve">Dance </w:t>
            </w:r>
            <w:r>
              <w:rPr>
                <w:rFonts w:ascii="Arial" w:eastAsiaTheme="minorHAnsi" w:hAnsi="Arial"/>
              </w:rPr>
              <w:t>Education</w:t>
            </w:r>
          </w:p>
          <w:p w:rsidR="00441541" w:rsidRPr="00A86EBF" w:rsidRDefault="00441541" w:rsidP="00441541">
            <w:pPr>
              <w:numPr>
                <w:ilvl w:val="2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Welding Expansion</w:t>
            </w:r>
          </w:p>
          <w:p w:rsidR="00441541" w:rsidRPr="00A86EBF" w:rsidRDefault="00441541" w:rsidP="00441541">
            <w:pPr>
              <w:numPr>
                <w:ilvl w:val="2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Nursing (RN) @ Pratt Community College</w:t>
            </w:r>
          </w:p>
          <w:p w:rsidR="00441541" w:rsidRDefault="00441541" w:rsidP="00441541">
            <w:pPr>
              <w:numPr>
                <w:ilvl w:val="2"/>
                <w:numId w:val="1"/>
              </w:numPr>
              <w:rPr>
                <w:rFonts w:ascii="Arial" w:eastAsiaTheme="minorHAnsi" w:hAnsi="Arial"/>
              </w:rPr>
            </w:pPr>
            <w:r w:rsidRPr="00A86EBF">
              <w:rPr>
                <w:rFonts w:ascii="Arial" w:eastAsiaTheme="minorHAnsi" w:hAnsi="Arial"/>
              </w:rPr>
              <w:t>CNH Technician Training</w:t>
            </w:r>
          </w:p>
          <w:p w:rsidR="00D849EA" w:rsidRDefault="00D849EA" w:rsidP="00D849EA">
            <w:pPr>
              <w:rPr>
                <w:rFonts w:ascii="Arial" w:hAnsi="Arial"/>
              </w:rPr>
            </w:pPr>
          </w:p>
          <w:p w:rsidR="00EB0C45" w:rsidRPr="00EB0C45" w:rsidRDefault="00D849EA" w:rsidP="00BC2A5F">
            <w:pPr>
              <w:rPr>
                <w:rFonts w:ascii="Arial" w:hAnsi="Arial"/>
              </w:rPr>
            </w:pPr>
            <w:r w:rsidRPr="001970AD">
              <w:rPr>
                <w:rFonts w:ascii="Arial" w:hAnsi="Arial"/>
                <w:b/>
              </w:rPr>
              <w:t>Procedures</w:t>
            </w:r>
          </w:p>
          <w:p w:rsidR="007E6870" w:rsidRPr="00A20BA7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A20BA7">
              <w:rPr>
                <w:rFonts w:ascii="Arial" w:hAnsi="Arial" w:cs="Arial"/>
                <w:strike/>
                <w:sz w:val="24"/>
                <w:szCs w:val="24"/>
              </w:rPr>
              <w:t>Finals</w:t>
            </w:r>
          </w:p>
          <w:p w:rsidR="007E6870" w:rsidRPr="00A75DD7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color w:val="FF0000"/>
                <w:sz w:val="24"/>
                <w:szCs w:val="24"/>
                <w:highlight w:val="cyan"/>
              </w:rPr>
            </w:pPr>
            <w:r w:rsidRPr="00A75DD7">
              <w:rPr>
                <w:rFonts w:ascii="Arial" w:hAnsi="Arial" w:cs="Arial"/>
                <w:sz w:val="24"/>
                <w:szCs w:val="24"/>
                <w:highlight w:val="cyan"/>
              </w:rPr>
              <w:t>Maximum Student Enrollment</w:t>
            </w:r>
          </w:p>
          <w:p w:rsidR="00973B6E" w:rsidRPr="00BE0F55" w:rsidRDefault="0085578E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trike/>
                <w:sz w:val="24"/>
                <w:szCs w:val="24"/>
              </w:rPr>
              <w:t xml:space="preserve">2615 </w:t>
            </w:r>
            <w:r w:rsidR="00973B6E" w:rsidRPr="00BE0F55">
              <w:rPr>
                <w:rFonts w:ascii="Arial" w:hAnsi="Arial" w:cs="Arial"/>
                <w:strike/>
                <w:sz w:val="24"/>
                <w:szCs w:val="24"/>
              </w:rPr>
              <w:t>Student Problem Resolutio</w:t>
            </w:r>
            <w:r w:rsidR="00973B6E" w:rsidRPr="00BE0F55">
              <w:rPr>
                <w:rFonts w:ascii="Arial" w:hAnsi="Arial" w:cs="Arial"/>
                <w:sz w:val="24"/>
                <w:szCs w:val="24"/>
              </w:rPr>
              <w:t>n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04138C">
              <w:rPr>
                <w:rFonts w:ascii="Arial" w:hAnsi="Arial" w:cs="Arial"/>
                <w:strike/>
                <w:sz w:val="24"/>
                <w:szCs w:val="24"/>
              </w:rPr>
              <w:t>1105/2100 Inclement Weather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04138C">
              <w:rPr>
                <w:rFonts w:ascii="Arial" w:hAnsi="Arial" w:cs="Arial"/>
                <w:strike/>
                <w:sz w:val="24"/>
                <w:szCs w:val="24"/>
              </w:rPr>
              <w:t>1500/2500 Academic Assessment &amp; Placement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04138C">
              <w:rPr>
                <w:rFonts w:ascii="Arial" w:hAnsi="Arial" w:cs="Arial"/>
                <w:strike/>
                <w:sz w:val="24"/>
                <w:szCs w:val="24"/>
              </w:rPr>
              <w:t>1150/2140 Camps/Leagues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1476/2466 Adjunct Faculty Compensation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1503/2503 Academic Clemency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1520/2520 Academic Freedom</w:t>
            </w:r>
          </w:p>
          <w:p w:rsidR="007E6870" w:rsidRPr="00F04BED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F04BED">
              <w:rPr>
                <w:rFonts w:ascii="Arial" w:hAnsi="Arial" w:cs="Arial"/>
                <w:strike/>
                <w:sz w:val="24"/>
                <w:szCs w:val="24"/>
              </w:rPr>
              <w:t>1501/2501/2502 Academic Integrity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1516 Alternative Delivery Methods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1515/2515 Arranged and Late Starting Classes</w:t>
            </w:r>
          </w:p>
          <w:p w:rsidR="007E6870" w:rsidRPr="00AC7B67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AC7B67">
              <w:rPr>
                <w:rFonts w:ascii="Arial" w:hAnsi="Arial" w:cs="Arial"/>
                <w:strike/>
                <w:sz w:val="24"/>
                <w:szCs w:val="24"/>
              </w:rPr>
              <w:lastRenderedPageBreak/>
              <w:t>1535/2535 Children in the Classroom</w:t>
            </w:r>
          </w:p>
          <w:p w:rsidR="007E6870" w:rsidRPr="00A20BA7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A20BA7">
              <w:rPr>
                <w:rFonts w:ascii="Arial" w:hAnsi="Arial" w:cs="Arial"/>
                <w:strike/>
                <w:sz w:val="24"/>
                <w:szCs w:val="24"/>
              </w:rPr>
              <w:t>1504/2525 College to University Articulation Agreements</w:t>
            </w:r>
          </w:p>
          <w:p w:rsidR="007E6870" w:rsidRPr="003967C3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3967C3">
              <w:rPr>
                <w:rFonts w:ascii="Arial" w:hAnsi="Arial" w:cs="Arial"/>
                <w:sz w:val="24"/>
                <w:szCs w:val="24"/>
                <w:highlight w:val="cyan"/>
              </w:rPr>
              <w:t>1530/2530 Course Attendance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1504/2525 Course/Program Development &amp; Management</w:t>
            </w:r>
          </w:p>
          <w:p w:rsidR="007E6870" w:rsidRPr="00163A24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  <w:r w:rsidRPr="00163A24">
              <w:rPr>
                <w:rFonts w:ascii="Arial" w:hAnsi="Arial" w:cs="Arial"/>
                <w:sz w:val="24"/>
                <w:szCs w:val="24"/>
                <w:highlight w:val="green"/>
              </w:rPr>
              <w:t>1502/2540 Credit Hour Allocation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1505/2506 Degree Revocation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1517/2517 Directed Independent Study Enrollees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1510/2510 Examinations</w:t>
            </w:r>
          </w:p>
          <w:p w:rsidR="007E6870" w:rsidRPr="00A75DD7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  <w:r w:rsidRPr="00A75DD7">
              <w:rPr>
                <w:rFonts w:ascii="Arial" w:hAnsi="Arial" w:cs="Arial"/>
                <w:sz w:val="24"/>
                <w:szCs w:val="24"/>
                <w:highlight w:val="green"/>
              </w:rPr>
              <w:t>1451/2465 Faculty Employment Qualifications</w:t>
            </w:r>
          </w:p>
          <w:p w:rsidR="007E6870" w:rsidRPr="006A7D33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color w:val="FF0000"/>
                <w:sz w:val="24"/>
                <w:szCs w:val="24"/>
                <w:highlight w:val="green"/>
              </w:rPr>
            </w:pPr>
            <w:r w:rsidRPr="00D66815">
              <w:rPr>
                <w:rFonts w:ascii="Arial" w:hAnsi="Arial" w:cs="Arial"/>
                <w:sz w:val="24"/>
                <w:szCs w:val="24"/>
                <w:highlight w:val="cyan"/>
              </w:rPr>
              <w:t>1465/2481 Faculty Evaluation Process</w:t>
            </w:r>
          </w:p>
          <w:p w:rsidR="007E6870" w:rsidRPr="006A7D33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color w:val="FF0000"/>
                <w:sz w:val="24"/>
                <w:szCs w:val="24"/>
                <w:highlight w:val="green"/>
              </w:rPr>
            </w:pPr>
            <w:r w:rsidRPr="006A7D33">
              <w:rPr>
                <w:rFonts w:ascii="Arial" w:hAnsi="Arial" w:cs="Arial"/>
                <w:sz w:val="24"/>
                <w:szCs w:val="24"/>
                <w:highlight w:val="green"/>
              </w:rPr>
              <w:t>1511/2511 Grade &amp; Attendance Reporting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1505/2505/2506 Grade and Degree Revocation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1506/2507 Honorary Degree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1502/2540 Instructional Program</w:t>
            </w:r>
          </w:p>
          <w:p w:rsidR="007E6870" w:rsidRPr="00B015C9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B015C9">
              <w:rPr>
                <w:rFonts w:ascii="Arial" w:hAnsi="Arial" w:cs="Arial"/>
                <w:sz w:val="24"/>
                <w:szCs w:val="24"/>
                <w:highlight w:val="cyan"/>
              </w:rPr>
              <w:t>1463/2470 Intellectual Property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1510/2510 Proctored Examinations</w:t>
            </w:r>
          </w:p>
          <w:p w:rsidR="00EB0C45" w:rsidRPr="00EB0C45" w:rsidRDefault="007E6870" w:rsidP="00EB0C45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B0C45">
              <w:rPr>
                <w:rFonts w:ascii="Arial" w:hAnsi="Arial" w:cs="Arial"/>
                <w:sz w:val="24"/>
                <w:szCs w:val="24"/>
              </w:rPr>
              <w:t>1410/2426 Sabbatical Leave</w:t>
            </w:r>
          </w:p>
          <w:p w:rsidR="00163A24" w:rsidRPr="00EB0C45" w:rsidRDefault="007E6870" w:rsidP="00EB0C45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EB0C45">
              <w:rPr>
                <w:rFonts w:ascii="Arial" w:hAnsi="Arial" w:cs="Arial"/>
                <w:strike/>
                <w:sz w:val="24"/>
                <w:szCs w:val="24"/>
              </w:rPr>
              <w:t>1420/2435 Barton Distinguished Instructor Awards</w:t>
            </w:r>
          </w:p>
        </w:tc>
        <w:tc>
          <w:tcPr>
            <w:tcW w:w="2160" w:type="dxa"/>
            <w:shd w:val="clear" w:color="auto" w:fill="auto"/>
          </w:tcPr>
          <w:p w:rsidR="00457EFD" w:rsidRPr="0004138C" w:rsidRDefault="00457EFD" w:rsidP="00895A8F">
            <w:pPr>
              <w:rPr>
                <w:rFonts w:ascii="Arial" w:hAnsi="Arial"/>
              </w:rPr>
            </w:pPr>
          </w:p>
        </w:tc>
      </w:tr>
      <w:tr w:rsidR="00920DE2" w:rsidRPr="0004138C" w:rsidTr="00891C9D">
        <w:trPr>
          <w:trHeight w:val="2456"/>
        </w:trPr>
        <w:tc>
          <w:tcPr>
            <w:tcW w:w="8905" w:type="dxa"/>
            <w:gridSpan w:val="10"/>
            <w:shd w:val="clear" w:color="auto" w:fill="auto"/>
          </w:tcPr>
          <w:p w:rsidR="001E3832" w:rsidRDefault="00F1776A" w:rsidP="00A75DD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Action Items:</w:t>
            </w:r>
          </w:p>
          <w:p w:rsidR="00E73DFA" w:rsidRPr="00E73DFA" w:rsidRDefault="00E73DFA" w:rsidP="00E73DFA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FF0000"/>
              </w:rPr>
            </w:pPr>
            <w:r w:rsidRPr="00E73DFA">
              <w:rPr>
                <w:rFonts w:ascii="Arial" w:hAnsi="Arial"/>
                <w:color w:val="FF0000"/>
              </w:rPr>
              <w:t xml:space="preserve">Bring recommendations for Assessment Institute </w:t>
            </w:r>
            <w:r w:rsidR="003B2AEE">
              <w:rPr>
                <w:rFonts w:ascii="Arial" w:hAnsi="Arial"/>
                <w:color w:val="FF0000"/>
              </w:rPr>
              <w:t xml:space="preserve">participants </w:t>
            </w:r>
            <w:r w:rsidRPr="00E73DFA">
              <w:rPr>
                <w:rFonts w:ascii="Arial" w:hAnsi="Arial"/>
                <w:color w:val="FF0000"/>
              </w:rPr>
              <w:t>2022-2023 to the April 21</w:t>
            </w:r>
            <w:r w:rsidRPr="00E73DFA">
              <w:rPr>
                <w:rFonts w:ascii="Arial" w:hAnsi="Arial"/>
                <w:color w:val="FF0000"/>
                <w:vertAlign w:val="superscript"/>
              </w:rPr>
              <w:t>st</w:t>
            </w:r>
            <w:r w:rsidRPr="00E73DFA">
              <w:rPr>
                <w:rFonts w:ascii="Arial" w:hAnsi="Arial"/>
                <w:color w:val="FF0000"/>
              </w:rPr>
              <w:t xml:space="preserve"> Dean’s Meeting</w:t>
            </w:r>
          </w:p>
          <w:p w:rsidR="00E73DFA" w:rsidRPr="00E73DFA" w:rsidRDefault="00E73DFA" w:rsidP="00E73DFA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FF0000"/>
              </w:rPr>
            </w:pPr>
            <w:r w:rsidRPr="00E73DFA">
              <w:rPr>
                <w:rFonts w:ascii="Arial" w:hAnsi="Arial"/>
                <w:color w:val="FF0000"/>
              </w:rPr>
              <w:t>Elaine will send a list of Assessment Institute current graduates to the group</w:t>
            </w:r>
          </w:p>
          <w:p w:rsidR="006F56B6" w:rsidRPr="00A75DD7" w:rsidRDefault="006F56B6" w:rsidP="00A75DD7">
            <w:pPr>
              <w:rPr>
                <w:rFonts w:ascii="Arial" w:hAnsi="Arial"/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:rsidR="00920DE2" w:rsidRPr="0004138C" w:rsidRDefault="00920DE2" w:rsidP="00895A8F">
            <w:pPr>
              <w:rPr>
                <w:rFonts w:ascii="Arial" w:hAnsi="Arial"/>
              </w:rPr>
            </w:pPr>
          </w:p>
        </w:tc>
      </w:tr>
    </w:tbl>
    <w:p w:rsidR="00505EAD" w:rsidRPr="0004138C" w:rsidRDefault="00505EAD" w:rsidP="00BF3441">
      <w:pPr>
        <w:ind w:left="450"/>
        <w:rPr>
          <w:rFonts w:ascii="Arial" w:hAnsi="Arial"/>
          <w:b/>
          <w:bCs/>
        </w:rPr>
      </w:pPr>
    </w:p>
    <w:p w:rsidR="00162DF3" w:rsidRDefault="001E0091" w:rsidP="004228BE">
      <w:pPr>
        <w:ind w:left="45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Next Meeting</w:t>
      </w:r>
      <w:r w:rsidR="001F5352">
        <w:rPr>
          <w:rFonts w:ascii="Arial" w:hAnsi="Arial"/>
          <w:b/>
          <w:bCs/>
        </w:rPr>
        <w:t>s</w:t>
      </w:r>
    </w:p>
    <w:p w:rsidR="001F5352" w:rsidRDefault="006F56B6" w:rsidP="004228BE">
      <w:pPr>
        <w:ind w:left="45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March 30 &amp; April 14</w:t>
      </w:r>
      <w:r w:rsidR="00CB2E05">
        <w:rPr>
          <w:rFonts w:ascii="Arial" w:hAnsi="Arial"/>
          <w:b/>
          <w:bCs/>
        </w:rPr>
        <w:t xml:space="preserve"> </w:t>
      </w:r>
      <w:r w:rsidR="001F5352">
        <w:rPr>
          <w:rFonts w:ascii="Arial" w:hAnsi="Arial"/>
          <w:b/>
          <w:bCs/>
        </w:rPr>
        <w:t>– Dean’s Council</w:t>
      </w:r>
      <w:r w:rsidR="00A54508">
        <w:rPr>
          <w:rFonts w:ascii="Arial" w:hAnsi="Arial"/>
          <w:b/>
          <w:bCs/>
        </w:rPr>
        <w:t xml:space="preserve"> (Accreditation)</w:t>
      </w:r>
    </w:p>
    <w:p w:rsidR="00A54508" w:rsidRDefault="006F56B6" w:rsidP="004228BE">
      <w:pPr>
        <w:ind w:left="45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April 21</w:t>
      </w:r>
      <w:r w:rsidR="00A54508">
        <w:rPr>
          <w:rFonts w:ascii="Arial" w:hAnsi="Arial"/>
          <w:b/>
          <w:bCs/>
        </w:rPr>
        <w:t xml:space="preserve"> </w:t>
      </w:r>
      <w:r w:rsidR="00441541">
        <w:rPr>
          <w:rFonts w:ascii="Arial" w:hAnsi="Arial"/>
          <w:b/>
          <w:bCs/>
        </w:rPr>
        <w:t>– Dean’s Council</w:t>
      </w:r>
    </w:p>
    <w:sectPr w:rsidR="00A54508" w:rsidSect="00E739B8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D6D" w:rsidRDefault="00067D6D" w:rsidP="00F24EDF">
      <w:r>
        <w:separator/>
      </w:r>
    </w:p>
  </w:endnote>
  <w:endnote w:type="continuationSeparator" w:id="0">
    <w:p w:rsidR="00067D6D" w:rsidRDefault="00067D6D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D6D" w:rsidRDefault="00067D6D" w:rsidP="00F24EDF">
      <w:r>
        <w:separator/>
      </w:r>
    </w:p>
  </w:footnote>
  <w:footnote w:type="continuationSeparator" w:id="0">
    <w:p w:rsidR="00067D6D" w:rsidRDefault="00067D6D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9D1"/>
    <w:multiLevelType w:val="hybridMultilevel"/>
    <w:tmpl w:val="9680349A"/>
    <w:lvl w:ilvl="0" w:tplc="47001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D0109"/>
    <w:multiLevelType w:val="hybridMultilevel"/>
    <w:tmpl w:val="D9923B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F477F0"/>
    <w:multiLevelType w:val="hybridMultilevel"/>
    <w:tmpl w:val="15DC0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74D4C"/>
    <w:multiLevelType w:val="hybridMultilevel"/>
    <w:tmpl w:val="24E01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75FA9"/>
    <w:multiLevelType w:val="hybridMultilevel"/>
    <w:tmpl w:val="1CFA1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E87497"/>
    <w:multiLevelType w:val="hybridMultilevel"/>
    <w:tmpl w:val="24B0DA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00845"/>
    <w:multiLevelType w:val="hybridMultilevel"/>
    <w:tmpl w:val="E318B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B7063"/>
    <w:multiLevelType w:val="hybridMultilevel"/>
    <w:tmpl w:val="A470F5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05F73"/>
    <w:multiLevelType w:val="hybridMultilevel"/>
    <w:tmpl w:val="2320F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756C6"/>
    <w:multiLevelType w:val="hybridMultilevel"/>
    <w:tmpl w:val="5D9CA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E2AEA"/>
    <w:multiLevelType w:val="hybridMultilevel"/>
    <w:tmpl w:val="F7CC07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1E21B2"/>
    <w:multiLevelType w:val="hybridMultilevel"/>
    <w:tmpl w:val="CF00EA1E"/>
    <w:lvl w:ilvl="0" w:tplc="9D4E27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1F4231"/>
    <w:multiLevelType w:val="hybridMultilevel"/>
    <w:tmpl w:val="DCDEB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87E41"/>
    <w:multiLevelType w:val="hybridMultilevel"/>
    <w:tmpl w:val="17403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747068"/>
    <w:multiLevelType w:val="hybridMultilevel"/>
    <w:tmpl w:val="2BFEF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445738"/>
    <w:multiLevelType w:val="hybridMultilevel"/>
    <w:tmpl w:val="FF5CF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E225BB"/>
    <w:multiLevelType w:val="hybridMultilevel"/>
    <w:tmpl w:val="51049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087290"/>
    <w:multiLevelType w:val="hybridMultilevel"/>
    <w:tmpl w:val="8306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14662F"/>
    <w:multiLevelType w:val="hybridMultilevel"/>
    <w:tmpl w:val="CF8A8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97BF9"/>
    <w:multiLevelType w:val="hybridMultilevel"/>
    <w:tmpl w:val="9F1C72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DF131A"/>
    <w:multiLevelType w:val="hybridMultilevel"/>
    <w:tmpl w:val="09600F7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DA77C4E"/>
    <w:multiLevelType w:val="hybridMultilevel"/>
    <w:tmpl w:val="012EC2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81CA4"/>
    <w:multiLevelType w:val="hybridMultilevel"/>
    <w:tmpl w:val="0A98C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F23B3A"/>
    <w:multiLevelType w:val="hybridMultilevel"/>
    <w:tmpl w:val="D0501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082459"/>
    <w:multiLevelType w:val="hybridMultilevel"/>
    <w:tmpl w:val="AC5A7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C043DF"/>
    <w:multiLevelType w:val="hybridMultilevel"/>
    <w:tmpl w:val="0A1AD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480899"/>
    <w:multiLevelType w:val="hybridMultilevel"/>
    <w:tmpl w:val="F4CE42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D76E88"/>
    <w:multiLevelType w:val="hybridMultilevel"/>
    <w:tmpl w:val="6406D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413332"/>
    <w:multiLevelType w:val="hybridMultilevel"/>
    <w:tmpl w:val="7D9EB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F26448"/>
    <w:multiLevelType w:val="hybridMultilevel"/>
    <w:tmpl w:val="CD747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760ADB"/>
    <w:multiLevelType w:val="hybridMultilevel"/>
    <w:tmpl w:val="33EC5A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AD05D9"/>
    <w:multiLevelType w:val="hybridMultilevel"/>
    <w:tmpl w:val="16BA35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067D90"/>
    <w:multiLevelType w:val="hybridMultilevel"/>
    <w:tmpl w:val="94E6B6DC"/>
    <w:lvl w:ilvl="0" w:tplc="31889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323751"/>
    <w:multiLevelType w:val="hybridMultilevel"/>
    <w:tmpl w:val="AE7AF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3A7E90"/>
    <w:multiLevelType w:val="hybridMultilevel"/>
    <w:tmpl w:val="3B6E4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E21284"/>
    <w:multiLevelType w:val="hybridMultilevel"/>
    <w:tmpl w:val="15606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119B9"/>
    <w:multiLevelType w:val="hybridMultilevel"/>
    <w:tmpl w:val="0310C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1578A0"/>
    <w:multiLevelType w:val="hybridMultilevel"/>
    <w:tmpl w:val="A6D815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3A25AA"/>
    <w:multiLevelType w:val="hybridMultilevel"/>
    <w:tmpl w:val="DFC64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416D68"/>
    <w:multiLevelType w:val="hybridMultilevel"/>
    <w:tmpl w:val="D6A65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484E80"/>
    <w:multiLevelType w:val="hybridMultilevel"/>
    <w:tmpl w:val="B986D8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955CAB"/>
    <w:multiLevelType w:val="hybridMultilevel"/>
    <w:tmpl w:val="BAD64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2"/>
  </w:num>
  <w:num w:numId="3">
    <w:abstractNumId w:val="24"/>
  </w:num>
  <w:num w:numId="4">
    <w:abstractNumId w:val="7"/>
  </w:num>
  <w:num w:numId="5">
    <w:abstractNumId w:val="19"/>
  </w:num>
  <w:num w:numId="6">
    <w:abstractNumId w:val="30"/>
  </w:num>
  <w:num w:numId="7">
    <w:abstractNumId w:val="10"/>
  </w:num>
  <w:num w:numId="8">
    <w:abstractNumId w:val="39"/>
  </w:num>
  <w:num w:numId="9">
    <w:abstractNumId w:val="5"/>
  </w:num>
  <w:num w:numId="10">
    <w:abstractNumId w:val="31"/>
  </w:num>
  <w:num w:numId="11">
    <w:abstractNumId w:val="26"/>
  </w:num>
  <w:num w:numId="12">
    <w:abstractNumId w:val="37"/>
  </w:num>
  <w:num w:numId="13">
    <w:abstractNumId w:val="16"/>
  </w:num>
  <w:num w:numId="14">
    <w:abstractNumId w:val="9"/>
  </w:num>
  <w:num w:numId="15">
    <w:abstractNumId w:val="36"/>
  </w:num>
  <w:num w:numId="16">
    <w:abstractNumId w:val="41"/>
  </w:num>
  <w:num w:numId="17">
    <w:abstractNumId w:val="14"/>
  </w:num>
  <w:num w:numId="18">
    <w:abstractNumId w:val="21"/>
  </w:num>
  <w:num w:numId="19">
    <w:abstractNumId w:val="1"/>
  </w:num>
  <w:num w:numId="20">
    <w:abstractNumId w:val="23"/>
  </w:num>
  <w:num w:numId="21">
    <w:abstractNumId w:val="22"/>
  </w:num>
  <w:num w:numId="22">
    <w:abstractNumId w:val="11"/>
  </w:num>
  <w:num w:numId="23">
    <w:abstractNumId w:val="32"/>
  </w:num>
  <w:num w:numId="24">
    <w:abstractNumId w:val="0"/>
  </w:num>
  <w:num w:numId="25">
    <w:abstractNumId w:val="13"/>
  </w:num>
  <w:num w:numId="26">
    <w:abstractNumId w:val="27"/>
  </w:num>
  <w:num w:numId="27">
    <w:abstractNumId w:val="25"/>
  </w:num>
  <w:num w:numId="28">
    <w:abstractNumId w:val="35"/>
  </w:num>
  <w:num w:numId="29">
    <w:abstractNumId w:val="34"/>
  </w:num>
  <w:num w:numId="30">
    <w:abstractNumId w:val="3"/>
  </w:num>
  <w:num w:numId="31">
    <w:abstractNumId w:val="15"/>
  </w:num>
  <w:num w:numId="32">
    <w:abstractNumId w:val="2"/>
  </w:num>
  <w:num w:numId="33">
    <w:abstractNumId w:val="8"/>
  </w:num>
  <w:num w:numId="34">
    <w:abstractNumId w:val="20"/>
  </w:num>
  <w:num w:numId="35">
    <w:abstractNumId w:val="17"/>
  </w:num>
  <w:num w:numId="36">
    <w:abstractNumId w:val="33"/>
  </w:num>
  <w:num w:numId="37">
    <w:abstractNumId w:val="28"/>
  </w:num>
  <w:num w:numId="38">
    <w:abstractNumId w:val="18"/>
  </w:num>
  <w:num w:numId="39">
    <w:abstractNumId w:val="4"/>
  </w:num>
  <w:num w:numId="40">
    <w:abstractNumId w:val="40"/>
  </w:num>
  <w:num w:numId="41">
    <w:abstractNumId w:val="6"/>
  </w:num>
  <w:num w:numId="42">
    <w:abstractNumId w:val="2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01EE"/>
    <w:rsid w:val="00000F6C"/>
    <w:rsid w:val="00001129"/>
    <w:rsid w:val="0000189A"/>
    <w:rsid w:val="00001EFC"/>
    <w:rsid w:val="000023C0"/>
    <w:rsid w:val="000029FA"/>
    <w:rsid w:val="00003693"/>
    <w:rsid w:val="00003731"/>
    <w:rsid w:val="00003972"/>
    <w:rsid w:val="00003B76"/>
    <w:rsid w:val="00003C4C"/>
    <w:rsid w:val="00004545"/>
    <w:rsid w:val="00004BCA"/>
    <w:rsid w:val="00004E2B"/>
    <w:rsid w:val="00004F9A"/>
    <w:rsid w:val="00005048"/>
    <w:rsid w:val="0000548F"/>
    <w:rsid w:val="00005AE3"/>
    <w:rsid w:val="00006D56"/>
    <w:rsid w:val="00006F12"/>
    <w:rsid w:val="00006F28"/>
    <w:rsid w:val="00007179"/>
    <w:rsid w:val="000077ED"/>
    <w:rsid w:val="00007C3D"/>
    <w:rsid w:val="0001084E"/>
    <w:rsid w:val="000113B8"/>
    <w:rsid w:val="00011437"/>
    <w:rsid w:val="00011671"/>
    <w:rsid w:val="00011BFA"/>
    <w:rsid w:val="00012E0C"/>
    <w:rsid w:val="00012E4B"/>
    <w:rsid w:val="0001422C"/>
    <w:rsid w:val="00014489"/>
    <w:rsid w:val="00014850"/>
    <w:rsid w:val="0001497A"/>
    <w:rsid w:val="00015140"/>
    <w:rsid w:val="0001701E"/>
    <w:rsid w:val="00017CBB"/>
    <w:rsid w:val="000200E9"/>
    <w:rsid w:val="00020BBE"/>
    <w:rsid w:val="00021215"/>
    <w:rsid w:val="0002134B"/>
    <w:rsid w:val="00021A54"/>
    <w:rsid w:val="00022723"/>
    <w:rsid w:val="00023026"/>
    <w:rsid w:val="00023B2F"/>
    <w:rsid w:val="00023DFA"/>
    <w:rsid w:val="0002402E"/>
    <w:rsid w:val="000241CA"/>
    <w:rsid w:val="00026675"/>
    <w:rsid w:val="00026B98"/>
    <w:rsid w:val="00026CBE"/>
    <w:rsid w:val="00026E59"/>
    <w:rsid w:val="00026F24"/>
    <w:rsid w:val="00027866"/>
    <w:rsid w:val="00030205"/>
    <w:rsid w:val="000308A8"/>
    <w:rsid w:val="000309DE"/>
    <w:rsid w:val="00030AEA"/>
    <w:rsid w:val="00031F9E"/>
    <w:rsid w:val="00033468"/>
    <w:rsid w:val="00033888"/>
    <w:rsid w:val="000342FD"/>
    <w:rsid w:val="0003682B"/>
    <w:rsid w:val="00036E77"/>
    <w:rsid w:val="00037591"/>
    <w:rsid w:val="000402AA"/>
    <w:rsid w:val="0004138C"/>
    <w:rsid w:val="00041D07"/>
    <w:rsid w:val="0004265C"/>
    <w:rsid w:val="00042900"/>
    <w:rsid w:val="00042E00"/>
    <w:rsid w:val="000438F4"/>
    <w:rsid w:val="00044106"/>
    <w:rsid w:val="0004412E"/>
    <w:rsid w:val="00044E24"/>
    <w:rsid w:val="00044EDA"/>
    <w:rsid w:val="0004758F"/>
    <w:rsid w:val="0004774A"/>
    <w:rsid w:val="00050384"/>
    <w:rsid w:val="00050A34"/>
    <w:rsid w:val="00050B4E"/>
    <w:rsid w:val="000510FE"/>
    <w:rsid w:val="00051824"/>
    <w:rsid w:val="00051835"/>
    <w:rsid w:val="00051F4D"/>
    <w:rsid w:val="000520E1"/>
    <w:rsid w:val="00052708"/>
    <w:rsid w:val="0005340F"/>
    <w:rsid w:val="000540A3"/>
    <w:rsid w:val="00054380"/>
    <w:rsid w:val="00054F47"/>
    <w:rsid w:val="00055550"/>
    <w:rsid w:val="00056555"/>
    <w:rsid w:val="00056A67"/>
    <w:rsid w:val="00056F48"/>
    <w:rsid w:val="000574F9"/>
    <w:rsid w:val="000576A8"/>
    <w:rsid w:val="00057DAE"/>
    <w:rsid w:val="00060745"/>
    <w:rsid w:val="00060E5D"/>
    <w:rsid w:val="00061C98"/>
    <w:rsid w:val="00062CAC"/>
    <w:rsid w:val="000644AC"/>
    <w:rsid w:val="00064588"/>
    <w:rsid w:val="00064638"/>
    <w:rsid w:val="00064817"/>
    <w:rsid w:val="000659B7"/>
    <w:rsid w:val="000660D4"/>
    <w:rsid w:val="00066137"/>
    <w:rsid w:val="00066289"/>
    <w:rsid w:val="00066651"/>
    <w:rsid w:val="00066843"/>
    <w:rsid w:val="00066F16"/>
    <w:rsid w:val="00067203"/>
    <w:rsid w:val="00067D6D"/>
    <w:rsid w:val="0007012A"/>
    <w:rsid w:val="000720B6"/>
    <w:rsid w:val="00072920"/>
    <w:rsid w:val="00072A84"/>
    <w:rsid w:val="00072AEA"/>
    <w:rsid w:val="00072D7F"/>
    <w:rsid w:val="0007392E"/>
    <w:rsid w:val="000744BE"/>
    <w:rsid w:val="000745A6"/>
    <w:rsid w:val="00074C3F"/>
    <w:rsid w:val="00074FDB"/>
    <w:rsid w:val="00075530"/>
    <w:rsid w:val="00075628"/>
    <w:rsid w:val="000762C1"/>
    <w:rsid w:val="00076A52"/>
    <w:rsid w:val="00076B1C"/>
    <w:rsid w:val="00076E5A"/>
    <w:rsid w:val="00077C9F"/>
    <w:rsid w:val="000814EB"/>
    <w:rsid w:val="00081505"/>
    <w:rsid w:val="00082196"/>
    <w:rsid w:val="000822F8"/>
    <w:rsid w:val="00082495"/>
    <w:rsid w:val="00082849"/>
    <w:rsid w:val="00082AAB"/>
    <w:rsid w:val="00082D2E"/>
    <w:rsid w:val="000832E0"/>
    <w:rsid w:val="00083B4A"/>
    <w:rsid w:val="00083E42"/>
    <w:rsid w:val="00083F7A"/>
    <w:rsid w:val="00084428"/>
    <w:rsid w:val="00084CD5"/>
    <w:rsid w:val="00084F11"/>
    <w:rsid w:val="0008618C"/>
    <w:rsid w:val="00086270"/>
    <w:rsid w:val="000876B5"/>
    <w:rsid w:val="00087C64"/>
    <w:rsid w:val="00087DC2"/>
    <w:rsid w:val="00087E15"/>
    <w:rsid w:val="00091093"/>
    <w:rsid w:val="000915EF"/>
    <w:rsid w:val="0009165A"/>
    <w:rsid w:val="000929E0"/>
    <w:rsid w:val="000931F9"/>
    <w:rsid w:val="00094CE1"/>
    <w:rsid w:val="00094F78"/>
    <w:rsid w:val="0009545C"/>
    <w:rsid w:val="00095555"/>
    <w:rsid w:val="00095654"/>
    <w:rsid w:val="00095C6D"/>
    <w:rsid w:val="000962AA"/>
    <w:rsid w:val="0009665C"/>
    <w:rsid w:val="000966CB"/>
    <w:rsid w:val="00096715"/>
    <w:rsid w:val="0009706E"/>
    <w:rsid w:val="00097831"/>
    <w:rsid w:val="000978CF"/>
    <w:rsid w:val="000A005F"/>
    <w:rsid w:val="000A067B"/>
    <w:rsid w:val="000A292B"/>
    <w:rsid w:val="000A2DE3"/>
    <w:rsid w:val="000A3555"/>
    <w:rsid w:val="000A3B32"/>
    <w:rsid w:val="000A43AE"/>
    <w:rsid w:val="000A48A4"/>
    <w:rsid w:val="000A49F5"/>
    <w:rsid w:val="000A4B62"/>
    <w:rsid w:val="000A4C06"/>
    <w:rsid w:val="000A5D70"/>
    <w:rsid w:val="000A6683"/>
    <w:rsid w:val="000A7033"/>
    <w:rsid w:val="000B0222"/>
    <w:rsid w:val="000B13FF"/>
    <w:rsid w:val="000B25FE"/>
    <w:rsid w:val="000B3717"/>
    <w:rsid w:val="000B426B"/>
    <w:rsid w:val="000B4A7C"/>
    <w:rsid w:val="000B4D51"/>
    <w:rsid w:val="000B5255"/>
    <w:rsid w:val="000B53D2"/>
    <w:rsid w:val="000B5AEE"/>
    <w:rsid w:val="000B648D"/>
    <w:rsid w:val="000B6641"/>
    <w:rsid w:val="000B7B4E"/>
    <w:rsid w:val="000C0505"/>
    <w:rsid w:val="000C088E"/>
    <w:rsid w:val="000C17AB"/>
    <w:rsid w:val="000C1A95"/>
    <w:rsid w:val="000C2031"/>
    <w:rsid w:val="000C264E"/>
    <w:rsid w:val="000C28EC"/>
    <w:rsid w:val="000C3CFD"/>
    <w:rsid w:val="000C3DC0"/>
    <w:rsid w:val="000C4307"/>
    <w:rsid w:val="000C529E"/>
    <w:rsid w:val="000C53DA"/>
    <w:rsid w:val="000C6D7B"/>
    <w:rsid w:val="000C73D0"/>
    <w:rsid w:val="000D102A"/>
    <w:rsid w:val="000D1232"/>
    <w:rsid w:val="000D1323"/>
    <w:rsid w:val="000D132A"/>
    <w:rsid w:val="000D1C7B"/>
    <w:rsid w:val="000D2A5E"/>
    <w:rsid w:val="000D2C5C"/>
    <w:rsid w:val="000D5E4B"/>
    <w:rsid w:val="000D6009"/>
    <w:rsid w:val="000D61DA"/>
    <w:rsid w:val="000D6A6B"/>
    <w:rsid w:val="000D6D1E"/>
    <w:rsid w:val="000D74AE"/>
    <w:rsid w:val="000D7B67"/>
    <w:rsid w:val="000D7F01"/>
    <w:rsid w:val="000E0105"/>
    <w:rsid w:val="000E041F"/>
    <w:rsid w:val="000E05F1"/>
    <w:rsid w:val="000E0813"/>
    <w:rsid w:val="000E159B"/>
    <w:rsid w:val="000E590B"/>
    <w:rsid w:val="000E59A0"/>
    <w:rsid w:val="000E5AB0"/>
    <w:rsid w:val="000E61A5"/>
    <w:rsid w:val="000E79ED"/>
    <w:rsid w:val="000E7F7C"/>
    <w:rsid w:val="000F0318"/>
    <w:rsid w:val="000F15C0"/>
    <w:rsid w:val="000F2B57"/>
    <w:rsid w:val="000F2B66"/>
    <w:rsid w:val="000F306F"/>
    <w:rsid w:val="000F360A"/>
    <w:rsid w:val="000F43DA"/>
    <w:rsid w:val="000F4493"/>
    <w:rsid w:val="000F44AF"/>
    <w:rsid w:val="000F4AEC"/>
    <w:rsid w:val="000F4ECB"/>
    <w:rsid w:val="000F64DA"/>
    <w:rsid w:val="000F6650"/>
    <w:rsid w:val="000F68F4"/>
    <w:rsid w:val="000F76E7"/>
    <w:rsid w:val="0010069B"/>
    <w:rsid w:val="00100D2F"/>
    <w:rsid w:val="00101417"/>
    <w:rsid w:val="0010217F"/>
    <w:rsid w:val="00102B2B"/>
    <w:rsid w:val="00103170"/>
    <w:rsid w:val="00104108"/>
    <w:rsid w:val="001044A8"/>
    <w:rsid w:val="00104FEB"/>
    <w:rsid w:val="00105770"/>
    <w:rsid w:val="001057CE"/>
    <w:rsid w:val="00105824"/>
    <w:rsid w:val="001063E1"/>
    <w:rsid w:val="001065C1"/>
    <w:rsid w:val="00106682"/>
    <w:rsid w:val="00107B2E"/>
    <w:rsid w:val="00112892"/>
    <w:rsid w:val="0011292D"/>
    <w:rsid w:val="0011312D"/>
    <w:rsid w:val="00113784"/>
    <w:rsid w:val="001145DE"/>
    <w:rsid w:val="001146F7"/>
    <w:rsid w:val="001147CA"/>
    <w:rsid w:val="001148C3"/>
    <w:rsid w:val="00114D7D"/>
    <w:rsid w:val="001154EC"/>
    <w:rsid w:val="001156B4"/>
    <w:rsid w:val="001157E3"/>
    <w:rsid w:val="0011726B"/>
    <w:rsid w:val="00122A38"/>
    <w:rsid w:val="00123654"/>
    <w:rsid w:val="00123E31"/>
    <w:rsid w:val="001242E4"/>
    <w:rsid w:val="00124990"/>
    <w:rsid w:val="00124F92"/>
    <w:rsid w:val="00125D7C"/>
    <w:rsid w:val="00126201"/>
    <w:rsid w:val="00126875"/>
    <w:rsid w:val="00127070"/>
    <w:rsid w:val="001278A3"/>
    <w:rsid w:val="00127DEC"/>
    <w:rsid w:val="00127F16"/>
    <w:rsid w:val="00127F63"/>
    <w:rsid w:val="00131DD3"/>
    <w:rsid w:val="001328A3"/>
    <w:rsid w:val="00133E35"/>
    <w:rsid w:val="00133EDB"/>
    <w:rsid w:val="0013430B"/>
    <w:rsid w:val="0013451D"/>
    <w:rsid w:val="00134B3B"/>
    <w:rsid w:val="00135043"/>
    <w:rsid w:val="00135287"/>
    <w:rsid w:val="001356FE"/>
    <w:rsid w:val="00135C0F"/>
    <w:rsid w:val="00135FA7"/>
    <w:rsid w:val="00136277"/>
    <w:rsid w:val="0013648A"/>
    <w:rsid w:val="00136BD2"/>
    <w:rsid w:val="00137905"/>
    <w:rsid w:val="00137E34"/>
    <w:rsid w:val="00140123"/>
    <w:rsid w:val="00142C5A"/>
    <w:rsid w:val="00142D4B"/>
    <w:rsid w:val="00143594"/>
    <w:rsid w:val="00144BA0"/>
    <w:rsid w:val="00144FDB"/>
    <w:rsid w:val="00145176"/>
    <w:rsid w:val="00145533"/>
    <w:rsid w:val="00146D5B"/>
    <w:rsid w:val="00146F25"/>
    <w:rsid w:val="00150BCC"/>
    <w:rsid w:val="00150D79"/>
    <w:rsid w:val="0015101D"/>
    <w:rsid w:val="00151445"/>
    <w:rsid w:val="001514CE"/>
    <w:rsid w:val="0015169A"/>
    <w:rsid w:val="001519C9"/>
    <w:rsid w:val="00151D93"/>
    <w:rsid w:val="00153F25"/>
    <w:rsid w:val="00154B2D"/>
    <w:rsid w:val="0015593E"/>
    <w:rsid w:val="00155DC0"/>
    <w:rsid w:val="00156D4C"/>
    <w:rsid w:val="001570E1"/>
    <w:rsid w:val="00157575"/>
    <w:rsid w:val="001579BA"/>
    <w:rsid w:val="001579F9"/>
    <w:rsid w:val="00160538"/>
    <w:rsid w:val="00162DF3"/>
    <w:rsid w:val="00163519"/>
    <w:rsid w:val="00163A24"/>
    <w:rsid w:val="00163F55"/>
    <w:rsid w:val="001651E7"/>
    <w:rsid w:val="00165593"/>
    <w:rsid w:val="0016619C"/>
    <w:rsid w:val="0016624D"/>
    <w:rsid w:val="001670DE"/>
    <w:rsid w:val="00167D20"/>
    <w:rsid w:val="00167F11"/>
    <w:rsid w:val="001700EC"/>
    <w:rsid w:val="00170E65"/>
    <w:rsid w:val="00170F92"/>
    <w:rsid w:val="00171A0F"/>
    <w:rsid w:val="00171D7A"/>
    <w:rsid w:val="00171DD3"/>
    <w:rsid w:val="00171DE4"/>
    <w:rsid w:val="00172333"/>
    <w:rsid w:val="001727AE"/>
    <w:rsid w:val="001728DE"/>
    <w:rsid w:val="00173405"/>
    <w:rsid w:val="00173812"/>
    <w:rsid w:val="00176AAC"/>
    <w:rsid w:val="00180116"/>
    <w:rsid w:val="00180EFB"/>
    <w:rsid w:val="001811C1"/>
    <w:rsid w:val="00181409"/>
    <w:rsid w:val="00182525"/>
    <w:rsid w:val="00182FED"/>
    <w:rsid w:val="00183032"/>
    <w:rsid w:val="0018319D"/>
    <w:rsid w:val="001832C8"/>
    <w:rsid w:val="00183EE2"/>
    <w:rsid w:val="0018465A"/>
    <w:rsid w:val="0018596A"/>
    <w:rsid w:val="00185C00"/>
    <w:rsid w:val="00187A1D"/>
    <w:rsid w:val="00187A55"/>
    <w:rsid w:val="00187D17"/>
    <w:rsid w:val="00187DC5"/>
    <w:rsid w:val="00187EF3"/>
    <w:rsid w:val="00190D54"/>
    <w:rsid w:val="00192C2A"/>
    <w:rsid w:val="00192DD9"/>
    <w:rsid w:val="001933F9"/>
    <w:rsid w:val="0019343D"/>
    <w:rsid w:val="00194439"/>
    <w:rsid w:val="00194F4D"/>
    <w:rsid w:val="00195322"/>
    <w:rsid w:val="00195719"/>
    <w:rsid w:val="0019583B"/>
    <w:rsid w:val="00196DA5"/>
    <w:rsid w:val="001970AD"/>
    <w:rsid w:val="001972D0"/>
    <w:rsid w:val="001A0C66"/>
    <w:rsid w:val="001A14DA"/>
    <w:rsid w:val="001A28D8"/>
    <w:rsid w:val="001A4181"/>
    <w:rsid w:val="001A42D3"/>
    <w:rsid w:val="001A4834"/>
    <w:rsid w:val="001A48DC"/>
    <w:rsid w:val="001A4A66"/>
    <w:rsid w:val="001A4B3D"/>
    <w:rsid w:val="001A4D79"/>
    <w:rsid w:val="001A4EC3"/>
    <w:rsid w:val="001A5525"/>
    <w:rsid w:val="001A564F"/>
    <w:rsid w:val="001A593E"/>
    <w:rsid w:val="001A630F"/>
    <w:rsid w:val="001A7A48"/>
    <w:rsid w:val="001B0C48"/>
    <w:rsid w:val="001B164A"/>
    <w:rsid w:val="001B1A20"/>
    <w:rsid w:val="001B1C1C"/>
    <w:rsid w:val="001B1F5D"/>
    <w:rsid w:val="001B38DA"/>
    <w:rsid w:val="001B3A97"/>
    <w:rsid w:val="001B55C0"/>
    <w:rsid w:val="001B5EF2"/>
    <w:rsid w:val="001B7FF4"/>
    <w:rsid w:val="001C1840"/>
    <w:rsid w:val="001C1959"/>
    <w:rsid w:val="001C1AF6"/>
    <w:rsid w:val="001C1C42"/>
    <w:rsid w:val="001C2E46"/>
    <w:rsid w:val="001C33B4"/>
    <w:rsid w:val="001C3A2B"/>
    <w:rsid w:val="001C3E0D"/>
    <w:rsid w:val="001C470B"/>
    <w:rsid w:val="001C4AA4"/>
    <w:rsid w:val="001C4BF1"/>
    <w:rsid w:val="001C5585"/>
    <w:rsid w:val="001C575D"/>
    <w:rsid w:val="001C5A8E"/>
    <w:rsid w:val="001C6CCC"/>
    <w:rsid w:val="001C72ED"/>
    <w:rsid w:val="001D00DB"/>
    <w:rsid w:val="001D09E3"/>
    <w:rsid w:val="001D0C8E"/>
    <w:rsid w:val="001D14B9"/>
    <w:rsid w:val="001D1BEA"/>
    <w:rsid w:val="001D2045"/>
    <w:rsid w:val="001D21C4"/>
    <w:rsid w:val="001D28E2"/>
    <w:rsid w:val="001D4A91"/>
    <w:rsid w:val="001D4D95"/>
    <w:rsid w:val="001D4ED7"/>
    <w:rsid w:val="001D540C"/>
    <w:rsid w:val="001D5637"/>
    <w:rsid w:val="001D5B2E"/>
    <w:rsid w:val="001D61AD"/>
    <w:rsid w:val="001D671F"/>
    <w:rsid w:val="001D6F60"/>
    <w:rsid w:val="001D7B50"/>
    <w:rsid w:val="001E0091"/>
    <w:rsid w:val="001E041E"/>
    <w:rsid w:val="001E13C4"/>
    <w:rsid w:val="001E17C5"/>
    <w:rsid w:val="001E1910"/>
    <w:rsid w:val="001E1D98"/>
    <w:rsid w:val="001E2297"/>
    <w:rsid w:val="001E30B8"/>
    <w:rsid w:val="001E3832"/>
    <w:rsid w:val="001E3D3B"/>
    <w:rsid w:val="001E4531"/>
    <w:rsid w:val="001E4672"/>
    <w:rsid w:val="001E49D1"/>
    <w:rsid w:val="001E4B93"/>
    <w:rsid w:val="001E4CDC"/>
    <w:rsid w:val="001E4D86"/>
    <w:rsid w:val="001E513E"/>
    <w:rsid w:val="001E5DB1"/>
    <w:rsid w:val="001E6A27"/>
    <w:rsid w:val="001E6C3C"/>
    <w:rsid w:val="001E781E"/>
    <w:rsid w:val="001E7872"/>
    <w:rsid w:val="001E795A"/>
    <w:rsid w:val="001F08D9"/>
    <w:rsid w:val="001F1358"/>
    <w:rsid w:val="001F1A53"/>
    <w:rsid w:val="001F2857"/>
    <w:rsid w:val="001F327A"/>
    <w:rsid w:val="001F3932"/>
    <w:rsid w:val="001F3FFD"/>
    <w:rsid w:val="001F43B9"/>
    <w:rsid w:val="001F5352"/>
    <w:rsid w:val="001F5448"/>
    <w:rsid w:val="001F7034"/>
    <w:rsid w:val="001F758D"/>
    <w:rsid w:val="002004F3"/>
    <w:rsid w:val="00200D8C"/>
    <w:rsid w:val="00201530"/>
    <w:rsid w:val="00201945"/>
    <w:rsid w:val="00201F51"/>
    <w:rsid w:val="00202F78"/>
    <w:rsid w:val="00203AA2"/>
    <w:rsid w:val="00203D98"/>
    <w:rsid w:val="00204FFA"/>
    <w:rsid w:val="0020518D"/>
    <w:rsid w:val="00205334"/>
    <w:rsid w:val="0020542B"/>
    <w:rsid w:val="00205676"/>
    <w:rsid w:val="00205CA6"/>
    <w:rsid w:val="00207A80"/>
    <w:rsid w:val="002102DE"/>
    <w:rsid w:val="002107B8"/>
    <w:rsid w:val="00211696"/>
    <w:rsid w:val="00211E65"/>
    <w:rsid w:val="0021252A"/>
    <w:rsid w:val="00212662"/>
    <w:rsid w:val="002128D5"/>
    <w:rsid w:val="002149F6"/>
    <w:rsid w:val="00215092"/>
    <w:rsid w:val="00215242"/>
    <w:rsid w:val="00215658"/>
    <w:rsid w:val="00216220"/>
    <w:rsid w:val="0021634A"/>
    <w:rsid w:val="00216B2E"/>
    <w:rsid w:val="00216ED2"/>
    <w:rsid w:val="00217147"/>
    <w:rsid w:val="0021721E"/>
    <w:rsid w:val="00217F49"/>
    <w:rsid w:val="00220A10"/>
    <w:rsid w:val="0022137F"/>
    <w:rsid w:val="002213CF"/>
    <w:rsid w:val="00222235"/>
    <w:rsid w:val="002229DD"/>
    <w:rsid w:val="00222FD3"/>
    <w:rsid w:val="002233D0"/>
    <w:rsid w:val="00223677"/>
    <w:rsid w:val="002239A0"/>
    <w:rsid w:val="00223A6B"/>
    <w:rsid w:val="002246FD"/>
    <w:rsid w:val="00224F5E"/>
    <w:rsid w:val="00225D32"/>
    <w:rsid w:val="00225E7A"/>
    <w:rsid w:val="00225F7E"/>
    <w:rsid w:val="002267A2"/>
    <w:rsid w:val="00226CB0"/>
    <w:rsid w:val="00226CD2"/>
    <w:rsid w:val="00226F9B"/>
    <w:rsid w:val="00227094"/>
    <w:rsid w:val="0022759D"/>
    <w:rsid w:val="00227953"/>
    <w:rsid w:val="00230515"/>
    <w:rsid w:val="002309E8"/>
    <w:rsid w:val="00230C80"/>
    <w:rsid w:val="00231FA8"/>
    <w:rsid w:val="002327E6"/>
    <w:rsid w:val="00232862"/>
    <w:rsid w:val="00232E7F"/>
    <w:rsid w:val="00232FE1"/>
    <w:rsid w:val="00233235"/>
    <w:rsid w:val="002333BC"/>
    <w:rsid w:val="00233B12"/>
    <w:rsid w:val="00233CF5"/>
    <w:rsid w:val="00234E6D"/>
    <w:rsid w:val="00234FFC"/>
    <w:rsid w:val="0023529F"/>
    <w:rsid w:val="002357C2"/>
    <w:rsid w:val="00236773"/>
    <w:rsid w:val="002367A0"/>
    <w:rsid w:val="00236BFA"/>
    <w:rsid w:val="00237512"/>
    <w:rsid w:val="00237F2C"/>
    <w:rsid w:val="0024034A"/>
    <w:rsid w:val="00240898"/>
    <w:rsid w:val="00240B60"/>
    <w:rsid w:val="00240DD2"/>
    <w:rsid w:val="0024156B"/>
    <w:rsid w:val="0024191A"/>
    <w:rsid w:val="002423A4"/>
    <w:rsid w:val="0024260C"/>
    <w:rsid w:val="0024298E"/>
    <w:rsid w:val="00242CB6"/>
    <w:rsid w:val="00242DE4"/>
    <w:rsid w:val="002430A5"/>
    <w:rsid w:val="0024424D"/>
    <w:rsid w:val="00245047"/>
    <w:rsid w:val="002455EB"/>
    <w:rsid w:val="00246176"/>
    <w:rsid w:val="002462A3"/>
    <w:rsid w:val="00247E22"/>
    <w:rsid w:val="00250253"/>
    <w:rsid w:val="00250329"/>
    <w:rsid w:val="00250ADA"/>
    <w:rsid w:val="00250B23"/>
    <w:rsid w:val="002516C4"/>
    <w:rsid w:val="00251E70"/>
    <w:rsid w:val="0025282A"/>
    <w:rsid w:val="00252A4B"/>
    <w:rsid w:val="00253A9F"/>
    <w:rsid w:val="00253DBB"/>
    <w:rsid w:val="0025419B"/>
    <w:rsid w:val="00254C98"/>
    <w:rsid w:val="002551B6"/>
    <w:rsid w:val="00255387"/>
    <w:rsid w:val="00255505"/>
    <w:rsid w:val="0025573A"/>
    <w:rsid w:val="0025664C"/>
    <w:rsid w:val="0025695C"/>
    <w:rsid w:val="00257275"/>
    <w:rsid w:val="00257456"/>
    <w:rsid w:val="00257E78"/>
    <w:rsid w:val="00257F93"/>
    <w:rsid w:val="0026054C"/>
    <w:rsid w:val="00260713"/>
    <w:rsid w:val="00260A03"/>
    <w:rsid w:val="00260F65"/>
    <w:rsid w:val="00261521"/>
    <w:rsid w:val="002618B0"/>
    <w:rsid w:val="00261A4C"/>
    <w:rsid w:val="00261E3A"/>
    <w:rsid w:val="00262895"/>
    <w:rsid w:val="00263BB4"/>
    <w:rsid w:val="00264469"/>
    <w:rsid w:val="0026454D"/>
    <w:rsid w:val="0026482B"/>
    <w:rsid w:val="00264D5A"/>
    <w:rsid w:val="00266E72"/>
    <w:rsid w:val="00270422"/>
    <w:rsid w:val="00271493"/>
    <w:rsid w:val="002717FC"/>
    <w:rsid w:val="00273327"/>
    <w:rsid w:val="00273813"/>
    <w:rsid w:val="00273990"/>
    <w:rsid w:val="00273BF0"/>
    <w:rsid w:val="002754BC"/>
    <w:rsid w:val="00275572"/>
    <w:rsid w:val="002756AF"/>
    <w:rsid w:val="0027726E"/>
    <w:rsid w:val="0027768E"/>
    <w:rsid w:val="00277831"/>
    <w:rsid w:val="002778EE"/>
    <w:rsid w:val="00277953"/>
    <w:rsid w:val="00277FC7"/>
    <w:rsid w:val="002802E0"/>
    <w:rsid w:val="002803C8"/>
    <w:rsid w:val="0028086B"/>
    <w:rsid w:val="002809E8"/>
    <w:rsid w:val="00281255"/>
    <w:rsid w:val="00281A74"/>
    <w:rsid w:val="002826DB"/>
    <w:rsid w:val="00282B5C"/>
    <w:rsid w:val="00283A1E"/>
    <w:rsid w:val="00283BC5"/>
    <w:rsid w:val="002845F3"/>
    <w:rsid w:val="0028463A"/>
    <w:rsid w:val="0028490D"/>
    <w:rsid w:val="00284A25"/>
    <w:rsid w:val="00284E1A"/>
    <w:rsid w:val="0028577E"/>
    <w:rsid w:val="00285868"/>
    <w:rsid w:val="00286472"/>
    <w:rsid w:val="00286C4C"/>
    <w:rsid w:val="0028708F"/>
    <w:rsid w:val="00290B97"/>
    <w:rsid w:val="00290D6F"/>
    <w:rsid w:val="00291289"/>
    <w:rsid w:val="00293412"/>
    <w:rsid w:val="00293924"/>
    <w:rsid w:val="00293B21"/>
    <w:rsid w:val="00294B66"/>
    <w:rsid w:val="00294CCD"/>
    <w:rsid w:val="00295281"/>
    <w:rsid w:val="002953D0"/>
    <w:rsid w:val="00295E7A"/>
    <w:rsid w:val="00296092"/>
    <w:rsid w:val="0029694D"/>
    <w:rsid w:val="00296EED"/>
    <w:rsid w:val="00297055"/>
    <w:rsid w:val="00297111"/>
    <w:rsid w:val="002972A9"/>
    <w:rsid w:val="002A0C45"/>
    <w:rsid w:val="002A10C8"/>
    <w:rsid w:val="002A1D3D"/>
    <w:rsid w:val="002A2835"/>
    <w:rsid w:val="002A283C"/>
    <w:rsid w:val="002A397C"/>
    <w:rsid w:val="002A54D1"/>
    <w:rsid w:val="002A5887"/>
    <w:rsid w:val="002A6065"/>
    <w:rsid w:val="002A6898"/>
    <w:rsid w:val="002A6B65"/>
    <w:rsid w:val="002A78CB"/>
    <w:rsid w:val="002A7F93"/>
    <w:rsid w:val="002A7FEC"/>
    <w:rsid w:val="002B04F9"/>
    <w:rsid w:val="002B2724"/>
    <w:rsid w:val="002B2922"/>
    <w:rsid w:val="002B29B4"/>
    <w:rsid w:val="002B2E30"/>
    <w:rsid w:val="002B333E"/>
    <w:rsid w:val="002B3439"/>
    <w:rsid w:val="002B3FE1"/>
    <w:rsid w:val="002B44D2"/>
    <w:rsid w:val="002B54D5"/>
    <w:rsid w:val="002B5591"/>
    <w:rsid w:val="002B5606"/>
    <w:rsid w:val="002B5F26"/>
    <w:rsid w:val="002B66F2"/>
    <w:rsid w:val="002B681A"/>
    <w:rsid w:val="002B6AEF"/>
    <w:rsid w:val="002B6BD3"/>
    <w:rsid w:val="002B7429"/>
    <w:rsid w:val="002B7E66"/>
    <w:rsid w:val="002B7FDF"/>
    <w:rsid w:val="002C08EE"/>
    <w:rsid w:val="002C1671"/>
    <w:rsid w:val="002C2215"/>
    <w:rsid w:val="002C2D51"/>
    <w:rsid w:val="002C3A72"/>
    <w:rsid w:val="002C3BB4"/>
    <w:rsid w:val="002C4596"/>
    <w:rsid w:val="002C4BD8"/>
    <w:rsid w:val="002C4EF0"/>
    <w:rsid w:val="002C50B4"/>
    <w:rsid w:val="002C63E0"/>
    <w:rsid w:val="002C6B7D"/>
    <w:rsid w:val="002C6C3F"/>
    <w:rsid w:val="002C7854"/>
    <w:rsid w:val="002D046E"/>
    <w:rsid w:val="002D0659"/>
    <w:rsid w:val="002D0ADD"/>
    <w:rsid w:val="002D1234"/>
    <w:rsid w:val="002D15CA"/>
    <w:rsid w:val="002D23B8"/>
    <w:rsid w:val="002D29AC"/>
    <w:rsid w:val="002D2B9C"/>
    <w:rsid w:val="002D3101"/>
    <w:rsid w:val="002D3C99"/>
    <w:rsid w:val="002D4A55"/>
    <w:rsid w:val="002D4EDB"/>
    <w:rsid w:val="002D57A5"/>
    <w:rsid w:val="002D6184"/>
    <w:rsid w:val="002D6F0A"/>
    <w:rsid w:val="002D7B49"/>
    <w:rsid w:val="002D7C08"/>
    <w:rsid w:val="002D7CB2"/>
    <w:rsid w:val="002D7EB1"/>
    <w:rsid w:val="002E1728"/>
    <w:rsid w:val="002E2C81"/>
    <w:rsid w:val="002E3284"/>
    <w:rsid w:val="002E3FD0"/>
    <w:rsid w:val="002E42B4"/>
    <w:rsid w:val="002E514E"/>
    <w:rsid w:val="002E51E4"/>
    <w:rsid w:val="002E54EA"/>
    <w:rsid w:val="002E640E"/>
    <w:rsid w:val="002E6B2F"/>
    <w:rsid w:val="002E6D00"/>
    <w:rsid w:val="002F0699"/>
    <w:rsid w:val="002F070A"/>
    <w:rsid w:val="002F0836"/>
    <w:rsid w:val="002F1295"/>
    <w:rsid w:val="002F1BE4"/>
    <w:rsid w:val="002F2F57"/>
    <w:rsid w:val="002F3356"/>
    <w:rsid w:val="002F40A0"/>
    <w:rsid w:val="002F49D2"/>
    <w:rsid w:val="002F5B52"/>
    <w:rsid w:val="002F5D97"/>
    <w:rsid w:val="002F5DEF"/>
    <w:rsid w:val="002F6565"/>
    <w:rsid w:val="002F67A4"/>
    <w:rsid w:val="002F695A"/>
    <w:rsid w:val="002F7B76"/>
    <w:rsid w:val="002F7BA8"/>
    <w:rsid w:val="002F7F79"/>
    <w:rsid w:val="003009AE"/>
    <w:rsid w:val="00300B34"/>
    <w:rsid w:val="00301C3C"/>
    <w:rsid w:val="00301D6E"/>
    <w:rsid w:val="00302ADB"/>
    <w:rsid w:val="00303C4C"/>
    <w:rsid w:val="00303DB8"/>
    <w:rsid w:val="00304D42"/>
    <w:rsid w:val="00304F8F"/>
    <w:rsid w:val="00305E0C"/>
    <w:rsid w:val="0030694C"/>
    <w:rsid w:val="003069D0"/>
    <w:rsid w:val="00306FA6"/>
    <w:rsid w:val="00307074"/>
    <w:rsid w:val="00307869"/>
    <w:rsid w:val="00310378"/>
    <w:rsid w:val="0031058C"/>
    <w:rsid w:val="0031068A"/>
    <w:rsid w:val="003106F3"/>
    <w:rsid w:val="0031158E"/>
    <w:rsid w:val="00311A8E"/>
    <w:rsid w:val="00311AC5"/>
    <w:rsid w:val="00312421"/>
    <w:rsid w:val="00313AE9"/>
    <w:rsid w:val="00313BCE"/>
    <w:rsid w:val="00314669"/>
    <w:rsid w:val="00315270"/>
    <w:rsid w:val="00315CF5"/>
    <w:rsid w:val="00316324"/>
    <w:rsid w:val="0031648B"/>
    <w:rsid w:val="00316EDB"/>
    <w:rsid w:val="00317EF4"/>
    <w:rsid w:val="00320151"/>
    <w:rsid w:val="0032028E"/>
    <w:rsid w:val="003203A0"/>
    <w:rsid w:val="003204F3"/>
    <w:rsid w:val="003229F8"/>
    <w:rsid w:val="003237F3"/>
    <w:rsid w:val="0032411F"/>
    <w:rsid w:val="0032432A"/>
    <w:rsid w:val="00324844"/>
    <w:rsid w:val="00325641"/>
    <w:rsid w:val="00325F4C"/>
    <w:rsid w:val="003260D1"/>
    <w:rsid w:val="003261E6"/>
    <w:rsid w:val="0032654E"/>
    <w:rsid w:val="0032699B"/>
    <w:rsid w:val="00326B85"/>
    <w:rsid w:val="00326DC9"/>
    <w:rsid w:val="00326E15"/>
    <w:rsid w:val="00330A89"/>
    <w:rsid w:val="00331150"/>
    <w:rsid w:val="003312C0"/>
    <w:rsid w:val="00331B69"/>
    <w:rsid w:val="00332050"/>
    <w:rsid w:val="0033253F"/>
    <w:rsid w:val="003334CA"/>
    <w:rsid w:val="00334A5A"/>
    <w:rsid w:val="003352FE"/>
    <w:rsid w:val="003355E1"/>
    <w:rsid w:val="0033607D"/>
    <w:rsid w:val="00336196"/>
    <w:rsid w:val="00336276"/>
    <w:rsid w:val="00336AC7"/>
    <w:rsid w:val="0033716F"/>
    <w:rsid w:val="003402B2"/>
    <w:rsid w:val="00340AD1"/>
    <w:rsid w:val="00341060"/>
    <w:rsid w:val="00341F62"/>
    <w:rsid w:val="0034216C"/>
    <w:rsid w:val="00342604"/>
    <w:rsid w:val="0034281E"/>
    <w:rsid w:val="00342AE9"/>
    <w:rsid w:val="00342DC6"/>
    <w:rsid w:val="0034310E"/>
    <w:rsid w:val="0034326B"/>
    <w:rsid w:val="00344ACD"/>
    <w:rsid w:val="00344F52"/>
    <w:rsid w:val="00344F74"/>
    <w:rsid w:val="003452F5"/>
    <w:rsid w:val="0034604E"/>
    <w:rsid w:val="0034649A"/>
    <w:rsid w:val="003464C5"/>
    <w:rsid w:val="003465C1"/>
    <w:rsid w:val="00347945"/>
    <w:rsid w:val="00350DB3"/>
    <w:rsid w:val="0035124E"/>
    <w:rsid w:val="003514F5"/>
    <w:rsid w:val="00351A95"/>
    <w:rsid w:val="003524D2"/>
    <w:rsid w:val="003525DF"/>
    <w:rsid w:val="003527E5"/>
    <w:rsid w:val="00353161"/>
    <w:rsid w:val="00354145"/>
    <w:rsid w:val="00354282"/>
    <w:rsid w:val="003558D4"/>
    <w:rsid w:val="00355F11"/>
    <w:rsid w:val="0035638A"/>
    <w:rsid w:val="0035645E"/>
    <w:rsid w:val="00356897"/>
    <w:rsid w:val="003601E7"/>
    <w:rsid w:val="00360ABB"/>
    <w:rsid w:val="00360F34"/>
    <w:rsid w:val="00361426"/>
    <w:rsid w:val="00361A01"/>
    <w:rsid w:val="00361ADC"/>
    <w:rsid w:val="00362581"/>
    <w:rsid w:val="00362BD9"/>
    <w:rsid w:val="003630B6"/>
    <w:rsid w:val="00363E6C"/>
    <w:rsid w:val="0036427E"/>
    <w:rsid w:val="0036438D"/>
    <w:rsid w:val="00364F61"/>
    <w:rsid w:val="003655D3"/>
    <w:rsid w:val="00365B43"/>
    <w:rsid w:val="00366CE9"/>
    <w:rsid w:val="00366E7C"/>
    <w:rsid w:val="00367B0E"/>
    <w:rsid w:val="00367F4C"/>
    <w:rsid w:val="003714BD"/>
    <w:rsid w:val="00371971"/>
    <w:rsid w:val="00372BB2"/>
    <w:rsid w:val="00373CFA"/>
    <w:rsid w:val="0037411C"/>
    <w:rsid w:val="003744BF"/>
    <w:rsid w:val="00374E22"/>
    <w:rsid w:val="003755EA"/>
    <w:rsid w:val="00375A5E"/>
    <w:rsid w:val="00376A72"/>
    <w:rsid w:val="00380B44"/>
    <w:rsid w:val="00381491"/>
    <w:rsid w:val="00381F67"/>
    <w:rsid w:val="00382862"/>
    <w:rsid w:val="00382A84"/>
    <w:rsid w:val="00383352"/>
    <w:rsid w:val="003840A8"/>
    <w:rsid w:val="0038435D"/>
    <w:rsid w:val="00384966"/>
    <w:rsid w:val="00384B98"/>
    <w:rsid w:val="00385385"/>
    <w:rsid w:val="00386993"/>
    <w:rsid w:val="00386F35"/>
    <w:rsid w:val="003872DE"/>
    <w:rsid w:val="003874B8"/>
    <w:rsid w:val="003875C8"/>
    <w:rsid w:val="003877B9"/>
    <w:rsid w:val="003879E1"/>
    <w:rsid w:val="00387EB8"/>
    <w:rsid w:val="0039176C"/>
    <w:rsid w:val="00391C05"/>
    <w:rsid w:val="0039297C"/>
    <w:rsid w:val="00392E69"/>
    <w:rsid w:val="00393789"/>
    <w:rsid w:val="0039430E"/>
    <w:rsid w:val="00395007"/>
    <w:rsid w:val="003966E6"/>
    <w:rsid w:val="003967C3"/>
    <w:rsid w:val="00397842"/>
    <w:rsid w:val="003A002C"/>
    <w:rsid w:val="003A0704"/>
    <w:rsid w:val="003A186A"/>
    <w:rsid w:val="003A24FB"/>
    <w:rsid w:val="003A2ED1"/>
    <w:rsid w:val="003A327B"/>
    <w:rsid w:val="003A3994"/>
    <w:rsid w:val="003A3C37"/>
    <w:rsid w:val="003A4083"/>
    <w:rsid w:val="003A7D02"/>
    <w:rsid w:val="003A7F8B"/>
    <w:rsid w:val="003B039B"/>
    <w:rsid w:val="003B0466"/>
    <w:rsid w:val="003B0C1A"/>
    <w:rsid w:val="003B0D58"/>
    <w:rsid w:val="003B136C"/>
    <w:rsid w:val="003B1BD4"/>
    <w:rsid w:val="003B263B"/>
    <w:rsid w:val="003B2AEE"/>
    <w:rsid w:val="003B2EA7"/>
    <w:rsid w:val="003B3900"/>
    <w:rsid w:val="003B3968"/>
    <w:rsid w:val="003B39BB"/>
    <w:rsid w:val="003B39EA"/>
    <w:rsid w:val="003B3C3D"/>
    <w:rsid w:val="003B462E"/>
    <w:rsid w:val="003B470E"/>
    <w:rsid w:val="003B4E1C"/>
    <w:rsid w:val="003B5031"/>
    <w:rsid w:val="003B54F1"/>
    <w:rsid w:val="003B65BE"/>
    <w:rsid w:val="003B67DB"/>
    <w:rsid w:val="003B7932"/>
    <w:rsid w:val="003C02D2"/>
    <w:rsid w:val="003C0CFD"/>
    <w:rsid w:val="003C1561"/>
    <w:rsid w:val="003C1C95"/>
    <w:rsid w:val="003C2030"/>
    <w:rsid w:val="003C2D3A"/>
    <w:rsid w:val="003C3532"/>
    <w:rsid w:val="003C4376"/>
    <w:rsid w:val="003C517E"/>
    <w:rsid w:val="003C6BB8"/>
    <w:rsid w:val="003C7F5D"/>
    <w:rsid w:val="003D0F16"/>
    <w:rsid w:val="003D1188"/>
    <w:rsid w:val="003D1D18"/>
    <w:rsid w:val="003D1DEA"/>
    <w:rsid w:val="003D274F"/>
    <w:rsid w:val="003D2F59"/>
    <w:rsid w:val="003D2F7B"/>
    <w:rsid w:val="003D65BC"/>
    <w:rsid w:val="003D670C"/>
    <w:rsid w:val="003D6D67"/>
    <w:rsid w:val="003D7133"/>
    <w:rsid w:val="003E02B4"/>
    <w:rsid w:val="003E0497"/>
    <w:rsid w:val="003E0ADE"/>
    <w:rsid w:val="003E1126"/>
    <w:rsid w:val="003E347A"/>
    <w:rsid w:val="003E360F"/>
    <w:rsid w:val="003E378E"/>
    <w:rsid w:val="003E3907"/>
    <w:rsid w:val="003E397D"/>
    <w:rsid w:val="003E4994"/>
    <w:rsid w:val="003E4D90"/>
    <w:rsid w:val="003E4FF7"/>
    <w:rsid w:val="003E52C8"/>
    <w:rsid w:val="003E706C"/>
    <w:rsid w:val="003F0A33"/>
    <w:rsid w:val="003F1F0B"/>
    <w:rsid w:val="003F21E6"/>
    <w:rsid w:val="003F24BD"/>
    <w:rsid w:val="003F2F6E"/>
    <w:rsid w:val="003F40A4"/>
    <w:rsid w:val="003F4698"/>
    <w:rsid w:val="003F4D71"/>
    <w:rsid w:val="003F4E2C"/>
    <w:rsid w:val="003F6666"/>
    <w:rsid w:val="003F6A24"/>
    <w:rsid w:val="003F6BF6"/>
    <w:rsid w:val="003F70E8"/>
    <w:rsid w:val="003F7276"/>
    <w:rsid w:val="004000F0"/>
    <w:rsid w:val="004002B9"/>
    <w:rsid w:val="00400784"/>
    <w:rsid w:val="004015C7"/>
    <w:rsid w:val="00401DFC"/>
    <w:rsid w:val="0040282B"/>
    <w:rsid w:val="00402BFB"/>
    <w:rsid w:val="00402D3F"/>
    <w:rsid w:val="0040563E"/>
    <w:rsid w:val="004064A4"/>
    <w:rsid w:val="004068D4"/>
    <w:rsid w:val="00407541"/>
    <w:rsid w:val="00410638"/>
    <w:rsid w:val="00410BF1"/>
    <w:rsid w:val="00410D1D"/>
    <w:rsid w:val="00410EA5"/>
    <w:rsid w:val="004115E5"/>
    <w:rsid w:val="004121B2"/>
    <w:rsid w:val="004123E7"/>
    <w:rsid w:val="0041251D"/>
    <w:rsid w:val="00414A37"/>
    <w:rsid w:val="00414C41"/>
    <w:rsid w:val="00414CC2"/>
    <w:rsid w:val="004157BE"/>
    <w:rsid w:val="0041582A"/>
    <w:rsid w:val="0041729D"/>
    <w:rsid w:val="00417A2E"/>
    <w:rsid w:val="00417BC8"/>
    <w:rsid w:val="004214A5"/>
    <w:rsid w:val="004215F5"/>
    <w:rsid w:val="0042180B"/>
    <w:rsid w:val="0042215C"/>
    <w:rsid w:val="00422379"/>
    <w:rsid w:val="004228BE"/>
    <w:rsid w:val="00422939"/>
    <w:rsid w:val="00423096"/>
    <w:rsid w:val="00423344"/>
    <w:rsid w:val="00423488"/>
    <w:rsid w:val="00424AB0"/>
    <w:rsid w:val="004255F5"/>
    <w:rsid w:val="00425701"/>
    <w:rsid w:val="00425E89"/>
    <w:rsid w:val="004260E1"/>
    <w:rsid w:val="004266A1"/>
    <w:rsid w:val="00426D13"/>
    <w:rsid w:val="00426FEF"/>
    <w:rsid w:val="004272CD"/>
    <w:rsid w:val="004278F0"/>
    <w:rsid w:val="0043004C"/>
    <w:rsid w:val="004303E0"/>
    <w:rsid w:val="00431658"/>
    <w:rsid w:val="00431CE8"/>
    <w:rsid w:val="00431E14"/>
    <w:rsid w:val="00431EDB"/>
    <w:rsid w:val="004331C2"/>
    <w:rsid w:val="00433BD6"/>
    <w:rsid w:val="004348C5"/>
    <w:rsid w:val="00434D73"/>
    <w:rsid w:val="00436D6C"/>
    <w:rsid w:val="00437CC3"/>
    <w:rsid w:val="0044037B"/>
    <w:rsid w:val="00440A46"/>
    <w:rsid w:val="004410F1"/>
    <w:rsid w:val="00441541"/>
    <w:rsid w:val="004419C3"/>
    <w:rsid w:val="00441C3A"/>
    <w:rsid w:val="00441E96"/>
    <w:rsid w:val="00441EC3"/>
    <w:rsid w:val="00442186"/>
    <w:rsid w:val="004421E6"/>
    <w:rsid w:val="00442953"/>
    <w:rsid w:val="00442DCA"/>
    <w:rsid w:val="00442ECD"/>
    <w:rsid w:val="0044314C"/>
    <w:rsid w:val="004440A2"/>
    <w:rsid w:val="00444C59"/>
    <w:rsid w:val="00445210"/>
    <w:rsid w:val="0044582F"/>
    <w:rsid w:val="0044595F"/>
    <w:rsid w:val="00446486"/>
    <w:rsid w:val="00446A96"/>
    <w:rsid w:val="00446BC3"/>
    <w:rsid w:val="0044755D"/>
    <w:rsid w:val="00447A6B"/>
    <w:rsid w:val="00447D7F"/>
    <w:rsid w:val="00450179"/>
    <w:rsid w:val="004506C0"/>
    <w:rsid w:val="00450C7B"/>
    <w:rsid w:val="0045174C"/>
    <w:rsid w:val="00451832"/>
    <w:rsid w:val="004521A1"/>
    <w:rsid w:val="00452D35"/>
    <w:rsid w:val="00452DC8"/>
    <w:rsid w:val="00453F21"/>
    <w:rsid w:val="004541DB"/>
    <w:rsid w:val="004543E7"/>
    <w:rsid w:val="004543F3"/>
    <w:rsid w:val="004547FD"/>
    <w:rsid w:val="00455D97"/>
    <w:rsid w:val="00456733"/>
    <w:rsid w:val="00456A7C"/>
    <w:rsid w:val="00456F9E"/>
    <w:rsid w:val="00457194"/>
    <w:rsid w:val="0045780D"/>
    <w:rsid w:val="00457EFD"/>
    <w:rsid w:val="004605D0"/>
    <w:rsid w:val="0046061B"/>
    <w:rsid w:val="00460C83"/>
    <w:rsid w:val="004619D7"/>
    <w:rsid w:val="00462718"/>
    <w:rsid w:val="004628B2"/>
    <w:rsid w:val="00462AF2"/>
    <w:rsid w:val="00463886"/>
    <w:rsid w:val="00463D57"/>
    <w:rsid w:val="0046425A"/>
    <w:rsid w:val="0046429E"/>
    <w:rsid w:val="00464BFE"/>
    <w:rsid w:val="004651C2"/>
    <w:rsid w:val="00466389"/>
    <w:rsid w:val="0046684C"/>
    <w:rsid w:val="00467A52"/>
    <w:rsid w:val="00467CF7"/>
    <w:rsid w:val="004710EF"/>
    <w:rsid w:val="00471AA5"/>
    <w:rsid w:val="00471C4D"/>
    <w:rsid w:val="0047203A"/>
    <w:rsid w:val="00472061"/>
    <w:rsid w:val="00472EB6"/>
    <w:rsid w:val="0047321D"/>
    <w:rsid w:val="00473661"/>
    <w:rsid w:val="004737A1"/>
    <w:rsid w:val="0047430F"/>
    <w:rsid w:val="00474864"/>
    <w:rsid w:val="00475370"/>
    <w:rsid w:val="00475B4F"/>
    <w:rsid w:val="00476597"/>
    <w:rsid w:val="00477162"/>
    <w:rsid w:val="004776F3"/>
    <w:rsid w:val="00477BFD"/>
    <w:rsid w:val="00477EC4"/>
    <w:rsid w:val="004800A9"/>
    <w:rsid w:val="0048067C"/>
    <w:rsid w:val="004809D8"/>
    <w:rsid w:val="00481478"/>
    <w:rsid w:val="004814AE"/>
    <w:rsid w:val="00482B41"/>
    <w:rsid w:val="00483B6C"/>
    <w:rsid w:val="00484F2A"/>
    <w:rsid w:val="004852F8"/>
    <w:rsid w:val="0048552C"/>
    <w:rsid w:val="0048600B"/>
    <w:rsid w:val="004868C4"/>
    <w:rsid w:val="00486C58"/>
    <w:rsid w:val="00487EB4"/>
    <w:rsid w:val="0049096E"/>
    <w:rsid w:val="00490AAB"/>
    <w:rsid w:val="00490BF7"/>
    <w:rsid w:val="00490D5A"/>
    <w:rsid w:val="0049116F"/>
    <w:rsid w:val="004911B4"/>
    <w:rsid w:val="00492939"/>
    <w:rsid w:val="0049360C"/>
    <w:rsid w:val="00493CDD"/>
    <w:rsid w:val="00493E70"/>
    <w:rsid w:val="00493F2E"/>
    <w:rsid w:val="00493FBC"/>
    <w:rsid w:val="00493FF3"/>
    <w:rsid w:val="00494C24"/>
    <w:rsid w:val="00496483"/>
    <w:rsid w:val="00496EF1"/>
    <w:rsid w:val="004978B6"/>
    <w:rsid w:val="004A0194"/>
    <w:rsid w:val="004A0303"/>
    <w:rsid w:val="004A061B"/>
    <w:rsid w:val="004A0762"/>
    <w:rsid w:val="004A1826"/>
    <w:rsid w:val="004A2125"/>
    <w:rsid w:val="004A27C1"/>
    <w:rsid w:val="004A29BD"/>
    <w:rsid w:val="004A4714"/>
    <w:rsid w:val="004A60E4"/>
    <w:rsid w:val="004A6101"/>
    <w:rsid w:val="004A6A07"/>
    <w:rsid w:val="004A73E2"/>
    <w:rsid w:val="004A7A3E"/>
    <w:rsid w:val="004B0682"/>
    <w:rsid w:val="004B12AE"/>
    <w:rsid w:val="004B1AA2"/>
    <w:rsid w:val="004B2559"/>
    <w:rsid w:val="004B262E"/>
    <w:rsid w:val="004B32EB"/>
    <w:rsid w:val="004B385E"/>
    <w:rsid w:val="004B41D8"/>
    <w:rsid w:val="004B50C7"/>
    <w:rsid w:val="004B7046"/>
    <w:rsid w:val="004B7DC1"/>
    <w:rsid w:val="004B7E45"/>
    <w:rsid w:val="004C034E"/>
    <w:rsid w:val="004C0420"/>
    <w:rsid w:val="004C0D79"/>
    <w:rsid w:val="004C11D4"/>
    <w:rsid w:val="004C28C7"/>
    <w:rsid w:val="004C3106"/>
    <w:rsid w:val="004C3238"/>
    <w:rsid w:val="004C3AE7"/>
    <w:rsid w:val="004C3F5D"/>
    <w:rsid w:val="004C4C3B"/>
    <w:rsid w:val="004C4CE2"/>
    <w:rsid w:val="004C58F3"/>
    <w:rsid w:val="004C5B6D"/>
    <w:rsid w:val="004C7146"/>
    <w:rsid w:val="004D015C"/>
    <w:rsid w:val="004D0206"/>
    <w:rsid w:val="004D071D"/>
    <w:rsid w:val="004D0B5E"/>
    <w:rsid w:val="004D2C37"/>
    <w:rsid w:val="004D3538"/>
    <w:rsid w:val="004D4470"/>
    <w:rsid w:val="004D4950"/>
    <w:rsid w:val="004D4E6F"/>
    <w:rsid w:val="004D53AC"/>
    <w:rsid w:val="004D76AB"/>
    <w:rsid w:val="004D7902"/>
    <w:rsid w:val="004E113E"/>
    <w:rsid w:val="004E1B74"/>
    <w:rsid w:val="004E1F5C"/>
    <w:rsid w:val="004E1F7D"/>
    <w:rsid w:val="004E26BB"/>
    <w:rsid w:val="004E3240"/>
    <w:rsid w:val="004E376C"/>
    <w:rsid w:val="004E3B30"/>
    <w:rsid w:val="004E3D7E"/>
    <w:rsid w:val="004E423C"/>
    <w:rsid w:val="004E4745"/>
    <w:rsid w:val="004E48B1"/>
    <w:rsid w:val="004E48D3"/>
    <w:rsid w:val="004E4A01"/>
    <w:rsid w:val="004E4B95"/>
    <w:rsid w:val="004E501F"/>
    <w:rsid w:val="004E5A5E"/>
    <w:rsid w:val="004E6890"/>
    <w:rsid w:val="004E6F3B"/>
    <w:rsid w:val="004F035E"/>
    <w:rsid w:val="004F1751"/>
    <w:rsid w:val="004F1C6C"/>
    <w:rsid w:val="004F2415"/>
    <w:rsid w:val="004F24C8"/>
    <w:rsid w:val="004F314F"/>
    <w:rsid w:val="004F318B"/>
    <w:rsid w:val="004F3478"/>
    <w:rsid w:val="004F37E7"/>
    <w:rsid w:val="004F49BC"/>
    <w:rsid w:val="004F4A0D"/>
    <w:rsid w:val="004F4EB7"/>
    <w:rsid w:val="004F51D0"/>
    <w:rsid w:val="004F5C26"/>
    <w:rsid w:val="004F5E0B"/>
    <w:rsid w:val="004F6B7B"/>
    <w:rsid w:val="004F6DA8"/>
    <w:rsid w:val="004F7642"/>
    <w:rsid w:val="004F7B90"/>
    <w:rsid w:val="0050024C"/>
    <w:rsid w:val="005015D7"/>
    <w:rsid w:val="0050227F"/>
    <w:rsid w:val="00502F0C"/>
    <w:rsid w:val="00503DBA"/>
    <w:rsid w:val="00503F42"/>
    <w:rsid w:val="005041C1"/>
    <w:rsid w:val="00504348"/>
    <w:rsid w:val="00504DA6"/>
    <w:rsid w:val="005056AE"/>
    <w:rsid w:val="00505B64"/>
    <w:rsid w:val="00505C62"/>
    <w:rsid w:val="00505EAD"/>
    <w:rsid w:val="0050617D"/>
    <w:rsid w:val="00506757"/>
    <w:rsid w:val="00506E85"/>
    <w:rsid w:val="0050718F"/>
    <w:rsid w:val="00507A54"/>
    <w:rsid w:val="00510EAD"/>
    <w:rsid w:val="0051106F"/>
    <w:rsid w:val="00511136"/>
    <w:rsid w:val="00511348"/>
    <w:rsid w:val="00511DAF"/>
    <w:rsid w:val="00511FB2"/>
    <w:rsid w:val="00512268"/>
    <w:rsid w:val="005138C1"/>
    <w:rsid w:val="00513F1A"/>
    <w:rsid w:val="00514175"/>
    <w:rsid w:val="00514411"/>
    <w:rsid w:val="00514904"/>
    <w:rsid w:val="00520177"/>
    <w:rsid w:val="00520DBA"/>
    <w:rsid w:val="00520E5D"/>
    <w:rsid w:val="00521291"/>
    <w:rsid w:val="0052243A"/>
    <w:rsid w:val="005226D7"/>
    <w:rsid w:val="00522F27"/>
    <w:rsid w:val="005233FE"/>
    <w:rsid w:val="00523881"/>
    <w:rsid w:val="00523A64"/>
    <w:rsid w:val="005245C6"/>
    <w:rsid w:val="00525082"/>
    <w:rsid w:val="00525D5E"/>
    <w:rsid w:val="005269DE"/>
    <w:rsid w:val="00526E1C"/>
    <w:rsid w:val="0052744A"/>
    <w:rsid w:val="0052789C"/>
    <w:rsid w:val="00527C67"/>
    <w:rsid w:val="00530907"/>
    <w:rsid w:val="00530CF5"/>
    <w:rsid w:val="00531612"/>
    <w:rsid w:val="00531FB8"/>
    <w:rsid w:val="00532087"/>
    <w:rsid w:val="00532661"/>
    <w:rsid w:val="00533007"/>
    <w:rsid w:val="005337B1"/>
    <w:rsid w:val="00533AFD"/>
    <w:rsid w:val="00534054"/>
    <w:rsid w:val="005342B6"/>
    <w:rsid w:val="00534B89"/>
    <w:rsid w:val="00535AEE"/>
    <w:rsid w:val="00536297"/>
    <w:rsid w:val="00536D75"/>
    <w:rsid w:val="005371F3"/>
    <w:rsid w:val="005374CE"/>
    <w:rsid w:val="00540CBC"/>
    <w:rsid w:val="005410AB"/>
    <w:rsid w:val="00541A60"/>
    <w:rsid w:val="00541F46"/>
    <w:rsid w:val="00542617"/>
    <w:rsid w:val="00543DAD"/>
    <w:rsid w:val="0054427F"/>
    <w:rsid w:val="00544334"/>
    <w:rsid w:val="00545336"/>
    <w:rsid w:val="00545539"/>
    <w:rsid w:val="00545651"/>
    <w:rsid w:val="00545761"/>
    <w:rsid w:val="00546639"/>
    <w:rsid w:val="005466BF"/>
    <w:rsid w:val="00546BC4"/>
    <w:rsid w:val="00546C7C"/>
    <w:rsid w:val="00546C90"/>
    <w:rsid w:val="00546E3B"/>
    <w:rsid w:val="00547A09"/>
    <w:rsid w:val="00547C9B"/>
    <w:rsid w:val="005502BC"/>
    <w:rsid w:val="005508D4"/>
    <w:rsid w:val="00551899"/>
    <w:rsid w:val="005522E8"/>
    <w:rsid w:val="005527E2"/>
    <w:rsid w:val="00552F0A"/>
    <w:rsid w:val="0055461F"/>
    <w:rsid w:val="00554C51"/>
    <w:rsid w:val="0055506D"/>
    <w:rsid w:val="00556C0D"/>
    <w:rsid w:val="00556DC7"/>
    <w:rsid w:val="005576A7"/>
    <w:rsid w:val="00557AE1"/>
    <w:rsid w:val="00557C25"/>
    <w:rsid w:val="00557DBF"/>
    <w:rsid w:val="005601C6"/>
    <w:rsid w:val="00561761"/>
    <w:rsid w:val="005621EF"/>
    <w:rsid w:val="00562218"/>
    <w:rsid w:val="00563178"/>
    <w:rsid w:val="00564027"/>
    <w:rsid w:val="00564465"/>
    <w:rsid w:val="00564F83"/>
    <w:rsid w:val="005653F6"/>
    <w:rsid w:val="0056621B"/>
    <w:rsid w:val="0056654B"/>
    <w:rsid w:val="005666D0"/>
    <w:rsid w:val="00566E41"/>
    <w:rsid w:val="00567669"/>
    <w:rsid w:val="005712BA"/>
    <w:rsid w:val="00571312"/>
    <w:rsid w:val="00572535"/>
    <w:rsid w:val="0057296B"/>
    <w:rsid w:val="00573932"/>
    <w:rsid w:val="005748A5"/>
    <w:rsid w:val="00575012"/>
    <w:rsid w:val="005754D4"/>
    <w:rsid w:val="00575F09"/>
    <w:rsid w:val="005763DC"/>
    <w:rsid w:val="0057786C"/>
    <w:rsid w:val="00577AB4"/>
    <w:rsid w:val="00577BF3"/>
    <w:rsid w:val="0058100B"/>
    <w:rsid w:val="005822E0"/>
    <w:rsid w:val="005824C0"/>
    <w:rsid w:val="005825EA"/>
    <w:rsid w:val="00582B1B"/>
    <w:rsid w:val="005836D3"/>
    <w:rsid w:val="00585077"/>
    <w:rsid w:val="0058518C"/>
    <w:rsid w:val="0058531F"/>
    <w:rsid w:val="00585580"/>
    <w:rsid w:val="00585C5E"/>
    <w:rsid w:val="005866EF"/>
    <w:rsid w:val="0058699C"/>
    <w:rsid w:val="00586D75"/>
    <w:rsid w:val="005874D9"/>
    <w:rsid w:val="005901DA"/>
    <w:rsid w:val="00590F2C"/>
    <w:rsid w:val="0059379E"/>
    <w:rsid w:val="00594F50"/>
    <w:rsid w:val="00595DFC"/>
    <w:rsid w:val="00596222"/>
    <w:rsid w:val="0059626A"/>
    <w:rsid w:val="00596D0A"/>
    <w:rsid w:val="00596E71"/>
    <w:rsid w:val="005970DE"/>
    <w:rsid w:val="00597615"/>
    <w:rsid w:val="00597695"/>
    <w:rsid w:val="005A0376"/>
    <w:rsid w:val="005A1149"/>
    <w:rsid w:val="005A249E"/>
    <w:rsid w:val="005A268D"/>
    <w:rsid w:val="005A2692"/>
    <w:rsid w:val="005A279A"/>
    <w:rsid w:val="005A2AEC"/>
    <w:rsid w:val="005A3BD3"/>
    <w:rsid w:val="005A3CA7"/>
    <w:rsid w:val="005A3E93"/>
    <w:rsid w:val="005A5041"/>
    <w:rsid w:val="005A5357"/>
    <w:rsid w:val="005A55C6"/>
    <w:rsid w:val="005A5B94"/>
    <w:rsid w:val="005A6352"/>
    <w:rsid w:val="005A669C"/>
    <w:rsid w:val="005A6BC1"/>
    <w:rsid w:val="005A7E41"/>
    <w:rsid w:val="005B00BC"/>
    <w:rsid w:val="005B0916"/>
    <w:rsid w:val="005B0B6B"/>
    <w:rsid w:val="005B0E35"/>
    <w:rsid w:val="005B1234"/>
    <w:rsid w:val="005B159B"/>
    <w:rsid w:val="005B17E7"/>
    <w:rsid w:val="005B224C"/>
    <w:rsid w:val="005B3603"/>
    <w:rsid w:val="005B4593"/>
    <w:rsid w:val="005B4710"/>
    <w:rsid w:val="005B4E21"/>
    <w:rsid w:val="005B4EE6"/>
    <w:rsid w:val="005B5A32"/>
    <w:rsid w:val="005B5A46"/>
    <w:rsid w:val="005B6540"/>
    <w:rsid w:val="005B66B9"/>
    <w:rsid w:val="005B6A70"/>
    <w:rsid w:val="005C03FD"/>
    <w:rsid w:val="005C0EBE"/>
    <w:rsid w:val="005C185B"/>
    <w:rsid w:val="005C18F2"/>
    <w:rsid w:val="005C1BA2"/>
    <w:rsid w:val="005C2E0D"/>
    <w:rsid w:val="005C39FD"/>
    <w:rsid w:val="005C4EAC"/>
    <w:rsid w:val="005C5552"/>
    <w:rsid w:val="005C6C9A"/>
    <w:rsid w:val="005C7BD7"/>
    <w:rsid w:val="005C7D18"/>
    <w:rsid w:val="005D0371"/>
    <w:rsid w:val="005D0561"/>
    <w:rsid w:val="005D1296"/>
    <w:rsid w:val="005D21B6"/>
    <w:rsid w:val="005D23C4"/>
    <w:rsid w:val="005D2BBA"/>
    <w:rsid w:val="005D3B0A"/>
    <w:rsid w:val="005D420C"/>
    <w:rsid w:val="005D4ABC"/>
    <w:rsid w:val="005D4BD8"/>
    <w:rsid w:val="005D5414"/>
    <w:rsid w:val="005D5ECB"/>
    <w:rsid w:val="005D608A"/>
    <w:rsid w:val="005D66E5"/>
    <w:rsid w:val="005D68C6"/>
    <w:rsid w:val="005D6969"/>
    <w:rsid w:val="005D6ACD"/>
    <w:rsid w:val="005D6E20"/>
    <w:rsid w:val="005D7BBB"/>
    <w:rsid w:val="005E0C65"/>
    <w:rsid w:val="005E11EA"/>
    <w:rsid w:val="005E2828"/>
    <w:rsid w:val="005E3670"/>
    <w:rsid w:val="005E38C2"/>
    <w:rsid w:val="005E3F4B"/>
    <w:rsid w:val="005E55A7"/>
    <w:rsid w:val="005E56A9"/>
    <w:rsid w:val="005E5DB8"/>
    <w:rsid w:val="005E62A3"/>
    <w:rsid w:val="005E65A6"/>
    <w:rsid w:val="005E67B3"/>
    <w:rsid w:val="005E6820"/>
    <w:rsid w:val="005E6E1E"/>
    <w:rsid w:val="005E72AF"/>
    <w:rsid w:val="005F0DAF"/>
    <w:rsid w:val="005F1647"/>
    <w:rsid w:val="005F17C1"/>
    <w:rsid w:val="005F2497"/>
    <w:rsid w:val="005F25A7"/>
    <w:rsid w:val="005F2967"/>
    <w:rsid w:val="005F2E40"/>
    <w:rsid w:val="005F357F"/>
    <w:rsid w:val="005F4E48"/>
    <w:rsid w:val="005F4E5D"/>
    <w:rsid w:val="005F4F05"/>
    <w:rsid w:val="005F581E"/>
    <w:rsid w:val="005F5894"/>
    <w:rsid w:val="005F5D7D"/>
    <w:rsid w:val="005F6585"/>
    <w:rsid w:val="005F6746"/>
    <w:rsid w:val="005F6E2A"/>
    <w:rsid w:val="00601B03"/>
    <w:rsid w:val="006028B3"/>
    <w:rsid w:val="00603AF4"/>
    <w:rsid w:val="0060430A"/>
    <w:rsid w:val="006044D5"/>
    <w:rsid w:val="00606DFC"/>
    <w:rsid w:val="006104F3"/>
    <w:rsid w:val="00611A2C"/>
    <w:rsid w:val="00612605"/>
    <w:rsid w:val="00612DDC"/>
    <w:rsid w:val="00612E03"/>
    <w:rsid w:val="00612F1F"/>
    <w:rsid w:val="00613274"/>
    <w:rsid w:val="006143CC"/>
    <w:rsid w:val="00614668"/>
    <w:rsid w:val="00614778"/>
    <w:rsid w:val="00615513"/>
    <w:rsid w:val="006162FD"/>
    <w:rsid w:val="00622335"/>
    <w:rsid w:val="0062282D"/>
    <w:rsid w:val="00622B1B"/>
    <w:rsid w:val="00623764"/>
    <w:rsid w:val="00623F84"/>
    <w:rsid w:val="006240A2"/>
    <w:rsid w:val="00624CC4"/>
    <w:rsid w:val="00624DB1"/>
    <w:rsid w:val="00625A3A"/>
    <w:rsid w:val="00627836"/>
    <w:rsid w:val="00627DC5"/>
    <w:rsid w:val="00627E8B"/>
    <w:rsid w:val="00627F44"/>
    <w:rsid w:val="00634042"/>
    <w:rsid w:val="00634432"/>
    <w:rsid w:val="006345FF"/>
    <w:rsid w:val="00635282"/>
    <w:rsid w:val="00635644"/>
    <w:rsid w:val="006356B8"/>
    <w:rsid w:val="00635EC6"/>
    <w:rsid w:val="00635F3A"/>
    <w:rsid w:val="006368D1"/>
    <w:rsid w:val="00637335"/>
    <w:rsid w:val="00637D37"/>
    <w:rsid w:val="00640852"/>
    <w:rsid w:val="006408E3"/>
    <w:rsid w:val="00640C3F"/>
    <w:rsid w:val="006411E1"/>
    <w:rsid w:val="00641992"/>
    <w:rsid w:val="00642521"/>
    <w:rsid w:val="006426D1"/>
    <w:rsid w:val="00643542"/>
    <w:rsid w:val="00643D17"/>
    <w:rsid w:val="00644FE9"/>
    <w:rsid w:val="00645F87"/>
    <w:rsid w:val="0064608C"/>
    <w:rsid w:val="006468CF"/>
    <w:rsid w:val="00646EA4"/>
    <w:rsid w:val="006471EF"/>
    <w:rsid w:val="00652154"/>
    <w:rsid w:val="006527ED"/>
    <w:rsid w:val="00652833"/>
    <w:rsid w:val="00652C78"/>
    <w:rsid w:val="006539E9"/>
    <w:rsid w:val="00653CF7"/>
    <w:rsid w:val="006548CD"/>
    <w:rsid w:val="006551F7"/>
    <w:rsid w:val="00655AE8"/>
    <w:rsid w:val="006569E7"/>
    <w:rsid w:val="00657514"/>
    <w:rsid w:val="00660D2F"/>
    <w:rsid w:val="0066121E"/>
    <w:rsid w:val="006619B3"/>
    <w:rsid w:val="00661A4B"/>
    <w:rsid w:val="00661F9C"/>
    <w:rsid w:val="0066205F"/>
    <w:rsid w:val="00662618"/>
    <w:rsid w:val="00662AB9"/>
    <w:rsid w:val="006630D5"/>
    <w:rsid w:val="0066456B"/>
    <w:rsid w:val="006647A6"/>
    <w:rsid w:val="00665172"/>
    <w:rsid w:val="006655C6"/>
    <w:rsid w:val="00665F74"/>
    <w:rsid w:val="0066625D"/>
    <w:rsid w:val="00667B09"/>
    <w:rsid w:val="0067083B"/>
    <w:rsid w:val="00670C31"/>
    <w:rsid w:val="00670F6E"/>
    <w:rsid w:val="00672BF4"/>
    <w:rsid w:val="006735A3"/>
    <w:rsid w:val="00673D66"/>
    <w:rsid w:val="00674C2F"/>
    <w:rsid w:val="00675A43"/>
    <w:rsid w:val="00677276"/>
    <w:rsid w:val="006779FB"/>
    <w:rsid w:val="00680226"/>
    <w:rsid w:val="00680441"/>
    <w:rsid w:val="006804A7"/>
    <w:rsid w:val="006814FC"/>
    <w:rsid w:val="00681A28"/>
    <w:rsid w:val="00682203"/>
    <w:rsid w:val="00683134"/>
    <w:rsid w:val="006835D6"/>
    <w:rsid w:val="00683858"/>
    <w:rsid w:val="00684D51"/>
    <w:rsid w:val="0068679E"/>
    <w:rsid w:val="00686C33"/>
    <w:rsid w:val="006873F9"/>
    <w:rsid w:val="00687547"/>
    <w:rsid w:val="006876BF"/>
    <w:rsid w:val="00690370"/>
    <w:rsid w:val="00691736"/>
    <w:rsid w:val="0069254B"/>
    <w:rsid w:val="006927A9"/>
    <w:rsid w:val="00692A44"/>
    <w:rsid w:val="0069306E"/>
    <w:rsid w:val="006938C9"/>
    <w:rsid w:val="006946FC"/>
    <w:rsid w:val="00694B8B"/>
    <w:rsid w:val="0069538C"/>
    <w:rsid w:val="00695BC7"/>
    <w:rsid w:val="00695D8C"/>
    <w:rsid w:val="006963B5"/>
    <w:rsid w:val="006A01B6"/>
    <w:rsid w:val="006A23F5"/>
    <w:rsid w:val="006A358B"/>
    <w:rsid w:val="006A374E"/>
    <w:rsid w:val="006A42DA"/>
    <w:rsid w:val="006A4F06"/>
    <w:rsid w:val="006A52CD"/>
    <w:rsid w:val="006A604D"/>
    <w:rsid w:val="006A62C4"/>
    <w:rsid w:val="006A656F"/>
    <w:rsid w:val="006A68A4"/>
    <w:rsid w:val="006A7587"/>
    <w:rsid w:val="006A7D33"/>
    <w:rsid w:val="006B0144"/>
    <w:rsid w:val="006B0E6F"/>
    <w:rsid w:val="006B160E"/>
    <w:rsid w:val="006B2472"/>
    <w:rsid w:val="006B2745"/>
    <w:rsid w:val="006B274D"/>
    <w:rsid w:val="006B2B59"/>
    <w:rsid w:val="006B2D32"/>
    <w:rsid w:val="006B2ECE"/>
    <w:rsid w:val="006B3A08"/>
    <w:rsid w:val="006B3BC4"/>
    <w:rsid w:val="006B4639"/>
    <w:rsid w:val="006B5652"/>
    <w:rsid w:val="006B7A3D"/>
    <w:rsid w:val="006C02D9"/>
    <w:rsid w:val="006C0329"/>
    <w:rsid w:val="006C043B"/>
    <w:rsid w:val="006C0BBF"/>
    <w:rsid w:val="006C12F5"/>
    <w:rsid w:val="006C188C"/>
    <w:rsid w:val="006C23EF"/>
    <w:rsid w:val="006C25AE"/>
    <w:rsid w:val="006C2D86"/>
    <w:rsid w:val="006C2E17"/>
    <w:rsid w:val="006C323C"/>
    <w:rsid w:val="006C365D"/>
    <w:rsid w:val="006C3BF2"/>
    <w:rsid w:val="006C4841"/>
    <w:rsid w:val="006C52B5"/>
    <w:rsid w:val="006C6041"/>
    <w:rsid w:val="006C6933"/>
    <w:rsid w:val="006C749B"/>
    <w:rsid w:val="006C774B"/>
    <w:rsid w:val="006D0143"/>
    <w:rsid w:val="006D04BD"/>
    <w:rsid w:val="006D06B0"/>
    <w:rsid w:val="006D1053"/>
    <w:rsid w:val="006D120F"/>
    <w:rsid w:val="006D1CE2"/>
    <w:rsid w:val="006D1F3E"/>
    <w:rsid w:val="006D22EF"/>
    <w:rsid w:val="006D2B0B"/>
    <w:rsid w:val="006D3D54"/>
    <w:rsid w:val="006D4040"/>
    <w:rsid w:val="006D4EF8"/>
    <w:rsid w:val="006D5927"/>
    <w:rsid w:val="006D5AD3"/>
    <w:rsid w:val="006D6265"/>
    <w:rsid w:val="006D6347"/>
    <w:rsid w:val="006D6A1C"/>
    <w:rsid w:val="006D796B"/>
    <w:rsid w:val="006D7BDF"/>
    <w:rsid w:val="006D7EE0"/>
    <w:rsid w:val="006E007C"/>
    <w:rsid w:val="006E0979"/>
    <w:rsid w:val="006E1885"/>
    <w:rsid w:val="006E1C47"/>
    <w:rsid w:val="006E1DA1"/>
    <w:rsid w:val="006E284E"/>
    <w:rsid w:val="006E28E7"/>
    <w:rsid w:val="006E2BFD"/>
    <w:rsid w:val="006E2C49"/>
    <w:rsid w:val="006E31D5"/>
    <w:rsid w:val="006E3451"/>
    <w:rsid w:val="006E4216"/>
    <w:rsid w:val="006E4414"/>
    <w:rsid w:val="006E4DAD"/>
    <w:rsid w:val="006E53DB"/>
    <w:rsid w:val="006E5538"/>
    <w:rsid w:val="006E5D11"/>
    <w:rsid w:val="006E605E"/>
    <w:rsid w:val="006E6A91"/>
    <w:rsid w:val="006E75B8"/>
    <w:rsid w:val="006F03E1"/>
    <w:rsid w:val="006F09BC"/>
    <w:rsid w:val="006F0B7A"/>
    <w:rsid w:val="006F0C98"/>
    <w:rsid w:val="006F1670"/>
    <w:rsid w:val="006F1FB5"/>
    <w:rsid w:val="006F203F"/>
    <w:rsid w:val="006F21D2"/>
    <w:rsid w:val="006F29BD"/>
    <w:rsid w:val="006F2D54"/>
    <w:rsid w:val="006F3B15"/>
    <w:rsid w:val="006F4107"/>
    <w:rsid w:val="006F52C7"/>
    <w:rsid w:val="006F56B6"/>
    <w:rsid w:val="006F5F49"/>
    <w:rsid w:val="006F7638"/>
    <w:rsid w:val="007009E1"/>
    <w:rsid w:val="00700F2D"/>
    <w:rsid w:val="007013D5"/>
    <w:rsid w:val="00701525"/>
    <w:rsid w:val="0070325C"/>
    <w:rsid w:val="007034A4"/>
    <w:rsid w:val="00703A88"/>
    <w:rsid w:val="00703F02"/>
    <w:rsid w:val="00703FDA"/>
    <w:rsid w:val="0070426C"/>
    <w:rsid w:val="007047E6"/>
    <w:rsid w:val="00707716"/>
    <w:rsid w:val="007077CB"/>
    <w:rsid w:val="00707C93"/>
    <w:rsid w:val="00707D0B"/>
    <w:rsid w:val="00710BA2"/>
    <w:rsid w:val="00711363"/>
    <w:rsid w:val="00711AAB"/>
    <w:rsid w:val="007120B0"/>
    <w:rsid w:val="00712125"/>
    <w:rsid w:val="0071218E"/>
    <w:rsid w:val="007127E7"/>
    <w:rsid w:val="00712825"/>
    <w:rsid w:val="00713736"/>
    <w:rsid w:val="007143E4"/>
    <w:rsid w:val="00714759"/>
    <w:rsid w:val="00715979"/>
    <w:rsid w:val="00715DEA"/>
    <w:rsid w:val="007160C1"/>
    <w:rsid w:val="00716FA9"/>
    <w:rsid w:val="007171C9"/>
    <w:rsid w:val="0072012B"/>
    <w:rsid w:val="007201FD"/>
    <w:rsid w:val="00720202"/>
    <w:rsid w:val="00720767"/>
    <w:rsid w:val="00720AE7"/>
    <w:rsid w:val="00720F91"/>
    <w:rsid w:val="00721A6A"/>
    <w:rsid w:val="00721B45"/>
    <w:rsid w:val="00721C6C"/>
    <w:rsid w:val="00723D51"/>
    <w:rsid w:val="0072435F"/>
    <w:rsid w:val="0072476F"/>
    <w:rsid w:val="00724E89"/>
    <w:rsid w:val="007257F9"/>
    <w:rsid w:val="00725DAD"/>
    <w:rsid w:val="0072696B"/>
    <w:rsid w:val="00726A36"/>
    <w:rsid w:val="00726F6C"/>
    <w:rsid w:val="00730FE1"/>
    <w:rsid w:val="00731279"/>
    <w:rsid w:val="007316E5"/>
    <w:rsid w:val="00731816"/>
    <w:rsid w:val="00731AE0"/>
    <w:rsid w:val="00732002"/>
    <w:rsid w:val="00732600"/>
    <w:rsid w:val="0073492E"/>
    <w:rsid w:val="00734E2C"/>
    <w:rsid w:val="00735147"/>
    <w:rsid w:val="00735ABB"/>
    <w:rsid w:val="0073604B"/>
    <w:rsid w:val="007361C0"/>
    <w:rsid w:val="00736918"/>
    <w:rsid w:val="00740038"/>
    <w:rsid w:val="00741686"/>
    <w:rsid w:val="00741DA9"/>
    <w:rsid w:val="00742157"/>
    <w:rsid w:val="00742297"/>
    <w:rsid w:val="007425CB"/>
    <w:rsid w:val="0074273B"/>
    <w:rsid w:val="00742C1E"/>
    <w:rsid w:val="00742CC9"/>
    <w:rsid w:val="00742F48"/>
    <w:rsid w:val="007439ED"/>
    <w:rsid w:val="00743EFE"/>
    <w:rsid w:val="00744909"/>
    <w:rsid w:val="007463CC"/>
    <w:rsid w:val="007502EA"/>
    <w:rsid w:val="00750668"/>
    <w:rsid w:val="00750745"/>
    <w:rsid w:val="00750F89"/>
    <w:rsid w:val="0075102D"/>
    <w:rsid w:val="007510E7"/>
    <w:rsid w:val="00751664"/>
    <w:rsid w:val="00751869"/>
    <w:rsid w:val="00751D6C"/>
    <w:rsid w:val="00752502"/>
    <w:rsid w:val="00752989"/>
    <w:rsid w:val="00752BC4"/>
    <w:rsid w:val="00752CF1"/>
    <w:rsid w:val="00753948"/>
    <w:rsid w:val="00753FEE"/>
    <w:rsid w:val="00754B1C"/>
    <w:rsid w:val="00754C7F"/>
    <w:rsid w:val="0075506F"/>
    <w:rsid w:val="00755B51"/>
    <w:rsid w:val="007569F5"/>
    <w:rsid w:val="00757B5D"/>
    <w:rsid w:val="00760F02"/>
    <w:rsid w:val="0076107F"/>
    <w:rsid w:val="007615B9"/>
    <w:rsid w:val="00761FE4"/>
    <w:rsid w:val="00762806"/>
    <w:rsid w:val="00763AA3"/>
    <w:rsid w:val="00764561"/>
    <w:rsid w:val="00764C0C"/>
    <w:rsid w:val="00764C4B"/>
    <w:rsid w:val="00766069"/>
    <w:rsid w:val="007661FF"/>
    <w:rsid w:val="007668E0"/>
    <w:rsid w:val="00766B34"/>
    <w:rsid w:val="00766C0F"/>
    <w:rsid w:val="00766C21"/>
    <w:rsid w:val="00770198"/>
    <w:rsid w:val="00771B6F"/>
    <w:rsid w:val="00771BF4"/>
    <w:rsid w:val="00771CB5"/>
    <w:rsid w:val="007729A4"/>
    <w:rsid w:val="00772B84"/>
    <w:rsid w:val="00772EE4"/>
    <w:rsid w:val="00772FC3"/>
    <w:rsid w:val="00773759"/>
    <w:rsid w:val="007741D8"/>
    <w:rsid w:val="00774574"/>
    <w:rsid w:val="007768C7"/>
    <w:rsid w:val="007775EA"/>
    <w:rsid w:val="00777B92"/>
    <w:rsid w:val="007803FB"/>
    <w:rsid w:val="00780B18"/>
    <w:rsid w:val="00780C73"/>
    <w:rsid w:val="00781752"/>
    <w:rsid w:val="007822E8"/>
    <w:rsid w:val="00782650"/>
    <w:rsid w:val="00783410"/>
    <w:rsid w:val="007838E7"/>
    <w:rsid w:val="0078497E"/>
    <w:rsid w:val="00784E4B"/>
    <w:rsid w:val="00785673"/>
    <w:rsid w:val="00785DD1"/>
    <w:rsid w:val="00785DFA"/>
    <w:rsid w:val="00785FAD"/>
    <w:rsid w:val="00786327"/>
    <w:rsid w:val="00786F9E"/>
    <w:rsid w:val="007900F6"/>
    <w:rsid w:val="007908AE"/>
    <w:rsid w:val="00791155"/>
    <w:rsid w:val="00792FDA"/>
    <w:rsid w:val="00796ECE"/>
    <w:rsid w:val="00797148"/>
    <w:rsid w:val="007976E9"/>
    <w:rsid w:val="007A0A9E"/>
    <w:rsid w:val="007A0EFE"/>
    <w:rsid w:val="007A1455"/>
    <w:rsid w:val="007A1719"/>
    <w:rsid w:val="007A1ECD"/>
    <w:rsid w:val="007A4158"/>
    <w:rsid w:val="007A423C"/>
    <w:rsid w:val="007A519A"/>
    <w:rsid w:val="007A65E7"/>
    <w:rsid w:val="007A66B7"/>
    <w:rsid w:val="007A6C0F"/>
    <w:rsid w:val="007A756C"/>
    <w:rsid w:val="007A7DE0"/>
    <w:rsid w:val="007B052B"/>
    <w:rsid w:val="007B0845"/>
    <w:rsid w:val="007B1A84"/>
    <w:rsid w:val="007B21DB"/>
    <w:rsid w:val="007B2367"/>
    <w:rsid w:val="007B2CCF"/>
    <w:rsid w:val="007B31A1"/>
    <w:rsid w:val="007B37E0"/>
    <w:rsid w:val="007B3863"/>
    <w:rsid w:val="007B65A3"/>
    <w:rsid w:val="007B7B9D"/>
    <w:rsid w:val="007B7F34"/>
    <w:rsid w:val="007C1053"/>
    <w:rsid w:val="007C18B3"/>
    <w:rsid w:val="007C232E"/>
    <w:rsid w:val="007C26E7"/>
    <w:rsid w:val="007C3576"/>
    <w:rsid w:val="007C3F27"/>
    <w:rsid w:val="007C433E"/>
    <w:rsid w:val="007C66FC"/>
    <w:rsid w:val="007C700F"/>
    <w:rsid w:val="007C7047"/>
    <w:rsid w:val="007C70CE"/>
    <w:rsid w:val="007D1078"/>
    <w:rsid w:val="007D1577"/>
    <w:rsid w:val="007D2537"/>
    <w:rsid w:val="007D2646"/>
    <w:rsid w:val="007D285F"/>
    <w:rsid w:val="007D3111"/>
    <w:rsid w:val="007D389A"/>
    <w:rsid w:val="007D3F45"/>
    <w:rsid w:val="007D4ABB"/>
    <w:rsid w:val="007D4F79"/>
    <w:rsid w:val="007D5279"/>
    <w:rsid w:val="007D5B33"/>
    <w:rsid w:val="007D6A3B"/>
    <w:rsid w:val="007D6DA0"/>
    <w:rsid w:val="007D7072"/>
    <w:rsid w:val="007D73BD"/>
    <w:rsid w:val="007D754D"/>
    <w:rsid w:val="007D7727"/>
    <w:rsid w:val="007D7BB8"/>
    <w:rsid w:val="007D7CAF"/>
    <w:rsid w:val="007D7CDA"/>
    <w:rsid w:val="007E05EE"/>
    <w:rsid w:val="007E179D"/>
    <w:rsid w:val="007E1A14"/>
    <w:rsid w:val="007E1C13"/>
    <w:rsid w:val="007E2452"/>
    <w:rsid w:val="007E2582"/>
    <w:rsid w:val="007E332D"/>
    <w:rsid w:val="007E37B9"/>
    <w:rsid w:val="007E42BF"/>
    <w:rsid w:val="007E4B32"/>
    <w:rsid w:val="007E53ED"/>
    <w:rsid w:val="007E5785"/>
    <w:rsid w:val="007E6077"/>
    <w:rsid w:val="007E6081"/>
    <w:rsid w:val="007E6870"/>
    <w:rsid w:val="007E6908"/>
    <w:rsid w:val="007E69E0"/>
    <w:rsid w:val="007E6A68"/>
    <w:rsid w:val="007E7757"/>
    <w:rsid w:val="007E7E31"/>
    <w:rsid w:val="007F002E"/>
    <w:rsid w:val="007F0AE7"/>
    <w:rsid w:val="007F1CFC"/>
    <w:rsid w:val="007F21BE"/>
    <w:rsid w:val="007F2C09"/>
    <w:rsid w:val="007F4160"/>
    <w:rsid w:val="007F4226"/>
    <w:rsid w:val="007F4B2A"/>
    <w:rsid w:val="007F5A5F"/>
    <w:rsid w:val="007F5E1F"/>
    <w:rsid w:val="007F68C5"/>
    <w:rsid w:val="007F6FB8"/>
    <w:rsid w:val="007F7760"/>
    <w:rsid w:val="007F7E1F"/>
    <w:rsid w:val="007F7EE0"/>
    <w:rsid w:val="00801282"/>
    <w:rsid w:val="008029DC"/>
    <w:rsid w:val="00803B08"/>
    <w:rsid w:val="00803E4A"/>
    <w:rsid w:val="00804A2E"/>
    <w:rsid w:val="00804D0D"/>
    <w:rsid w:val="00805573"/>
    <w:rsid w:val="008059BC"/>
    <w:rsid w:val="00805F76"/>
    <w:rsid w:val="0080665B"/>
    <w:rsid w:val="00806B30"/>
    <w:rsid w:val="00806CC0"/>
    <w:rsid w:val="00807C6C"/>
    <w:rsid w:val="008104D0"/>
    <w:rsid w:val="00815261"/>
    <w:rsid w:val="00815E43"/>
    <w:rsid w:val="00815FB8"/>
    <w:rsid w:val="0081686E"/>
    <w:rsid w:val="008169C1"/>
    <w:rsid w:val="0081786F"/>
    <w:rsid w:val="00817D4D"/>
    <w:rsid w:val="008201B6"/>
    <w:rsid w:val="00821571"/>
    <w:rsid w:val="00821A62"/>
    <w:rsid w:val="00822380"/>
    <w:rsid w:val="00822683"/>
    <w:rsid w:val="00822DEA"/>
    <w:rsid w:val="00823242"/>
    <w:rsid w:val="008247FE"/>
    <w:rsid w:val="00826207"/>
    <w:rsid w:val="00826EBD"/>
    <w:rsid w:val="008275D3"/>
    <w:rsid w:val="00827B08"/>
    <w:rsid w:val="00830469"/>
    <w:rsid w:val="00830CFB"/>
    <w:rsid w:val="0083140E"/>
    <w:rsid w:val="0083146D"/>
    <w:rsid w:val="008318F1"/>
    <w:rsid w:val="00831FB5"/>
    <w:rsid w:val="00832354"/>
    <w:rsid w:val="00832646"/>
    <w:rsid w:val="00832EA0"/>
    <w:rsid w:val="0083331A"/>
    <w:rsid w:val="00833608"/>
    <w:rsid w:val="00833827"/>
    <w:rsid w:val="008339B1"/>
    <w:rsid w:val="00833B4B"/>
    <w:rsid w:val="008346E9"/>
    <w:rsid w:val="00834A02"/>
    <w:rsid w:val="00834B7A"/>
    <w:rsid w:val="00835AC1"/>
    <w:rsid w:val="008378B8"/>
    <w:rsid w:val="00837B84"/>
    <w:rsid w:val="00840639"/>
    <w:rsid w:val="00840991"/>
    <w:rsid w:val="00841290"/>
    <w:rsid w:val="00841298"/>
    <w:rsid w:val="00842D27"/>
    <w:rsid w:val="0084391D"/>
    <w:rsid w:val="00844554"/>
    <w:rsid w:val="00844636"/>
    <w:rsid w:val="00844A59"/>
    <w:rsid w:val="00844D3D"/>
    <w:rsid w:val="008458F1"/>
    <w:rsid w:val="00845F07"/>
    <w:rsid w:val="00847D10"/>
    <w:rsid w:val="00850044"/>
    <w:rsid w:val="00850BDB"/>
    <w:rsid w:val="00850D37"/>
    <w:rsid w:val="00850EC4"/>
    <w:rsid w:val="0085140C"/>
    <w:rsid w:val="00851523"/>
    <w:rsid w:val="008529C3"/>
    <w:rsid w:val="00852D25"/>
    <w:rsid w:val="00853675"/>
    <w:rsid w:val="00853D14"/>
    <w:rsid w:val="00853FEB"/>
    <w:rsid w:val="00854356"/>
    <w:rsid w:val="008545FB"/>
    <w:rsid w:val="00854E0D"/>
    <w:rsid w:val="0085578E"/>
    <w:rsid w:val="00855AC0"/>
    <w:rsid w:val="00855F1C"/>
    <w:rsid w:val="0085679F"/>
    <w:rsid w:val="00856927"/>
    <w:rsid w:val="00856A3C"/>
    <w:rsid w:val="00856FF3"/>
    <w:rsid w:val="008575B9"/>
    <w:rsid w:val="00857790"/>
    <w:rsid w:val="0086042E"/>
    <w:rsid w:val="0086077E"/>
    <w:rsid w:val="00861762"/>
    <w:rsid w:val="0086181A"/>
    <w:rsid w:val="00861E72"/>
    <w:rsid w:val="00861E9C"/>
    <w:rsid w:val="00861EDA"/>
    <w:rsid w:val="00862565"/>
    <w:rsid w:val="00863358"/>
    <w:rsid w:val="008649C6"/>
    <w:rsid w:val="00864E16"/>
    <w:rsid w:val="00864F62"/>
    <w:rsid w:val="00865D2C"/>
    <w:rsid w:val="00866472"/>
    <w:rsid w:val="00866762"/>
    <w:rsid w:val="00866964"/>
    <w:rsid w:val="00867919"/>
    <w:rsid w:val="00867A33"/>
    <w:rsid w:val="00867E3B"/>
    <w:rsid w:val="008709D0"/>
    <w:rsid w:val="00870C8A"/>
    <w:rsid w:val="0087248A"/>
    <w:rsid w:val="00873348"/>
    <w:rsid w:val="008744A2"/>
    <w:rsid w:val="008752FB"/>
    <w:rsid w:val="00875A1C"/>
    <w:rsid w:val="00876051"/>
    <w:rsid w:val="00876894"/>
    <w:rsid w:val="008770DF"/>
    <w:rsid w:val="0087779E"/>
    <w:rsid w:val="00877C9F"/>
    <w:rsid w:val="00877CB4"/>
    <w:rsid w:val="008813FE"/>
    <w:rsid w:val="008817D8"/>
    <w:rsid w:val="00883055"/>
    <w:rsid w:val="00884953"/>
    <w:rsid w:val="00885540"/>
    <w:rsid w:val="00885DAA"/>
    <w:rsid w:val="00886575"/>
    <w:rsid w:val="00886BFA"/>
    <w:rsid w:val="00887801"/>
    <w:rsid w:val="0088784B"/>
    <w:rsid w:val="008878AD"/>
    <w:rsid w:val="008907B0"/>
    <w:rsid w:val="00891C9D"/>
    <w:rsid w:val="008924D9"/>
    <w:rsid w:val="00892CA3"/>
    <w:rsid w:val="008937B3"/>
    <w:rsid w:val="00893EC4"/>
    <w:rsid w:val="008942D9"/>
    <w:rsid w:val="0089497E"/>
    <w:rsid w:val="008956E4"/>
    <w:rsid w:val="00895A8F"/>
    <w:rsid w:val="00895F2B"/>
    <w:rsid w:val="00896704"/>
    <w:rsid w:val="0089676B"/>
    <w:rsid w:val="0089697A"/>
    <w:rsid w:val="0089714D"/>
    <w:rsid w:val="00897548"/>
    <w:rsid w:val="008978B5"/>
    <w:rsid w:val="0089795D"/>
    <w:rsid w:val="008A02FB"/>
    <w:rsid w:val="008A0551"/>
    <w:rsid w:val="008A065E"/>
    <w:rsid w:val="008A0694"/>
    <w:rsid w:val="008A08DA"/>
    <w:rsid w:val="008A0ED3"/>
    <w:rsid w:val="008A0F40"/>
    <w:rsid w:val="008A11B4"/>
    <w:rsid w:val="008A148C"/>
    <w:rsid w:val="008A1B4C"/>
    <w:rsid w:val="008A279A"/>
    <w:rsid w:val="008A3BA7"/>
    <w:rsid w:val="008A3E96"/>
    <w:rsid w:val="008A477E"/>
    <w:rsid w:val="008A4EC2"/>
    <w:rsid w:val="008A5E89"/>
    <w:rsid w:val="008A5FD5"/>
    <w:rsid w:val="008A70C2"/>
    <w:rsid w:val="008A715B"/>
    <w:rsid w:val="008A7389"/>
    <w:rsid w:val="008A7C7D"/>
    <w:rsid w:val="008B0A36"/>
    <w:rsid w:val="008B10A9"/>
    <w:rsid w:val="008B2644"/>
    <w:rsid w:val="008B2CE5"/>
    <w:rsid w:val="008B36A1"/>
    <w:rsid w:val="008B4297"/>
    <w:rsid w:val="008B52BA"/>
    <w:rsid w:val="008B5E06"/>
    <w:rsid w:val="008B5E31"/>
    <w:rsid w:val="008B6CD7"/>
    <w:rsid w:val="008B6DD5"/>
    <w:rsid w:val="008B7D22"/>
    <w:rsid w:val="008B7FEF"/>
    <w:rsid w:val="008C024E"/>
    <w:rsid w:val="008C1927"/>
    <w:rsid w:val="008C1CCE"/>
    <w:rsid w:val="008C31DA"/>
    <w:rsid w:val="008C339F"/>
    <w:rsid w:val="008C3F31"/>
    <w:rsid w:val="008C4006"/>
    <w:rsid w:val="008C4AC6"/>
    <w:rsid w:val="008C678F"/>
    <w:rsid w:val="008C67E9"/>
    <w:rsid w:val="008C789D"/>
    <w:rsid w:val="008C7C22"/>
    <w:rsid w:val="008D0E0D"/>
    <w:rsid w:val="008D10FD"/>
    <w:rsid w:val="008D12C3"/>
    <w:rsid w:val="008D1345"/>
    <w:rsid w:val="008D181D"/>
    <w:rsid w:val="008D1B79"/>
    <w:rsid w:val="008D2DDD"/>
    <w:rsid w:val="008D2FC4"/>
    <w:rsid w:val="008D34C1"/>
    <w:rsid w:val="008D3E61"/>
    <w:rsid w:val="008D3FCE"/>
    <w:rsid w:val="008D46BA"/>
    <w:rsid w:val="008D48CA"/>
    <w:rsid w:val="008D5296"/>
    <w:rsid w:val="008D52A4"/>
    <w:rsid w:val="008D53A9"/>
    <w:rsid w:val="008D5643"/>
    <w:rsid w:val="008D5AD6"/>
    <w:rsid w:val="008D63D5"/>
    <w:rsid w:val="008D6471"/>
    <w:rsid w:val="008D6555"/>
    <w:rsid w:val="008D76C3"/>
    <w:rsid w:val="008E0A07"/>
    <w:rsid w:val="008E0D1D"/>
    <w:rsid w:val="008E1611"/>
    <w:rsid w:val="008E1C6D"/>
    <w:rsid w:val="008E26DF"/>
    <w:rsid w:val="008E39B8"/>
    <w:rsid w:val="008E3AD4"/>
    <w:rsid w:val="008E47F4"/>
    <w:rsid w:val="008E4A18"/>
    <w:rsid w:val="008E4DAF"/>
    <w:rsid w:val="008E4E87"/>
    <w:rsid w:val="008E5319"/>
    <w:rsid w:val="008E5835"/>
    <w:rsid w:val="008E74E3"/>
    <w:rsid w:val="008F0354"/>
    <w:rsid w:val="008F165D"/>
    <w:rsid w:val="008F2BF8"/>
    <w:rsid w:val="008F2EE7"/>
    <w:rsid w:val="008F321D"/>
    <w:rsid w:val="008F3833"/>
    <w:rsid w:val="008F3C9C"/>
    <w:rsid w:val="008F441D"/>
    <w:rsid w:val="008F4EAC"/>
    <w:rsid w:val="008F4ECB"/>
    <w:rsid w:val="008F5086"/>
    <w:rsid w:val="008F5176"/>
    <w:rsid w:val="008F5503"/>
    <w:rsid w:val="008F6770"/>
    <w:rsid w:val="008F76C1"/>
    <w:rsid w:val="008F7781"/>
    <w:rsid w:val="008F783D"/>
    <w:rsid w:val="008F78B9"/>
    <w:rsid w:val="008F7F7E"/>
    <w:rsid w:val="009013B1"/>
    <w:rsid w:val="00902166"/>
    <w:rsid w:val="0090251B"/>
    <w:rsid w:val="009030D6"/>
    <w:rsid w:val="00903429"/>
    <w:rsid w:val="009040C8"/>
    <w:rsid w:val="00904317"/>
    <w:rsid w:val="009056AD"/>
    <w:rsid w:val="00907AD6"/>
    <w:rsid w:val="00907CD6"/>
    <w:rsid w:val="00910162"/>
    <w:rsid w:val="009101AB"/>
    <w:rsid w:val="00910C96"/>
    <w:rsid w:val="00912E0B"/>
    <w:rsid w:val="009149D8"/>
    <w:rsid w:val="009153C6"/>
    <w:rsid w:val="0091547C"/>
    <w:rsid w:val="0091575D"/>
    <w:rsid w:val="00917309"/>
    <w:rsid w:val="009176F5"/>
    <w:rsid w:val="00917ADC"/>
    <w:rsid w:val="00917DB0"/>
    <w:rsid w:val="009208D2"/>
    <w:rsid w:val="00920AFA"/>
    <w:rsid w:val="00920C91"/>
    <w:rsid w:val="00920DE2"/>
    <w:rsid w:val="00920ED8"/>
    <w:rsid w:val="00922E8A"/>
    <w:rsid w:val="009233ED"/>
    <w:rsid w:val="00923488"/>
    <w:rsid w:val="009234FD"/>
    <w:rsid w:val="0092367B"/>
    <w:rsid w:val="009236D6"/>
    <w:rsid w:val="009237D3"/>
    <w:rsid w:val="00923847"/>
    <w:rsid w:val="00924E45"/>
    <w:rsid w:val="00925CE9"/>
    <w:rsid w:val="00925E52"/>
    <w:rsid w:val="00926122"/>
    <w:rsid w:val="00926487"/>
    <w:rsid w:val="009268D6"/>
    <w:rsid w:val="00926A95"/>
    <w:rsid w:val="0092713A"/>
    <w:rsid w:val="009274A2"/>
    <w:rsid w:val="00930D87"/>
    <w:rsid w:val="009325C5"/>
    <w:rsid w:val="0093263E"/>
    <w:rsid w:val="00932A65"/>
    <w:rsid w:val="00932E87"/>
    <w:rsid w:val="00933035"/>
    <w:rsid w:val="00933F06"/>
    <w:rsid w:val="009356E7"/>
    <w:rsid w:val="00935A4A"/>
    <w:rsid w:val="00936144"/>
    <w:rsid w:val="00936E81"/>
    <w:rsid w:val="009371D1"/>
    <w:rsid w:val="009375AF"/>
    <w:rsid w:val="00940275"/>
    <w:rsid w:val="00940719"/>
    <w:rsid w:val="009409DD"/>
    <w:rsid w:val="00940BAB"/>
    <w:rsid w:val="0094186A"/>
    <w:rsid w:val="00941E46"/>
    <w:rsid w:val="00941EE7"/>
    <w:rsid w:val="00942427"/>
    <w:rsid w:val="00942E48"/>
    <w:rsid w:val="009436A2"/>
    <w:rsid w:val="00943AC9"/>
    <w:rsid w:val="00943F9D"/>
    <w:rsid w:val="00944080"/>
    <w:rsid w:val="00944222"/>
    <w:rsid w:val="009444FC"/>
    <w:rsid w:val="009447D1"/>
    <w:rsid w:val="00946247"/>
    <w:rsid w:val="00946BE1"/>
    <w:rsid w:val="00950C55"/>
    <w:rsid w:val="009511FC"/>
    <w:rsid w:val="00951785"/>
    <w:rsid w:val="009518A0"/>
    <w:rsid w:val="00951A16"/>
    <w:rsid w:val="00951B51"/>
    <w:rsid w:val="00951CC4"/>
    <w:rsid w:val="009521B8"/>
    <w:rsid w:val="00952465"/>
    <w:rsid w:val="00952C7E"/>
    <w:rsid w:val="00952D50"/>
    <w:rsid w:val="0095316A"/>
    <w:rsid w:val="00953CFC"/>
    <w:rsid w:val="00956082"/>
    <w:rsid w:val="0095621F"/>
    <w:rsid w:val="0095637F"/>
    <w:rsid w:val="0095689F"/>
    <w:rsid w:val="009577AF"/>
    <w:rsid w:val="0095795F"/>
    <w:rsid w:val="00960A1B"/>
    <w:rsid w:val="00961AF7"/>
    <w:rsid w:val="009623BB"/>
    <w:rsid w:val="009628C7"/>
    <w:rsid w:val="00962A63"/>
    <w:rsid w:val="00962C1E"/>
    <w:rsid w:val="00962C99"/>
    <w:rsid w:val="009634E1"/>
    <w:rsid w:val="00963611"/>
    <w:rsid w:val="00964976"/>
    <w:rsid w:val="00964985"/>
    <w:rsid w:val="00965D05"/>
    <w:rsid w:val="00966716"/>
    <w:rsid w:val="009668A0"/>
    <w:rsid w:val="00966FCA"/>
    <w:rsid w:val="0096728C"/>
    <w:rsid w:val="0096778E"/>
    <w:rsid w:val="00967B33"/>
    <w:rsid w:val="00967F9B"/>
    <w:rsid w:val="00970330"/>
    <w:rsid w:val="0097034F"/>
    <w:rsid w:val="0097048A"/>
    <w:rsid w:val="00970700"/>
    <w:rsid w:val="00970AA5"/>
    <w:rsid w:val="00970D26"/>
    <w:rsid w:val="009711D7"/>
    <w:rsid w:val="00971321"/>
    <w:rsid w:val="00971698"/>
    <w:rsid w:val="00971CC2"/>
    <w:rsid w:val="00971CF0"/>
    <w:rsid w:val="0097231F"/>
    <w:rsid w:val="0097392C"/>
    <w:rsid w:val="00973B6E"/>
    <w:rsid w:val="00973D36"/>
    <w:rsid w:val="00973DEE"/>
    <w:rsid w:val="00974E9E"/>
    <w:rsid w:val="00975389"/>
    <w:rsid w:val="00975A0D"/>
    <w:rsid w:val="009763BB"/>
    <w:rsid w:val="009769CB"/>
    <w:rsid w:val="00976C1B"/>
    <w:rsid w:val="00976E60"/>
    <w:rsid w:val="00976F35"/>
    <w:rsid w:val="009776F4"/>
    <w:rsid w:val="009777D3"/>
    <w:rsid w:val="009809DB"/>
    <w:rsid w:val="00980B88"/>
    <w:rsid w:val="00980E62"/>
    <w:rsid w:val="00980EDC"/>
    <w:rsid w:val="00981348"/>
    <w:rsid w:val="00981497"/>
    <w:rsid w:val="00982ACD"/>
    <w:rsid w:val="009832E3"/>
    <w:rsid w:val="009837D6"/>
    <w:rsid w:val="009837DA"/>
    <w:rsid w:val="00983B6C"/>
    <w:rsid w:val="00984364"/>
    <w:rsid w:val="00984D79"/>
    <w:rsid w:val="0098500C"/>
    <w:rsid w:val="009854FF"/>
    <w:rsid w:val="0098561C"/>
    <w:rsid w:val="00986D85"/>
    <w:rsid w:val="00986E30"/>
    <w:rsid w:val="00986F87"/>
    <w:rsid w:val="00987673"/>
    <w:rsid w:val="0098770C"/>
    <w:rsid w:val="00987FFB"/>
    <w:rsid w:val="009900C4"/>
    <w:rsid w:val="00991789"/>
    <w:rsid w:val="00991793"/>
    <w:rsid w:val="00991A54"/>
    <w:rsid w:val="00991AC0"/>
    <w:rsid w:val="00991AF5"/>
    <w:rsid w:val="00991D7C"/>
    <w:rsid w:val="00992267"/>
    <w:rsid w:val="009923E8"/>
    <w:rsid w:val="00993805"/>
    <w:rsid w:val="00994740"/>
    <w:rsid w:val="00996124"/>
    <w:rsid w:val="009969C4"/>
    <w:rsid w:val="0099779C"/>
    <w:rsid w:val="009A0A4D"/>
    <w:rsid w:val="009A1BB2"/>
    <w:rsid w:val="009A1CA8"/>
    <w:rsid w:val="009A230C"/>
    <w:rsid w:val="009A27E9"/>
    <w:rsid w:val="009A2B96"/>
    <w:rsid w:val="009A2D36"/>
    <w:rsid w:val="009A32C0"/>
    <w:rsid w:val="009A3895"/>
    <w:rsid w:val="009A3BD1"/>
    <w:rsid w:val="009A3E30"/>
    <w:rsid w:val="009A520B"/>
    <w:rsid w:val="009A5280"/>
    <w:rsid w:val="009A545B"/>
    <w:rsid w:val="009A56AB"/>
    <w:rsid w:val="009A5B16"/>
    <w:rsid w:val="009A5C09"/>
    <w:rsid w:val="009A6022"/>
    <w:rsid w:val="009A6A88"/>
    <w:rsid w:val="009A73D7"/>
    <w:rsid w:val="009B00D2"/>
    <w:rsid w:val="009B095C"/>
    <w:rsid w:val="009B0B14"/>
    <w:rsid w:val="009B14A3"/>
    <w:rsid w:val="009B249F"/>
    <w:rsid w:val="009B3A5B"/>
    <w:rsid w:val="009B4A4E"/>
    <w:rsid w:val="009B4B28"/>
    <w:rsid w:val="009B6189"/>
    <w:rsid w:val="009B63B6"/>
    <w:rsid w:val="009B6754"/>
    <w:rsid w:val="009B68DA"/>
    <w:rsid w:val="009B6B90"/>
    <w:rsid w:val="009B6ED7"/>
    <w:rsid w:val="009C029B"/>
    <w:rsid w:val="009C0F92"/>
    <w:rsid w:val="009C1B7D"/>
    <w:rsid w:val="009C1D9A"/>
    <w:rsid w:val="009C25B3"/>
    <w:rsid w:val="009C27C0"/>
    <w:rsid w:val="009C3B42"/>
    <w:rsid w:val="009C402E"/>
    <w:rsid w:val="009C4602"/>
    <w:rsid w:val="009C4E07"/>
    <w:rsid w:val="009C6124"/>
    <w:rsid w:val="009C7822"/>
    <w:rsid w:val="009D0A2B"/>
    <w:rsid w:val="009D0D28"/>
    <w:rsid w:val="009D12E0"/>
    <w:rsid w:val="009D140B"/>
    <w:rsid w:val="009D3652"/>
    <w:rsid w:val="009D384B"/>
    <w:rsid w:val="009D4089"/>
    <w:rsid w:val="009D4189"/>
    <w:rsid w:val="009D625E"/>
    <w:rsid w:val="009D6C83"/>
    <w:rsid w:val="009D73B3"/>
    <w:rsid w:val="009D7406"/>
    <w:rsid w:val="009D7496"/>
    <w:rsid w:val="009D7B14"/>
    <w:rsid w:val="009E0654"/>
    <w:rsid w:val="009E11B2"/>
    <w:rsid w:val="009E16D1"/>
    <w:rsid w:val="009E174C"/>
    <w:rsid w:val="009E1920"/>
    <w:rsid w:val="009E1C9D"/>
    <w:rsid w:val="009E305D"/>
    <w:rsid w:val="009E30C0"/>
    <w:rsid w:val="009E35DD"/>
    <w:rsid w:val="009E39BB"/>
    <w:rsid w:val="009E3B4C"/>
    <w:rsid w:val="009E44DE"/>
    <w:rsid w:val="009E4C0E"/>
    <w:rsid w:val="009E6292"/>
    <w:rsid w:val="009E65CB"/>
    <w:rsid w:val="009E78AD"/>
    <w:rsid w:val="009F0166"/>
    <w:rsid w:val="009F130E"/>
    <w:rsid w:val="009F1464"/>
    <w:rsid w:val="009F1883"/>
    <w:rsid w:val="009F19F0"/>
    <w:rsid w:val="009F2E4F"/>
    <w:rsid w:val="009F436F"/>
    <w:rsid w:val="009F5108"/>
    <w:rsid w:val="009F5241"/>
    <w:rsid w:val="009F6197"/>
    <w:rsid w:val="009F6B6A"/>
    <w:rsid w:val="009F6C72"/>
    <w:rsid w:val="009F7AC9"/>
    <w:rsid w:val="00A0012D"/>
    <w:rsid w:val="00A01FD5"/>
    <w:rsid w:val="00A026BA"/>
    <w:rsid w:val="00A03771"/>
    <w:rsid w:val="00A0378F"/>
    <w:rsid w:val="00A03AB0"/>
    <w:rsid w:val="00A04EE4"/>
    <w:rsid w:val="00A05089"/>
    <w:rsid w:val="00A05E30"/>
    <w:rsid w:val="00A06102"/>
    <w:rsid w:val="00A06191"/>
    <w:rsid w:val="00A07085"/>
    <w:rsid w:val="00A070A0"/>
    <w:rsid w:val="00A072B3"/>
    <w:rsid w:val="00A074A7"/>
    <w:rsid w:val="00A07B3E"/>
    <w:rsid w:val="00A07CC9"/>
    <w:rsid w:val="00A100CF"/>
    <w:rsid w:val="00A105EF"/>
    <w:rsid w:val="00A11CE5"/>
    <w:rsid w:val="00A11EFE"/>
    <w:rsid w:val="00A12319"/>
    <w:rsid w:val="00A1255F"/>
    <w:rsid w:val="00A1272F"/>
    <w:rsid w:val="00A1333B"/>
    <w:rsid w:val="00A1389E"/>
    <w:rsid w:val="00A13A41"/>
    <w:rsid w:val="00A144BC"/>
    <w:rsid w:val="00A14D19"/>
    <w:rsid w:val="00A15DB4"/>
    <w:rsid w:val="00A1654A"/>
    <w:rsid w:val="00A168B2"/>
    <w:rsid w:val="00A169DA"/>
    <w:rsid w:val="00A16D26"/>
    <w:rsid w:val="00A1724B"/>
    <w:rsid w:val="00A173C1"/>
    <w:rsid w:val="00A174D8"/>
    <w:rsid w:val="00A2063F"/>
    <w:rsid w:val="00A20BA7"/>
    <w:rsid w:val="00A210CD"/>
    <w:rsid w:val="00A21252"/>
    <w:rsid w:val="00A21C4A"/>
    <w:rsid w:val="00A21F1A"/>
    <w:rsid w:val="00A21F23"/>
    <w:rsid w:val="00A224B1"/>
    <w:rsid w:val="00A231AA"/>
    <w:rsid w:val="00A24484"/>
    <w:rsid w:val="00A24DD5"/>
    <w:rsid w:val="00A25350"/>
    <w:rsid w:val="00A2563E"/>
    <w:rsid w:val="00A26DAA"/>
    <w:rsid w:val="00A27253"/>
    <w:rsid w:val="00A276AF"/>
    <w:rsid w:val="00A30547"/>
    <w:rsid w:val="00A31303"/>
    <w:rsid w:val="00A31A69"/>
    <w:rsid w:val="00A32495"/>
    <w:rsid w:val="00A32FC0"/>
    <w:rsid w:val="00A3363E"/>
    <w:rsid w:val="00A33753"/>
    <w:rsid w:val="00A33D3F"/>
    <w:rsid w:val="00A345DF"/>
    <w:rsid w:val="00A34FA3"/>
    <w:rsid w:val="00A35AD8"/>
    <w:rsid w:val="00A35CDF"/>
    <w:rsid w:val="00A35FCB"/>
    <w:rsid w:val="00A36388"/>
    <w:rsid w:val="00A364F5"/>
    <w:rsid w:val="00A37256"/>
    <w:rsid w:val="00A3725D"/>
    <w:rsid w:val="00A3795D"/>
    <w:rsid w:val="00A37BE0"/>
    <w:rsid w:val="00A4019B"/>
    <w:rsid w:val="00A417AA"/>
    <w:rsid w:val="00A42A47"/>
    <w:rsid w:val="00A442AF"/>
    <w:rsid w:val="00A44698"/>
    <w:rsid w:val="00A447BB"/>
    <w:rsid w:val="00A44820"/>
    <w:rsid w:val="00A44DE9"/>
    <w:rsid w:val="00A45D18"/>
    <w:rsid w:val="00A462EA"/>
    <w:rsid w:val="00A4752E"/>
    <w:rsid w:val="00A477EA"/>
    <w:rsid w:val="00A477FE"/>
    <w:rsid w:val="00A47855"/>
    <w:rsid w:val="00A47878"/>
    <w:rsid w:val="00A50EB0"/>
    <w:rsid w:val="00A5116F"/>
    <w:rsid w:val="00A519D8"/>
    <w:rsid w:val="00A51FBF"/>
    <w:rsid w:val="00A52114"/>
    <w:rsid w:val="00A5240C"/>
    <w:rsid w:val="00A52C65"/>
    <w:rsid w:val="00A53838"/>
    <w:rsid w:val="00A54508"/>
    <w:rsid w:val="00A54798"/>
    <w:rsid w:val="00A551A1"/>
    <w:rsid w:val="00A551C6"/>
    <w:rsid w:val="00A55D24"/>
    <w:rsid w:val="00A5655E"/>
    <w:rsid w:val="00A566AB"/>
    <w:rsid w:val="00A572AF"/>
    <w:rsid w:val="00A578C3"/>
    <w:rsid w:val="00A600CD"/>
    <w:rsid w:val="00A6027B"/>
    <w:rsid w:val="00A609C5"/>
    <w:rsid w:val="00A60A39"/>
    <w:rsid w:val="00A60A62"/>
    <w:rsid w:val="00A60FE3"/>
    <w:rsid w:val="00A6118E"/>
    <w:rsid w:val="00A612BC"/>
    <w:rsid w:val="00A612ED"/>
    <w:rsid w:val="00A61B3B"/>
    <w:rsid w:val="00A62794"/>
    <w:rsid w:val="00A629C3"/>
    <w:rsid w:val="00A634B7"/>
    <w:rsid w:val="00A63A44"/>
    <w:rsid w:val="00A6477E"/>
    <w:rsid w:val="00A65D6A"/>
    <w:rsid w:val="00A66BBC"/>
    <w:rsid w:val="00A66D78"/>
    <w:rsid w:val="00A67BC4"/>
    <w:rsid w:val="00A7019E"/>
    <w:rsid w:val="00A7061D"/>
    <w:rsid w:val="00A70849"/>
    <w:rsid w:val="00A70AF4"/>
    <w:rsid w:val="00A71116"/>
    <w:rsid w:val="00A71527"/>
    <w:rsid w:val="00A716E1"/>
    <w:rsid w:val="00A71875"/>
    <w:rsid w:val="00A71FCE"/>
    <w:rsid w:val="00A737D1"/>
    <w:rsid w:val="00A73AEB"/>
    <w:rsid w:val="00A74D0F"/>
    <w:rsid w:val="00A74D74"/>
    <w:rsid w:val="00A75200"/>
    <w:rsid w:val="00A7567E"/>
    <w:rsid w:val="00A75DD7"/>
    <w:rsid w:val="00A75F37"/>
    <w:rsid w:val="00A75FCC"/>
    <w:rsid w:val="00A7602F"/>
    <w:rsid w:val="00A76380"/>
    <w:rsid w:val="00A764CD"/>
    <w:rsid w:val="00A7770E"/>
    <w:rsid w:val="00A77851"/>
    <w:rsid w:val="00A778DF"/>
    <w:rsid w:val="00A77D9E"/>
    <w:rsid w:val="00A80437"/>
    <w:rsid w:val="00A816E8"/>
    <w:rsid w:val="00A817EE"/>
    <w:rsid w:val="00A81A3C"/>
    <w:rsid w:val="00A81FC5"/>
    <w:rsid w:val="00A827F1"/>
    <w:rsid w:val="00A83AD2"/>
    <w:rsid w:val="00A83D29"/>
    <w:rsid w:val="00A8487E"/>
    <w:rsid w:val="00A84C06"/>
    <w:rsid w:val="00A86202"/>
    <w:rsid w:val="00A86249"/>
    <w:rsid w:val="00A86F6A"/>
    <w:rsid w:val="00A87B9E"/>
    <w:rsid w:val="00A87CA9"/>
    <w:rsid w:val="00A90436"/>
    <w:rsid w:val="00A90A91"/>
    <w:rsid w:val="00A91362"/>
    <w:rsid w:val="00A9232B"/>
    <w:rsid w:val="00A927B4"/>
    <w:rsid w:val="00A93A77"/>
    <w:rsid w:val="00A93C78"/>
    <w:rsid w:val="00A94C63"/>
    <w:rsid w:val="00A95E7B"/>
    <w:rsid w:val="00A97A19"/>
    <w:rsid w:val="00AA070D"/>
    <w:rsid w:val="00AA0EE7"/>
    <w:rsid w:val="00AA1499"/>
    <w:rsid w:val="00AA17E8"/>
    <w:rsid w:val="00AA2CA2"/>
    <w:rsid w:val="00AA4DEE"/>
    <w:rsid w:val="00AA4FFC"/>
    <w:rsid w:val="00AA58C1"/>
    <w:rsid w:val="00AA5E3D"/>
    <w:rsid w:val="00AA5EBA"/>
    <w:rsid w:val="00AA5EE9"/>
    <w:rsid w:val="00AA64B1"/>
    <w:rsid w:val="00AB0DA1"/>
    <w:rsid w:val="00AB13DA"/>
    <w:rsid w:val="00AB2299"/>
    <w:rsid w:val="00AB23A6"/>
    <w:rsid w:val="00AB33E6"/>
    <w:rsid w:val="00AB36A2"/>
    <w:rsid w:val="00AB3822"/>
    <w:rsid w:val="00AB4950"/>
    <w:rsid w:val="00AB4B03"/>
    <w:rsid w:val="00AB4C7A"/>
    <w:rsid w:val="00AB4E47"/>
    <w:rsid w:val="00AB4F04"/>
    <w:rsid w:val="00AB5D45"/>
    <w:rsid w:val="00AB61AA"/>
    <w:rsid w:val="00AB63A5"/>
    <w:rsid w:val="00AB66A9"/>
    <w:rsid w:val="00AB73E5"/>
    <w:rsid w:val="00AB7756"/>
    <w:rsid w:val="00AB7912"/>
    <w:rsid w:val="00AB7DCD"/>
    <w:rsid w:val="00AC0381"/>
    <w:rsid w:val="00AC074C"/>
    <w:rsid w:val="00AC0A65"/>
    <w:rsid w:val="00AC1219"/>
    <w:rsid w:val="00AC12E8"/>
    <w:rsid w:val="00AC17CD"/>
    <w:rsid w:val="00AC1956"/>
    <w:rsid w:val="00AC28A6"/>
    <w:rsid w:val="00AC40AB"/>
    <w:rsid w:val="00AC4221"/>
    <w:rsid w:val="00AC4767"/>
    <w:rsid w:val="00AC5569"/>
    <w:rsid w:val="00AC570A"/>
    <w:rsid w:val="00AC6335"/>
    <w:rsid w:val="00AC677C"/>
    <w:rsid w:val="00AC77D5"/>
    <w:rsid w:val="00AC7B67"/>
    <w:rsid w:val="00AD0E30"/>
    <w:rsid w:val="00AD1300"/>
    <w:rsid w:val="00AD248E"/>
    <w:rsid w:val="00AD307B"/>
    <w:rsid w:val="00AD316C"/>
    <w:rsid w:val="00AD317E"/>
    <w:rsid w:val="00AD3704"/>
    <w:rsid w:val="00AD4104"/>
    <w:rsid w:val="00AD5160"/>
    <w:rsid w:val="00AD580C"/>
    <w:rsid w:val="00AD5C03"/>
    <w:rsid w:val="00AD633F"/>
    <w:rsid w:val="00AD7C6A"/>
    <w:rsid w:val="00AE0B47"/>
    <w:rsid w:val="00AE0DB6"/>
    <w:rsid w:val="00AE0FA4"/>
    <w:rsid w:val="00AE10A7"/>
    <w:rsid w:val="00AE112C"/>
    <w:rsid w:val="00AE1278"/>
    <w:rsid w:val="00AE164C"/>
    <w:rsid w:val="00AE1FC3"/>
    <w:rsid w:val="00AE21B1"/>
    <w:rsid w:val="00AE2466"/>
    <w:rsid w:val="00AE2579"/>
    <w:rsid w:val="00AE2CCB"/>
    <w:rsid w:val="00AE3168"/>
    <w:rsid w:val="00AE328D"/>
    <w:rsid w:val="00AE5007"/>
    <w:rsid w:val="00AE515A"/>
    <w:rsid w:val="00AE614C"/>
    <w:rsid w:val="00AE6283"/>
    <w:rsid w:val="00AE62CE"/>
    <w:rsid w:val="00AE6D01"/>
    <w:rsid w:val="00AE6F45"/>
    <w:rsid w:val="00AE7B94"/>
    <w:rsid w:val="00AF0806"/>
    <w:rsid w:val="00AF19C5"/>
    <w:rsid w:val="00AF205E"/>
    <w:rsid w:val="00AF2438"/>
    <w:rsid w:val="00AF269E"/>
    <w:rsid w:val="00AF2EBF"/>
    <w:rsid w:val="00AF3566"/>
    <w:rsid w:val="00AF399F"/>
    <w:rsid w:val="00AF3C66"/>
    <w:rsid w:val="00AF4451"/>
    <w:rsid w:val="00AF45C1"/>
    <w:rsid w:val="00AF4882"/>
    <w:rsid w:val="00AF666C"/>
    <w:rsid w:val="00AF66C5"/>
    <w:rsid w:val="00AF73A6"/>
    <w:rsid w:val="00B00026"/>
    <w:rsid w:val="00B01224"/>
    <w:rsid w:val="00B015C9"/>
    <w:rsid w:val="00B01734"/>
    <w:rsid w:val="00B029E1"/>
    <w:rsid w:val="00B03025"/>
    <w:rsid w:val="00B030BE"/>
    <w:rsid w:val="00B035B5"/>
    <w:rsid w:val="00B04953"/>
    <w:rsid w:val="00B05896"/>
    <w:rsid w:val="00B07E11"/>
    <w:rsid w:val="00B10423"/>
    <w:rsid w:val="00B117F5"/>
    <w:rsid w:val="00B11C42"/>
    <w:rsid w:val="00B12F48"/>
    <w:rsid w:val="00B13831"/>
    <w:rsid w:val="00B139CC"/>
    <w:rsid w:val="00B13E0F"/>
    <w:rsid w:val="00B156C5"/>
    <w:rsid w:val="00B15768"/>
    <w:rsid w:val="00B15830"/>
    <w:rsid w:val="00B17805"/>
    <w:rsid w:val="00B2020B"/>
    <w:rsid w:val="00B203B1"/>
    <w:rsid w:val="00B208A5"/>
    <w:rsid w:val="00B22267"/>
    <w:rsid w:val="00B2260F"/>
    <w:rsid w:val="00B227B7"/>
    <w:rsid w:val="00B234B7"/>
    <w:rsid w:val="00B235D7"/>
    <w:rsid w:val="00B238D7"/>
    <w:rsid w:val="00B241DD"/>
    <w:rsid w:val="00B262D9"/>
    <w:rsid w:val="00B267E2"/>
    <w:rsid w:val="00B27C90"/>
    <w:rsid w:val="00B307B3"/>
    <w:rsid w:val="00B3092B"/>
    <w:rsid w:val="00B30D81"/>
    <w:rsid w:val="00B325B6"/>
    <w:rsid w:val="00B330AF"/>
    <w:rsid w:val="00B331B0"/>
    <w:rsid w:val="00B3338B"/>
    <w:rsid w:val="00B336D2"/>
    <w:rsid w:val="00B33D70"/>
    <w:rsid w:val="00B34056"/>
    <w:rsid w:val="00B3499B"/>
    <w:rsid w:val="00B349D5"/>
    <w:rsid w:val="00B35122"/>
    <w:rsid w:val="00B35A90"/>
    <w:rsid w:val="00B37168"/>
    <w:rsid w:val="00B37822"/>
    <w:rsid w:val="00B40368"/>
    <w:rsid w:val="00B40AF8"/>
    <w:rsid w:val="00B40C5C"/>
    <w:rsid w:val="00B410E2"/>
    <w:rsid w:val="00B412CF"/>
    <w:rsid w:val="00B414F2"/>
    <w:rsid w:val="00B4248A"/>
    <w:rsid w:val="00B42631"/>
    <w:rsid w:val="00B4270A"/>
    <w:rsid w:val="00B428EA"/>
    <w:rsid w:val="00B42FB1"/>
    <w:rsid w:val="00B43329"/>
    <w:rsid w:val="00B440BB"/>
    <w:rsid w:val="00B4418E"/>
    <w:rsid w:val="00B46DF3"/>
    <w:rsid w:val="00B47A1E"/>
    <w:rsid w:val="00B47B25"/>
    <w:rsid w:val="00B514BA"/>
    <w:rsid w:val="00B51504"/>
    <w:rsid w:val="00B51AFF"/>
    <w:rsid w:val="00B523BD"/>
    <w:rsid w:val="00B5433A"/>
    <w:rsid w:val="00B54411"/>
    <w:rsid w:val="00B54B0D"/>
    <w:rsid w:val="00B55023"/>
    <w:rsid w:val="00B553AA"/>
    <w:rsid w:val="00B55624"/>
    <w:rsid w:val="00B55938"/>
    <w:rsid w:val="00B56325"/>
    <w:rsid w:val="00B569C0"/>
    <w:rsid w:val="00B5785C"/>
    <w:rsid w:val="00B57D4F"/>
    <w:rsid w:val="00B60204"/>
    <w:rsid w:val="00B60367"/>
    <w:rsid w:val="00B61509"/>
    <w:rsid w:val="00B616DC"/>
    <w:rsid w:val="00B61F97"/>
    <w:rsid w:val="00B63106"/>
    <w:rsid w:val="00B64230"/>
    <w:rsid w:val="00B64BB6"/>
    <w:rsid w:val="00B64BF4"/>
    <w:rsid w:val="00B65407"/>
    <w:rsid w:val="00B66EBF"/>
    <w:rsid w:val="00B67255"/>
    <w:rsid w:val="00B6736A"/>
    <w:rsid w:val="00B674AE"/>
    <w:rsid w:val="00B67C52"/>
    <w:rsid w:val="00B70CE3"/>
    <w:rsid w:val="00B71A9F"/>
    <w:rsid w:val="00B72CC0"/>
    <w:rsid w:val="00B7315C"/>
    <w:rsid w:val="00B73DCB"/>
    <w:rsid w:val="00B742FE"/>
    <w:rsid w:val="00B7449D"/>
    <w:rsid w:val="00B747D1"/>
    <w:rsid w:val="00B74BBF"/>
    <w:rsid w:val="00B753BF"/>
    <w:rsid w:val="00B75952"/>
    <w:rsid w:val="00B75A6B"/>
    <w:rsid w:val="00B76249"/>
    <w:rsid w:val="00B76413"/>
    <w:rsid w:val="00B76D05"/>
    <w:rsid w:val="00B7715B"/>
    <w:rsid w:val="00B7767F"/>
    <w:rsid w:val="00B80DB2"/>
    <w:rsid w:val="00B80FA0"/>
    <w:rsid w:val="00B812BC"/>
    <w:rsid w:val="00B813EA"/>
    <w:rsid w:val="00B81B45"/>
    <w:rsid w:val="00B81B50"/>
    <w:rsid w:val="00B82DB9"/>
    <w:rsid w:val="00B83823"/>
    <w:rsid w:val="00B83C27"/>
    <w:rsid w:val="00B83D79"/>
    <w:rsid w:val="00B84166"/>
    <w:rsid w:val="00B844FF"/>
    <w:rsid w:val="00B84839"/>
    <w:rsid w:val="00B84D09"/>
    <w:rsid w:val="00B854B2"/>
    <w:rsid w:val="00B86704"/>
    <w:rsid w:val="00B87857"/>
    <w:rsid w:val="00B879C8"/>
    <w:rsid w:val="00B87E38"/>
    <w:rsid w:val="00B87FF7"/>
    <w:rsid w:val="00B90588"/>
    <w:rsid w:val="00B90C5E"/>
    <w:rsid w:val="00B935C1"/>
    <w:rsid w:val="00B959DE"/>
    <w:rsid w:val="00B95A02"/>
    <w:rsid w:val="00B96049"/>
    <w:rsid w:val="00B9625E"/>
    <w:rsid w:val="00B9772A"/>
    <w:rsid w:val="00B97BCA"/>
    <w:rsid w:val="00BA02A1"/>
    <w:rsid w:val="00BA11F8"/>
    <w:rsid w:val="00BA12AC"/>
    <w:rsid w:val="00BA13BF"/>
    <w:rsid w:val="00BA1549"/>
    <w:rsid w:val="00BA1774"/>
    <w:rsid w:val="00BA1D90"/>
    <w:rsid w:val="00BA1E17"/>
    <w:rsid w:val="00BA285F"/>
    <w:rsid w:val="00BA30CE"/>
    <w:rsid w:val="00BA355F"/>
    <w:rsid w:val="00BA3593"/>
    <w:rsid w:val="00BA3C24"/>
    <w:rsid w:val="00BA4276"/>
    <w:rsid w:val="00BA4848"/>
    <w:rsid w:val="00BA4AB6"/>
    <w:rsid w:val="00BA5359"/>
    <w:rsid w:val="00BB121C"/>
    <w:rsid w:val="00BB17FD"/>
    <w:rsid w:val="00BB20F7"/>
    <w:rsid w:val="00BB274B"/>
    <w:rsid w:val="00BB387A"/>
    <w:rsid w:val="00BB4B87"/>
    <w:rsid w:val="00BB553A"/>
    <w:rsid w:val="00BB571D"/>
    <w:rsid w:val="00BB6B8F"/>
    <w:rsid w:val="00BB7753"/>
    <w:rsid w:val="00BC0E17"/>
    <w:rsid w:val="00BC13C9"/>
    <w:rsid w:val="00BC1AEC"/>
    <w:rsid w:val="00BC244A"/>
    <w:rsid w:val="00BC2A5F"/>
    <w:rsid w:val="00BC44D2"/>
    <w:rsid w:val="00BC48B5"/>
    <w:rsid w:val="00BC54FC"/>
    <w:rsid w:val="00BC572D"/>
    <w:rsid w:val="00BC5B18"/>
    <w:rsid w:val="00BC5DB4"/>
    <w:rsid w:val="00BC611F"/>
    <w:rsid w:val="00BC61A3"/>
    <w:rsid w:val="00BC6683"/>
    <w:rsid w:val="00BC68C9"/>
    <w:rsid w:val="00BD050F"/>
    <w:rsid w:val="00BD099C"/>
    <w:rsid w:val="00BD14DB"/>
    <w:rsid w:val="00BD2119"/>
    <w:rsid w:val="00BD2A31"/>
    <w:rsid w:val="00BD2DEA"/>
    <w:rsid w:val="00BD3728"/>
    <w:rsid w:val="00BD4399"/>
    <w:rsid w:val="00BD592E"/>
    <w:rsid w:val="00BD59EE"/>
    <w:rsid w:val="00BD7D5B"/>
    <w:rsid w:val="00BE0F55"/>
    <w:rsid w:val="00BE0F88"/>
    <w:rsid w:val="00BE1A47"/>
    <w:rsid w:val="00BE22C5"/>
    <w:rsid w:val="00BE2FFF"/>
    <w:rsid w:val="00BE303F"/>
    <w:rsid w:val="00BE3D89"/>
    <w:rsid w:val="00BE458B"/>
    <w:rsid w:val="00BE4EA5"/>
    <w:rsid w:val="00BE68B1"/>
    <w:rsid w:val="00BE7230"/>
    <w:rsid w:val="00BE7550"/>
    <w:rsid w:val="00BE7F6D"/>
    <w:rsid w:val="00BF066E"/>
    <w:rsid w:val="00BF2613"/>
    <w:rsid w:val="00BF3043"/>
    <w:rsid w:val="00BF3441"/>
    <w:rsid w:val="00BF3F56"/>
    <w:rsid w:val="00BF4C90"/>
    <w:rsid w:val="00BF4F56"/>
    <w:rsid w:val="00BF533A"/>
    <w:rsid w:val="00C00027"/>
    <w:rsid w:val="00C002D2"/>
    <w:rsid w:val="00C0186A"/>
    <w:rsid w:val="00C02CB1"/>
    <w:rsid w:val="00C02F39"/>
    <w:rsid w:val="00C03309"/>
    <w:rsid w:val="00C0424C"/>
    <w:rsid w:val="00C0432A"/>
    <w:rsid w:val="00C0467C"/>
    <w:rsid w:val="00C049F4"/>
    <w:rsid w:val="00C05F95"/>
    <w:rsid w:val="00C060B4"/>
    <w:rsid w:val="00C0662C"/>
    <w:rsid w:val="00C075ED"/>
    <w:rsid w:val="00C10DD5"/>
    <w:rsid w:val="00C11900"/>
    <w:rsid w:val="00C11FE0"/>
    <w:rsid w:val="00C12EC1"/>
    <w:rsid w:val="00C139D6"/>
    <w:rsid w:val="00C1440E"/>
    <w:rsid w:val="00C14866"/>
    <w:rsid w:val="00C14FC5"/>
    <w:rsid w:val="00C151A1"/>
    <w:rsid w:val="00C16195"/>
    <w:rsid w:val="00C1651F"/>
    <w:rsid w:val="00C178DC"/>
    <w:rsid w:val="00C17D84"/>
    <w:rsid w:val="00C17F1E"/>
    <w:rsid w:val="00C20CAE"/>
    <w:rsid w:val="00C20FD5"/>
    <w:rsid w:val="00C2173D"/>
    <w:rsid w:val="00C21AF0"/>
    <w:rsid w:val="00C22522"/>
    <w:rsid w:val="00C23753"/>
    <w:rsid w:val="00C245EE"/>
    <w:rsid w:val="00C24C48"/>
    <w:rsid w:val="00C250CE"/>
    <w:rsid w:val="00C2543D"/>
    <w:rsid w:val="00C26209"/>
    <w:rsid w:val="00C26390"/>
    <w:rsid w:val="00C26399"/>
    <w:rsid w:val="00C268A2"/>
    <w:rsid w:val="00C26EF8"/>
    <w:rsid w:val="00C30BB8"/>
    <w:rsid w:val="00C319D9"/>
    <w:rsid w:val="00C3206A"/>
    <w:rsid w:val="00C3218B"/>
    <w:rsid w:val="00C3222C"/>
    <w:rsid w:val="00C33253"/>
    <w:rsid w:val="00C33680"/>
    <w:rsid w:val="00C33F27"/>
    <w:rsid w:val="00C34221"/>
    <w:rsid w:val="00C35EF5"/>
    <w:rsid w:val="00C365E8"/>
    <w:rsid w:val="00C36D00"/>
    <w:rsid w:val="00C36E9A"/>
    <w:rsid w:val="00C377A5"/>
    <w:rsid w:val="00C37F50"/>
    <w:rsid w:val="00C404F9"/>
    <w:rsid w:val="00C40CA1"/>
    <w:rsid w:val="00C413BA"/>
    <w:rsid w:val="00C4164F"/>
    <w:rsid w:val="00C4196E"/>
    <w:rsid w:val="00C41E5B"/>
    <w:rsid w:val="00C41FD2"/>
    <w:rsid w:val="00C428D7"/>
    <w:rsid w:val="00C42BC0"/>
    <w:rsid w:val="00C42EC3"/>
    <w:rsid w:val="00C44C93"/>
    <w:rsid w:val="00C44DD1"/>
    <w:rsid w:val="00C450E0"/>
    <w:rsid w:val="00C46BCB"/>
    <w:rsid w:val="00C46D0C"/>
    <w:rsid w:val="00C50514"/>
    <w:rsid w:val="00C507F0"/>
    <w:rsid w:val="00C509C3"/>
    <w:rsid w:val="00C50CEA"/>
    <w:rsid w:val="00C50E86"/>
    <w:rsid w:val="00C5200E"/>
    <w:rsid w:val="00C52158"/>
    <w:rsid w:val="00C532A8"/>
    <w:rsid w:val="00C53A84"/>
    <w:rsid w:val="00C53D69"/>
    <w:rsid w:val="00C53FB7"/>
    <w:rsid w:val="00C54BD3"/>
    <w:rsid w:val="00C553B3"/>
    <w:rsid w:val="00C55D38"/>
    <w:rsid w:val="00C5654C"/>
    <w:rsid w:val="00C57FBB"/>
    <w:rsid w:val="00C609D8"/>
    <w:rsid w:val="00C62EF3"/>
    <w:rsid w:val="00C63B2C"/>
    <w:rsid w:val="00C64A88"/>
    <w:rsid w:val="00C64C33"/>
    <w:rsid w:val="00C64F39"/>
    <w:rsid w:val="00C661DF"/>
    <w:rsid w:val="00C66CDC"/>
    <w:rsid w:val="00C679B6"/>
    <w:rsid w:val="00C67F68"/>
    <w:rsid w:val="00C701FF"/>
    <w:rsid w:val="00C707D2"/>
    <w:rsid w:val="00C7095D"/>
    <w:rsid w:val="00C70BF9"/>
    <w:rsid w:val="00C7143C"/>
    <w:rsid w:val="00C7184F"/>
    <w:rsid w:val="00C71C0F"/>
    <w:rsid w:val="00C726EB"/>
    <w:rsid w:val="00C72C99"/>
    <w:rsid w:val="00C737DE"/>
    <w:rsid w:val="00C73C3B"/>
    <w:rsid w:val="00C74548"/>
    <w:rsid w:val="00C74EDA"/>
    <w:rsid w:val="00C750FA"/>
    <w:rsid w:val="00C7520A"/>
    <w:rsid w:val="00C7624C"/>
    <w:rsid w:val="00C76486"/>
    <w:rsid w:val="00C764AC"/>
    <w:rsid w:val="00C766F4"/>
    <w:rsid w:val="00C775E9"/>
    <w:rsid w:val="00C77A80"/>
    <w:rsid w:val="00C77B97"/>
    <w:rsid w:val="00C8099E"/>
    <w:rsid w:val="00C81FE3"/>
    <w:rsid w:val="00C826F3"/>
    <w:rsid w:val="00C832EC"/>
    <w:rsid w:val="00C8424C"/>
    <w:rsid w:val="00C844F2"/>
    <w:rsid w:val="00C8466D"/>
    <w:rsid w:val="00C84D21"/>
    <w:rsid w:val="00C853AF"/>
    <w:rsid w:val="00C859BD"/>
    <w:rsid w:val="00C85C26"/>
    <w:rsid w:val="00C864A7"/>
    <w:rsid w:val="00C86FC3"/>
    <w:rsid w:val="00C878B8"/>
    <w:rsid w:val="00C87E38"/>
    <w:rsid w:val="00C87F79"/>
    <w:rsid w:val="00C90136"/>
    <w:rsid w:val="00C90592"/>
    <w:rsid w:val="00C90B17"/>
    <w:rsid w:val="00C90D7F"/>
    <w:rsid w:val="00C90DC5"/>
    <w:rsid w:val="00C90ED9"/>
    <w:rsid w:val="00C910AD"/>
    <w:rsid w:val="00C91461"/>
    <w:rsid w:val="00C9203F"/>
    <w:rsid w:val="00C92634"/>
    <w:rsid w:val="00C93B8B"/>
    <w:rsid w:val="00C96770"/>
    <w:rsid w:val="00C9689D"/>
    <w:rsid w:val="00C96FC9"/>
    <w:rsid w:val="00CA18B7"/>
    <w:rsid w:val="00CA1D6B"/>
    <w:rsid w:val="00CA2EC6"/>
    <w:rsid w:val="00CA30C0"/>
    <w:rsid w:val="00CA38F4"/>
    <w:rsid w:val="00CA3F2D"/>
    <w:rsid w:val="00CA4B89"/>
    <w:rsid w:val="00CA515D"/>
    <w:rsid w:val="00CA5397"/>
    <w:rsid w:val="00CA587B"/>
    <w:rsid w:val="00CA706F"/>
    <w:rsid w:val="00CA7086"/>
    <w:rsid w:val="00CA7357"/>
    <w:rsid w:val="00CA742E"/>
    <w:rsid w:val="00CA7BFA"/>
    <w:rsid w:val="00CA7DA5"/>
    <w:rsid w:val="00CB1759"/>
    <w:rsid w:val="00CB180A"/>
    <w:rsid w:val="00CB1C4E"/>
    <w:rsid w:val="00CB2E05"/>
    <w:rsid w:val="00CB330F"/>
    <w:rsid w:val="00CB34EC"/>
    <w:rsid w:val="00CB3BE0"/>
    <w:rsid w:val="00CB4BBE"/>
    <w:rsid w:val="00CB4FF1"/>
    <w:rsid w:val="00CB5389"/>
    <w:rsid w:val="00CB68F5"/>
    <w:rsid w:val="00CB73AC"/>
    <w:rsid w:val="00CC02E3"/>
    <w:rsid w:val="00CC0CFE"/>
    <w:rsid w:val="00CC0D64"/>
    <w:rsid w:val="00CC1C20"/>
    <w:rsid w:val="00CC1F52"/>
    <w:rsid w:val="00CC1FE2"/>
    <w:rsid w:val="00CC4471"/>
    <w:rsid w:val="00CC5147"/>
    <w:rsid w:val="00CC515D"/>
    <w:rsid w:val="00CC534D"/>
    <w:rsid w:val="00CC55F5"/>
    <w:rsid w:val="00CC581B"/>
    <w:rsid w:val="00CC67F9"/>
    <w:rsid w:val="00CC6E77"/>
    <w:rsid w:val="00CC72BA"/>
    <w:rsid w:val="00CC78F5"/>
    <w:rsid w:val="00CC7AF9"/>
    <w:rsid w:val="00CC7E23"/>
    <w:rsid w:val="00CD100B"/>
    <w:rsid w:val="00CD126D"/>
    <w:rsid w:val="00CD24AF"/>
    <w:rsid w:val="00CD2828"/>
    <w:rsid w:val="00CD2D47"/>
    <w:rsid w:val="00CD37FE"/>
    <w:rsid w:val="00CD44BE"/>
    <w:rsid w:val="00CD459C"/>
    <w:rsid w:val="00CD4610"/>
    <w:rsid w:val="00CD4AD6"/>
    <w:rsid w:val="00CD4FF8"/>
    <w:rsid w:val="00CD5215"/>
    <w:rsid w:val="00CD56EC"/>
    <w:rsid w:val="00CD5874"/>
    <w:rsid w:val="00CD5AFC"/>
    <w:rsid w:val="00CD6F68"/>
    <w:rsid w:val="00CD734B"/>
    <w:rsid w:val="00CD7832"/>
    <w:rsid w:val="00CD7E66"/>
    <w:rsid w:val="00CE00EA"/>
    <w:rsid w:val="00CE0353"/>
    <w:rsid w:val="00CE07B6"/>
    <w:rsid w:val="00CE0861"/>
    <w:rsid w:val="00CE1CFF"/>
    <w:rsid w:val="00CE26F5"/>
    <w:rsid w:val="00CE2E36"/>
    <w:rsid w:val="00CE53F1"/>
    <w:rsid w:val="00CE5E8A"/>
    <w:rsid w:val="00CE68F2"/>
    <w:rsid w:val="00CE7ACD"/>
    <w:rsid w:val="00CE7AD2"/>
    <w:rsid w:val="00CF0B3B"/>
    <w:rsid w:val="00CF0D34"/>
    <w:rsid w:val="00CF0F55"/>
    <w:rsid w:val="00CF108B"/>
    <w:rsid w:val="00CF2B50"/>
    <w:rsid w:val="00CF367F"/>
    <w:rsid w:val="00CF3A3B"/>
    <w:rsid w:val="00CF3D50"/>
    <w:rsid w:val="00CF405A"/>
    <w:rsid w:val="00CF489B"/>
    <w:rsid w:val="00CF5272"/>
    <w:rsid w:val="00CF5845"/>
    <w:rsid w:val="00CF6D47"/>
    <w:rsid w:val="00CF7A46"/>
    <w:rsid w:val="00CF7CA9"/>
    <w:rsid w:val="00D00000"/>
    <w:rsid w:val="00D003C6"/>
    <w:rsid w:val="00D007D3"/>
    <w:rsid w:val="00D00D38"/>
    <w:rsid w:val="00D012AA"/>
    <w:rsid w:val="00D01F37"/>
    <w:rsid w:val="00D02799"/>
    <w:rsid w:val="00D02C4B"/>
    <w:rsid w:val="00D04094"/>
    <w:rsid w:val="00D045C4"/>
    <w:rsid w:val="00D04B3C"/>
    <w:rsid w:val="00D05121"/>
    <w:rsid w:val="00D05576"/>
    <w:rsid w:val="00D06522"/>
    <w:rsid w:val="00D06D9A"/>
    <w:rsid w:val="00D07C77"/>
    <w:rsid w:val="00D111E6"/>
    <w:rsid w:val="00D11551"/>
    <w:rsid w:val="00D117E7"/>
    <w:rsid w:val="00D12707"/>
    <w:rsid w:val="00D13AAE"/>
    <w:rsid w:val="00D13C09"/>
    <w:rsid w:val="00D13F1B"/>
    <w:rsid w:val="00D1442F"/>
    <w:rsid w:val="00D14EDE"/>
    <w:rsid w:val="00D15B67"/>
    <w:rsid w:val="00D15FFB"/>
    <w:rsid w:val="00D1700A"/>
    <w:rsid w:val="00D17496"/>
    <w:rsid w:val="00D17957"/>
    <w:rsid w:val="00D20E4E"/>
    <w:rsid w:val="00D21C45"/>
    <w:rsid w:val="00D22170"/>
    <w:rsid w:val="00D223BB"/>
    <w:rsid w:val="00D22DDC"/>
    <w:rsid w:val="00D23203"/>
    <w:rsid w:val="00D23D34"/>
    <w:rsid w:val="00D2442C"/>
    <w:rsid w:val="00D24542"/>
    <w:rsid w:val="00D24823"/>
    <w:rsid w:val="00D24BDA"/>
    <w:rsid w:val="00D24FF2"/>
    <w:rsid w:val="00D25295"/>
    <w:rsid w:val="00D252D4"/>
    <w:rsid w:val="00D25706"/>
    <w:rsid w:val="00D25CA8"/>
    <w:rsid w:val="00D2611E"/>
    <w:rsid w:val="00D266AF"/>
    <w:rsid w:val="00D266BC"/>
    <w:rsid w:val="00D27260"/>
    <w:rsid w:val="00D27743"/>
    <w:rsid w:val="00D27D69"/>
    <w:rsid w:val="00D300AF"/>
    <w:rsid w:val="00D3012F"/>
    <w:rsid w:val="00D308F5"/>
    <w:rsid w:val="00D30ABB"/>
    <w:rsid w:val="00D30E8F"/>
    <w:rsid w:val="00D327D5"/>
    <w:rsid w:val="00D32B16"/>
    <w:rsid w:val="00D32EB2"/>
    <w:rsid w:val="00D33BF1"/>
    <w:rsid w:val="00D349EA"/>
    <w:rsid w:val="00D34E45"/>
    <w:rsid w:val="00D352AF"/>
    <w:rsid w:val="00D35B41"/>
    <w:rsid w:val="00D3687E"/>
    <w:rsid w:val="00D36AC8"/>
    <w:rsid w:val="00D36B87"/>
    <w:rsid w:val="00D37021"/>
    <w:rsid w:val="00D37512"/>
    <w:rsid w:val="00D37AFE"/>
    <w:rsid w:val="00D4025A"/>
    <w:rsid w:val="00D40E02"/>
    <w:rsid w:val="00D4161F"/>
    <w:rsid w:val="00D41CCC"/>
    <w:rsid w:val="00D42E4F"/>
    <w:rsid w:val="00D46636"/>
    <w:rsid w:val="00D46D9D"/>
    <w:rsid w:val="00D46FFA"/>
    <w:rsid w:val="00D47BC3"/>
    <w:rsid w:val="00D5038F"/>
    <w:rsid w:val="00D51050"/>
    <w:rsid w:val="00D5118D"/>
    <w:rsid w:val="00D51AC7"/>
    <w:rsid w:val="00D52303"/>
    <w:rsid w:val="00D54E37"/>
    <w:rsid w:val="00D55E1B"/>
    <w:rsid w:val="00D56B6B"/>
    <w:rsid w:val="00D56DD6"/>
    <w:rsid w:val="00D57342"/>
    <w:rsid w:val="00D57A4F"/>
    <w:rsid w:val="00D57F55"/>
    <w:rsid w:val="00D6065B"/>
    <w:rsid w:val="00D6181A"/>
    <w:rsid w:val="00D61ED3"/>
    <w:rsid w:val="00D62CB2"/>
    <w:rsid w:val="00D63CDE"/>
    <w:rsid w:val="00D64328"/>
    <w:rsid w:val="00D65799"/>
    <w:rsid w:val="00D65D6A"/>
    <w:rsid w:val="00D662A2"/>
    <w:rsid w:val="00D663C0"/>
    <w:rsid w:val="00D66815"/>
    <w:rsid w:val="00D669F1"/>
    <w:rsid w:val="00D66FD7"/>
    <w:rsid w:val="00D713EE"/>
    <w:rsid w:val="00D7151F"/>
    <w:rsid w:val="00D716D2"/>
    <w:rsid w:val="00D71D08"/>
    <w:rsid w:val="00D73371"/>
    <w:rsid w:val="00D74798"/>
    <w:rsid w:val="00D74C36"/>
    <w:rsid w:val="00D74ECB"/>
    <w:rsid w:val="00D7551C"/>
    <w:rsid w:val="00D75629"/>
    <w:rsid w:val="00D76238"/>
    <w:rsid w:val="00D76434"/>
    <w:rsid w:val="00D76582"/>
    <w:rsid w:val="00D766BB"/>
    <w:rsid w:val="00D76767"/>
    <w:rsid w:val="00D77A16"/>
    <w:rsid w:val="00D8036A"/>
    <w:rsid w:val="00D80792"/>
    <w:rsid w:val="00D82108"/>
    <w:rsid w:val="00D82328"/>
    <w:rsid w:val="00D826E4"/>
    <w:rsid w:val="00D82AF4"/>
    <w:rsid w:val="00D82FBA"/>
    <w:rsid w:val="00D8302A"/>
    <w:rsid w:val="00D836FB"/>
    <w:rsid w:val="00D83779"/>
    <w:rsid w:val="00D83CD8"/>
    <w:rsid w:val="00D849EA"/>
    <w:rsid w:val="00D84D78"/>
    <w:rsid w:val="00D851A2"/>
    <w:rsid w:val="00D854AE"/>
    <w:rsid w:val="00D8560A"/>
    <w:rsid w:val="00D8562A"/>
    <w:rsid w:val="00D863F8"/>
    <w:rsid w:val="00D86DB5"/>
    <w:rsid w:val="00D87BD5"/>
    <w:rsid w:val="00D90164"/>
    <w:rsid w:val="00D90F33"/>
    <w:rsid w:val="00D912AC"/>
    <w:rsid w:val="00D924D2"/>
    <w:rsid w:val="00D930A0"/>
    <w:rsid w:val="00D93231"/>
    <w:rsid w:val="00D94164"/>
    <w:rsid w:val="00D948CF"/>
    <w:rsid w:val="00D94E88"/>
    <w:rsid w:val="00D95028"/>
    <w:rsid w:val="00D959C6"/>
    <w:rsid w:val="00D96304"/>
    <w:rsid w:val="00D96FA1"/>
    <w:rsid w:val="00D97016"/>
    <w:rsid w:val="00DA0828"/>
    <w:rsid w:val="00DA15C5"/>
    <w:rsid w:val="00DA1B19"/>
    <w:rsid w:val="00DA1B98"/>
    <w:rsid w:val="00DA1C21"/>
    <w:rsid w:val="00DA1DF0"/>
    <w:rsid w:val="00DA2A04"/>
    <w:rsid w:val="00DA2DE4"/>
    <w:rsid w:val="00DA3026"/>
    <w:rsid w:val="00DA3E0B"/>
    <w:rsid w:val="00DA5205"/>
    <w:rsid w:val="00DA5BDD"/>
    <w:rsid w:val="00DA6A75"/>
    <w:rsid w:val="00DA77E8"/>
    <w:rsid w:val="00DA7884"/>
    <w:rsid w:val="00DB161E"/>
    <w:rsid w:val="00DB25FD"/>
    <w:rsid w:val="00DB3726"/>
    <w:rsid w:val="00DB3B6F"/>
    <w:rsid w:val="00DB4275"/>
    <w:rsid w:val="00DB50D1"/>
    <w:rsid w:val="00DB563B"/>
    <w:rsid w:val="00DB5778"/>
    <w:rsid w:val="00DB57F0"/>
    <w:rsid w:val="00DB6886"/>
    <w:rsid w:val="00DB7AA3"/>
    <w:rsid w:val="00DC049C"/>
    <w:rsid w:val="00DC093A"/>
    <w:rsid w:val="00DC16E3"/>
    <w:rsid w:val="00DC2E14"/>
    <w:rsid w:val="00DC3F1E"/>
    <w:rsid w:val="00DC41FB"/>
    <w:rsid w:val="00DC4EB7"/>
    <w:rsid w:val="00DC4FF0"/>
    <w:rsid w:val="00DC632F"/>
    <w:rsid w:val="00DC6715"/>
    <w:rsid w:val="00DC7021"/>
    <w:rsid w:val="00DC73C4"/>
    <w:rsid w:val="00DD0C03"/>
    <w:rsid w:val="00DD0DA5"/>
    <w:rsid w:val="00DD23C0"/>
    <w:rsid w:val="00DD2D3B"/>
    <w:rsid w:val="00DD33EB"/>
    <w:rsid w:val="00DD35F6"/>
    <w:rsid w:val="00DD3A9F"/>
    <w:rsid w:val="00DD496F"/>
    <w:rsid w:val="00DD4D95"/>
    <w:rsid w:val="00DD509B"/>
    <w:rsid w:val="00DD5841"/>
    <w:rsid w:val="00DD5AA2"/>
    <w:rsid w:val="00DD5D1C"/>
    <w:rsid w:val="00DD663A"/>
    <w:rsid w:val="00DD6652"/>
    <w:rsid w:val="00DD750C"/>
    <w:rsid w:val="00DD7CAF"/>
    <w:rsid w:val="00DE0442"/>
    <w:rsid w:val="00DE0AA3"/>
    <w:rsid w:val="00DE1976"/>
    <w:rsid w:val="00DE1ED5"/>
    <w:rsid w:val="00DE2655"/>
    <w:rsid w:val="00DE2ADF"/>
    <w:rsid w:val="00DE3237"/>
    <w:rsid w:val="00DE3C7E"/>
    <w:rsid w:val="00DE3E88"/>
    <w:rsid w:val="00DE5070"/>
    <w:rsid w:val="00DE50D6"/>
    <w:rsid w:val="00DE5E13"/>
    <w:rsid w:val="00DE6C29"/>
    <w:rsid w:val="00DE6F71"/>
    <w:rsid w:val="00DE728D"/>
    <w:rsid w:val="00DE7F2B"/>
    <w:rsid w:val="00DF082E"/>
    <w:rsid w:val="00DF08E9"/>
    <w:rsid w:val="00DF0D8B"/>
    <w:rsid w:val="00DF0F84"/>
    <w:rsid w:val="00DF0F8A"/>
    <w:rsid w:val="00DF26FD"/>
    <w:rsid w:val="00DF2BEA"/>
    <w:rsid w:val="00DF3557"/>
    <w:rsid w:val="00DF6163"/>
    <w:rsid w:val="00DF62AD"/>
    <w:rsid w:val="00DF62D3"/>
    <w:rsid w:val="00DF6C02"/>
    <w:rsid w:val="00DF6C75"/>
    <w:rsid w:val="00DF7312"/>
    <w:rsid w:val="00DF773C"/>
    <w:rsid w:val="00DF7E2A"/>
    <w:rsid w:val="00E01937"/>
    <w:rsid w:val="00E02197"/>
    <w:rsid w:val="00E02837"/>
    <w:rsid w:val="00E03496"/>
    <w:rsid w:val="00E0355B"/>
    <w:rsid w:val="00E04029"/>
    <w:rsid w:val="00E0412E"/>
    <w:rsid w:val="00E04528"/>
    <w:rsid w:val="00E05174"/>
    <w:rsid w:val="00E05188"/>
    <w:rsid w:val="00E06D76"/>
    <w:rsid w:val="00E0702E"/>
    <w:rsid w:val="00E0703F"/>
    <w:rsid w:val="00E07B6F"/>
    <w:rsid w:val="00E10460"/>
    <w:rsid w:val="00E107C7"/>
    <w:rsid w:val="00E10DBB"/>
    <w:rsid w:val="00E11B32"/>
    <w:rsid w:val="00E13021"/>
    <w:rsid w:val="00E13A57"/>
    <w:rsid w:val="00E15757"/>
    <w:rsid w:val="00E15E1C"/>
    <w:rsid w:val="00E1674E"/>
    <w:rsid w:val="00E171A3"/>
    <w:rsid w:val="00E175DC"/>
    <w:rsid w:val="00E17688"/>
    <w:rsid w:val="00E20412"/>
    <w:rsid w:val="00E20FC3"/>
    <w:rsid w:val="00E21460"/>
    <w:rsid w:val="00E214DD"/>
    <w:rsid w:val="00E21C24"/>
    <w:rsid w:val="00E21E34"/>
    <w:rsid w:val="00E22D61"/>
    <w:rsid w:val="00E22E0E"/>
    <w:rsid w:val="00E23849"/>
    <w:rsid w:val="00E24D47"/>
    <w:rsid w:val="00E24DC9"/>
    <w:rsid w:val="00E258D6"/>
    <w:rsid w:val="00E26112"/>
    <w:rsid w:val="00E27808"/>
    <w:rsid w:val="00E30404"/>
    <w:rsid w:val="00E3065C"/>
    <w:rsid w:val="00E30807"/>
    <w:rsid w:val="00E313A6"/>
    <w:rsid w:val="00E32D28"/>
    <w:rsid w:val="00E34944"/>
    <w:rsid w:val="00E34EC0"/>
    <w:rsid w:val="00E3560B"/>
    <w:rsid w:val="00E366C6"/>
    <w:rsid w:val="00E376D9"/>
    <w:rsid w:val="00E37A94"/>
    <w:rsid w:val="00E37DA1"/>
    <w:rsid w:val="00E42146"/>
    <w:rsid w:val="00E42343"/>
    <w:rsid w:val="00E424C9"/>
    <w:rsid w:val="00E44A55"/>
    <w:rsid w:val="00E44F52"/>
    <w:rsid w:val="00E45BA3"/>
    <w:rsid w:val="00E46B14"/>
    <w:rsid w:val="00E46DFB"/>
    <w:rsid w:val="00E46E2E"/>
    <w:rsid w:val="00E472A4"/>
    <w:rsid w:val="00E47672"/>
    <w:rsid w:val="00E47892"/>
    <w:rsid w:val="00E47F89"/>
    <w:rsid w:val="00E50C7F"/>
    <w:rsid w:val="00E51186"/>
    <w:rsid w:val="00E516C9"/>
    <w:rsid w:val="00E51E3C"/>
    <w:rsid w:val="00E5205F"/>
    <w:rsid w:val="00E52558"/>
    <w:rsid w:val="00E538EF"/>
    <w:rsid w:val="00E53ABB"/>
    <w:rsid w:val="00E53F21"/>
    <w:rsid w:val="00E5454A"/>
    <w:rsid w:val="00E569B2"/>
    <w:rsid w:val="00E56E52"/>
    <w:rsid w:val="00E57950"/>
    <w:rsid w:val="00E600C0"/>
    <w:rsid w:val="00E60152"/>
    <w:rsid w:val="00E61551"/>
    <w:rsid w:val="00E61557"/>
    <w:rsid w:val="00E61CD9"/>
    <w:rsid w:val="00E61CF0"/>
    <w:rsid w:val="00E62155"/>
    <w:rsid w:val="00E62697"/>
    <w:rsid w:val="00E6292A"/>
    <w:rsid w:val="00E63072"/>
    <w:rsid w:val="00E642C3"/>
    <w:rsid w:val="00E66843"/>
    <w:rsid w:val="00E67536"/>
    <w:rsid w:val="00E67E4D"/>
    <w:rsid w:val="00E67E8C"/>
    <w:rsid w:val="00E7096F"/>
    <w:rsid w:val="00E719FB"/>
    <w:rsid w:val="00E71E05"/>
    <w:rsid w:val="00E71E56"/>
    <w:rsid w:val="00E72159"/>
    <w:rsid w:val="00E7233D"/>
    <w:rsid w:val="00E7251D"/>
    <w:rsid w:val="00E72E33"/>
    <w:rsid w:val="00E72E49"/>
    <w:rsid w:val="00E72FC2"/>
    <w:rsid w:val="00E739B8"/>
    <w:rsid w:val="00E73DFA"/>
    <w:rsid w:val="00E74D20"/>
    <w:rsid w:val="00E74DAB"/>
    <w:rsid w:val="00E75045"/>
    <w:rsid w:val="00E75285"/>
    <w:rsid w:val="00E7588A"/>
    <w:rsid w:val="00E75A38"/>
    <w:rsid w:val="00E76F09"/>
    <w:rsid w:val="00E77AB4"/>
    <w:rsid w:val="00E77D94"/>
    <w:rsid w:val="00E77E08"/>
    <w:rsid w:val="00E801EC"/>
    <w:rsid w:val="00E80476"/>
    <w:rsid w:val="00E81848"/>
    <w:rsid w:val="00E81A5A"/>
    <w:rsid w:val="00E83748"/>
    <w:rsid w:val="00E838FF"/>
    <w:rsid w:val="00E8553B"/>
    <w:rsid w:val="00E85584"/>
    <w:rsid w:val="00E8578D"/>
    <w:rsid w:val="00E86374"/>
    <w:rsid w:val="00E86EA0"/>
    <w:rsid w:val="00E86F37"/>
    <w:rsid w:val="00E87D04"/>
    <w:rsid w:val="00E9247B"/>
    <w:rsid w:val="00E929E5"/>
    <w:rsid w:val="00E92FED"/>
    <w:rsid w:val="00E937B8"/>
    <w:rsid w:val="00E93BBF"/>
    <w:rsid w:val="00E94FB2"/>
    <w:rsid w:val="00E952A3"/>
    <w:rsid w:val="00E95300"/>
    <w:rsid w:val="00E958CC"/>
    <w:rsid w:val="00E95CB8"/>
    <w:rsid w:val="00E95DDC"/>
    <w:rsid w:val="00E961DE"/>
    <w:rsid w:val="00E96C2A"/>
    <w:rsid w:val="00E9700B"/>
    <w:rsid w:val="00E9705B"/>
    <w:rsid w:val="00E97336"/>
    <w:rsid w:val="00EA04ED"/>
    <w:rsid w:val="00EA088F"/>
    <w:rsid w:val="00EA089E"/>
    <w:rsid w:val="00EA16EE"/>
    <w:rsid w:val="00EA176D"/>
    <w:rsid w:val="00EA17FD"/>
    <w:rsid w:val="00EA1978"/>
    <w:rsid w:val="00EA1D3D"/>
    <w:rsid w:val="00EA24CD"/>
    <w:rsid w:val="00EA2845"/>
    <w:rsid w:val="00EA2F8A"/>
    <w:rsid w:val="00EA31EE"/>
    <w:rsid w:val="00EA358B"/>
    <w:rsid w:val="00EA427D"/>
    <w:rsid w:val="00EA465A"/>
    <w:rsid w:val="00EA4681"/>
    <w:rsid w:val="00EA4954"/>
    <w:rsid w:val="00EA4D74"/>
    <w:rsid w:val="00EA69AF"/>
    <w:rsid w:val="00EA737C"/>
    <w:rsid w:val="00EA7AF4"/>
    <w:rsid w:val="00EA7E68"/>
    <w:rsid w:val="00EB0848"/>
    <w:rsid w:val="00EB0C45"/>
    <w:rsid w:val="00EB12F7"/>
    <w:rsid w:val="00EB1816"/>
    <w:rsid w:val="00EB1D3D"/>
    <w:rsid w:val="00EB25FE"/>
    <w:rsid w:val="00EB3E71"/>
    <w:rsid w:val="00EB46F1"/>
    <w:rsid w:val="00EB48B3"/>
    <w:rsid w:val="00EB4B66"/>
    <w:rsid w:val="00EB4D39"/>
    <w:rsid w:val="00EB612C"/>
    <w:rsid w:val="00EC0121"/>
    <w:rsid w:val="00EC01F8"/>
    <w:rsid w:val="00EC034D"/>
    <w:rsid w:val="00EC1697"/>
    <w:rsid w:val="00EC17EA"/>
    <w:rsid w:val="00EC2A6A"/>
    <w:rsid w:val="00EC2BB3"/>
    <w:rsid w:val="00EC48A4"/>
    <w:rsid w:val="00EC4FF4"/>
    <w:rsid w:val="00EC58D9"/>
    <w:rsid w:val="00EC5A3F"/>
    <w:rsid w:val="00EC5E98"/>
    <w:rsid w:val="00EC724E"/>
    <w:rsid w:val="00ED0016"/>
    <w:rsid w:val="00ED00F7"/>
    <w:rsid w:val="00ED0CEB"/>
    <w:rsid w:val="00ED19A1"/>
    <w:rsid w:val="00ED21C7"/>
    <w:rsid w:val="00ED37D5"/>
    <w:rsid w:val="00ED387C"/>
    <w:rsid w:val="00ED4604"/>
    <w:rsid w:val="00ED492B"/>
    <w:rsid w:val="00ED4A3E"/>
    <w:rsid w:val="00ED4B48"/>
    <w:rsid w:val="00ED4CDA"/>
    <w:rsid w:val="00ED564A"/>
    <w:rsid w:val="00ED5BD9"/>
    <w:rsid w:val="00ED66F8"/>
    <w:rsid w:val="00ED6B9D"/>
    <w:rsid w:val="00EE0821"/>
    <w:rsid w:val="00EE14DB"/>
    <w:rsid w:val="00EE2067"/>
    <w:rsid w:val="00EE28C7"/>
    <w:rsid w:val="00EE2A6E"/>
    <w:rsid w:val="00EE39BD"/>
    <w:rsid w:val="00EE4103"/>
    <w:rsid w:val="00EE47D1"/>
    <w:rsid w:val="00EE4B1A"/>
    <w:rsid w:val="00EE4E01"/>
    <w:rsid w:val="00EE677A"/>
    <w:rsid w:val="00EE6B5C"/>
    <w:rsid w:val="00EE6B98"/>
    <w:rsid w:val="00EE7D5C"/>
    <w:rsid w:val="00EF0A5D"/>
    <w:rsid w:val="00EF2038"/>
    <w:rsid w:val="00EF2DFB"/>
    <w:rsid w:val="00EF2E96"/>
    <w:rsid w:val="00EF4983"/>
    <w:rsid w:val="00EF4B83"/>
    <w:rsid w:val="00EF5D97"/>
    <w:rsid w:val="00EF639C"/>
    <w:rsid w:val="00EF6467"/>
    <w:rsid w:val="00EF675D"/>
    <w:rsid w:val="00EF68DC"/>
    <w:rsid w:val="00EF6FBF"/>
    <w:rsid w:val="00EF7CE1"/>
    <w:rsid w:val="00F00029"/>
    <w:rsid w:val="00F00061"/>
    <w:rsid w:val="00F0020D"/>
    <w:rsid w:val="00F01B27"/>
    <w:rsid w:val="00F01EC4"/>
    <w:rsid w:val="00F020A8"/>
    <w:rsid w:val="00F04116"/>
    <w:rsid w:val="00F043B9"/>
    <w:rsid w:val="00F04BED"/>
    <w:rsid w:val="00F05027"/>
    <w:rsid w:val="00F064BD"/>
    <w:rsid w:val="00F06979"/>
    <w:rsid w:val="00F070B4"/>
    <w:rsid w:val="00F07C8C"/>
    <w:rsid w:val="00F102A0"/>
    <w:rsid w:val="00F10B84"/>
    <w:rsid w:val="00F11A5F"/>
    <w:rsid w:val="00F1219B"/>
    <w:rsid w:val="00F122E1"/>
    <w:rsid w:val="00F13217"/>
    <w:rsid w:val="00F154DD"/>
    <w:rsid w:val="00F154F8"/>
    <w:rsid w:val="00F1561E"/>
    <w:rsid w:val="00F16525"/>
    <w:rsid w:val="00F1673F"/>
    <w:rsid w:val="00F17444"/>
    <w:rsid w:val="00F1776A"/>
    <w:rsid w:val="00F1776E"/>
    <w:rsid w:val="00F20119"/>
    <w:rsid w:val="00F2027F"/>
    <w:rsid w:val="00F2194B"/>
    <w:rsid w:val="00F22843"/>
    <w:rsid w:val="00F22DDF"/>
    <w:rsid w:val="00F232C9"/>
    <w:rsid w:val="00F23867"/>
    <w:rsid w:val="00F23962"/>
    <w:rsid w:val="00F24EDF"/>
    <w:rsid w:val="00F260C1"/>
    <w:rsid w:val="00F26739"/>
    <w:rsid w:val="00F267EF"/>
    <w:rsid w:val="00F3068A"/>
    <w:rsid w:val="00F30EC5"/>
    <w:rsid w:val="00F312CD"/>
    <w:rsid w:val="00F31F97"/>
    <w:rsid w:val="00F325DE"/>
    <w:rsid w:val="00F34E2B"/>
    <w:rsid w:val="00F36148"/>
    <w:rsid w:val="00F36B26"/>
    <w:rsid w:val="00F36DFD"/>
    <w:rsid w:val="00F36FA9"/>
    <w:rsid w:val="00F3713F"/>
    <w:rsid w:val="00F37578"/>
    <w:rsid w:val="00F40039"/>
    <w:rsid w:val="00F40450"/>
    <w:rsid w:val="00F40628"/>
    <w:rsid w:val="00F40E18"/>
    <w:rsid w:val="00F4128F"/>
    <w:rsid w:val="00F412B5"/>
    <w:rsid w:val="00F41C08"/>
    <w:rsid w:val="00F433E4"/>
    <w:rsid w:val="00F435B3"/>
    <w:rsid w:val="00F43ED3"/>
    <w:rsid w:val="00F44EAC"/>
    <w:rsid w:val="00F4501A"/>
    <w:rsid w:val="00F45DEA"/>
    <w:rsid w:val="00F46100"/>
    <w:rsid w:val="00F4640A"/>
    <w:rsid w:val="00F46B63"/>
    <w:rsid w:val="00F47A3B"/>
    <w:rsid w:val="00F47F56"/>
    <w:rsid w:val="00F501CB"/>
    <w:rsid w:val="00F505A0"/>
    <w:rsid w:val="00F507E5"/>
    <w:rsid w:val="00F51761"/>
    <w:rsid w:val="00F51F26"/>
    <w:rsid w:val="00F52197"/>
    <w:rsid w:val="00F525BE"/>
    <w:rsid w:val="00F5283A"/>
    <w:rsid w:val="00F52912"/>
    <w:rsid w:val="00F52C61"/>
    <w:rsid w:val="00F52E78"/>
    <w:rsid w:val="00F5323F"/>
    <w:rsid w:val="00F53A58"/>
    <w:rsid w:val="00F543C4"/>
    <w:rsid w:val="00F54B5D"/>
    <w:rsid w:val="00F54D55"/>
    <w:rsid w:val="00F55A88"/>
    <w:rsid w:val="00F55F42"/>
    <w:rsid w:val="00F6118A"/>
    <w:rsid w:val="00F61CC1"/>
    <w:rsid w:val="00F6214D"/>
    <w:rsid w:val="00F621AC"/>
    <w:rsid w:val="00F62CF4"/>
    <w:rsid w:val="00F62D5F"/>
    <w:rsid w:val="00F63B12"/>
    <w:rsid w:val="00F63FBD"/>
    <w:rsid w:val="00F64C33"/>
    <w:rsid w:val="00F64D43"/>
    <w:rsid w:val="00F64FC0"/>
    <w:rsid w:val="00F656D7"/>
    <w:rsid w:val="00F65D22"/>
    <w:rsid w:val="00F6763D"/>
    <w:rsid w:val="00F70A5B"/>
    <w:rsid w:val="00F70B13"/>
    <w:rsid w:val="00F71179"/>
    <w:rsid w:val="00F71527"/>
    <w:rsid w:val="00F716B5"/>
    <w:rsid w:val="00F716BC"/>
    <w:rsid w:val="00F72FA8"/>
    <w:rsid w:val="00F73475"/>
    <w:rsid w:val="00F7382D"/>
    <w:rsid w:val="00F73A9A"/>
    <w:rsid w:val="00F74F95"/>
    <w:rsid w:val="00F75136"/>
    <w:rsid w:val="00F760A2"/>
    <w:rsid w:val="00F767B8"/>
    <w:rsid w:val="00F80ACC"/>
    <w:rsid w:val="00F80CD7"/>
    <w:rsid w:val="00F80E04"/>
    <w:rsid w:val="00F80E08"/>
    <w:rsid w:val="00F80FD8"/>
    <w:rsid w:val="00F812A4"/>
    <w:rsid w:val="00F81300"/>
    <w:rsid w:val="00F8139C"/>
    <w:rsid w:val="00F81D5C"/>
    <w:rsid w:val="00F823DA"/>
    <w:rsid w:val="00F831DB"/>
    <w:rsid w:val="00F831F1"/>
    <w:rsid w:val="00F8379A"/>
    <w:rsid w:val="00F837C0"/>
    <w:rsid w:val="00F83DDE"/>
    <w:rsid w:val="00F84068"/>
    <w:rsid w:val="00F8471F"/>
    <w:rsid w:val="00F849A1"/>
    <w:rsid w:val="00F85C83"/>
    <w:rsid w:val="00F8686D"/>
    <w:rsid w:val="00F87083"/>
    <w:rsid w:val="00F87260"/>
    <w:rsid w:val="00F879E3"/>
    <w:rsid w:val="00F87BC7"/>
    <w:rsid w:val="00F90FA0"/>
    <w:rsid w:val="00F921FD"/>
    <w:rsid w:val="00F92A62"/>
    <w:rsid w:val="00F9319E"/>
    <w:rsid w:val="00F944B8"/>
    <w:rsid w:val="00F94635"/>
    <w:rsid w:val="00F959E4"/>
    <w:rsid w:val="00F96174"/>
    <w:rsid w:val="00F96C6A"/>
    <w:rsid w:val="00F96CBD"/>
    <w:rsid w:val="00F978FD"/>
    <w:rsid w:val="00FA041C"/>
    <w:rsid w:val="00FA0A35"/>
    <w:rsid w:val="00FA10A2"/>
    <w:rsid w:val="00FA18D3"/>
    <w:rsid w:val="00FA2391"/>
    <w:rsid w:val="00FA33BD"/>
    <w:rsid w:val="00FA456C"/>
    <w:rsid w:val="00FA458A"/>
    <w:rsid w:val="00FA4BC0"/>
    <w:rsid w:val="00FA54D6"/>
    <w:rsid w:val="00FA54FF"/>
    <w:rsid w:val="00FA61A2"/>
    <w:rsid w:val="00FA69EC"/>
    <w:rsid w:val="00FA6FCC"/>
    <w:rsid w:val="00FA7656"/>
    <w:rsid w:val="00FA77C0"/>
    <w:rsid w:val="00FA7953"/>
    <w:rsid w:val="00FA7B88"/>
    <w:rsid w:val="00FB074C"/>
    <w:rsid w:val="00FB195F"/>
    <w:rsid w:val="00FB224B"/>
    <w:rsid w:val="00FB2750"/>
    <w:rsid w:val="00FB2C78"/>
    <w:rsid w:val="00FB357D"/>
    <w:rsid w:val="00FB3675"/>
    <w:rsid w:val="00FB3861"/>
    <w:rsid w:val="00FB3FBD"/>
    <w:rsid w:val="00FB409A"/>
    <w:rsid w:val="00FB4779"/>
    <w:rsid w:val="00FB4BFD"/>
    <w:rsid w:val="00FB5033"/>
    <w:rsid w:val="00FB54B2"/>
    <w:rsid w:val="00FB5D6A"/>
    <w:rsid w:val="00FB618A"/>
    <w:rsid w:val="00FB633C"/>
    <w:rsid w:val="00FB72E9"/>
    <w:rsid w:val="00FB7833"/>
    <w:rsid w:val="00FC0DB5"/>
    <w:rsid w:val="00FC0F2E"/>
    <w:rsid w:val="00FC1875"/>
    <w:rsid w:val="00FC1F94"/>
    <w:rsid w:val="00FC2437"/>
    <w:rsid w:val="00FC2632"/>
    <w:rsid w:val="00FC470C"/>
    <w:rsid w:val="00FC48E8"/>
    <w:rsid w:val="00FC4C6F"/>
    <w:rsid w:val="00FC60C2"/>
    <w:rsid w:val="00FC7273"/>
    <w:rsid w:val="00FC7279"/>
    <w:rsid w:val="00FC74B6"/>
    <w:rsid w:val="00FC7E18"/>
    <w:rsid w:val="00FD0483"/>
    <w:rsid w:val="00FD0CC6"/>
    <w:rsid w:val="00FD163E"/>
    <w:rsid w:val="00FD2A94"/>
    <w:rsid w:val="00FD2B2F"/>
    <w:rsid w:val="00FD2F18"/>
    <w:rsid w:val="00FD34C1"/>
    <w:rsid w:val="00FD4947"/>
    <w:rsid w:val="00FD5145"/>
    <w:rsid w:val="00FD5169"/>
    <w:rsid w:val="00FD5325"/>
    <w:rsid w:val="00FD6B21"/>
    <w:rsid w:val="00FD6EAF"/>
    <w:rsid w:val="00FD7473"/>
    <w:rsid w:val="00FD74B6"/>
    <w:rsid w:val="00FE09F2"/>
    <w:rsid w:val="00FE19B8"/>
    <w:rsid w:val="00FE2A9D"/>
    <w:rsid w:val="00FE406E"/>
    <w:rsid w:val="00FE421B"/>
    <w:rsid w:val="00FE57FC"/>
    <w:rsid w:val="00FE6D21"/>
    <w:rsid w:val="00FE74F5"/>
    <w:rsid w:val="00FE77E8"/>
    <w:rsid w:val="00FE7BBD"/>
    <w:rsid w:val="00FF0C0A"/>
    <w:rsid w:val="00FF0DFA"/>
    <w:rsid w:val="00FF0E02"/>
    <w:rsid w:val="00FF1300"/>
    <w:rsid w:val="00FF1773"/>
    <w:rsid w:val="00FF1819"/>
    <w:rsid w:val="00FF1A7B"/>
    <w:rsid w:val="00FF30F7"/>
    <w:rsid w:val="00FF3914"/>
    <w:rsid w:val="00FF3C20"/>
    <w:rsid w:val="00FF6336"/>
    <w:rsid w:val="00FF634B"/>
    <w:rsid w:val="00FF6350"/>
    <w:rsid w:val="00FF6DAF"/>
    <w:rsid w:val="00FF769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1C9F71"/>
  <w15:docId w15:val="{33186CC3-2927-4279-8BEA-3CD8092E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E86EA0"/>
  </w:style>
  <w:style w:type="paragraph" w:customStyle="1" w:styleId="xmsonormal">
    <w:name w:val="x_msonormal"/>
    <w:basedOn w:val="Normal"/>
    <w:uiPriority w:val="99"/>
    <w:rsid w:val="0016624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msolistparagraph">
    <w:name w:val="x_msolistparagraph"/>
    <w:basedOn w:val="Normal"/>
    <w:rsid w:val="0016624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locked/>
    <w:rsid w:val="005B1234"/>
    <w:rPr>
      <w:b/>
      <w:bCs/>
    </w:rPr>
  </w:style>
  <w:style w:type="character" w:styleId="Emphasis">
    <w:name w:val="Emphasis"/>
    <w:basedOn w:val="DefaultParagraphFont"/>
    <w:qFormat/>
    <w:locked/>
    <w:rsid w:val="008514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49E4-743D-456C-98FF-348DD7773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4</Pages>
  <Words>915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Schreiber, Denise</cp:lastModifiedBy>
  <cp:revision>15</cp:revision>
  <cp:lastPrinted>2021-10-12T13:49:00Z</cp:lastPrinted>
  <dcterms:created xsi:type="dcterms:W3CDTF">2022-04-01T13:18:00Z</dcterms:created>
  <dcterms:modified xsi:type="dcterms:W3CDTF">2022-04-04T19:52:00Z</dcterms:modified>
</cp:coreProperties>
</file>