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6"/>
        <w:gridCol w:w="8804"/>
      </w:tblGrid>
      <w:tr w:rsidR="007838E7" w:rsidRPr="005B6540" w:rsidTr="006B0144">
        <w:tc>
          <w:tcPr>
            <w:tcW w:w="10908" w:type="dxa"/>
            <w:gridSpan w:val="2"/>
            <w:shd w:val="clear" w:color="auto" w:fill="FBD4B4" w:themeFill="accent6" w:themeFillTint="66"/>
          </w:tcPr>
          <w:p w:rsidR="007838E7" w:rsidRPr="005B6540" w:rsidRDefault="00BE68B1" w:rsidP="005056AE">
            <w:pPr>
              <w:jc w:val="center"/>
              <w:rPr>
                <w:rFonts w:asciiTheme="minorHAnsi" w:hAnsiTheme="minorHAnsi" w:cstheme="minorHAnsi"/>
                <w:sz w:val="28"/>
                <w:szCs w:val="28"/>
              </w:rPr>
            </w:pPr>
            <w:r w:rsidRPr="005B6540">
              <w:rPr>
                <w:rFonts w:asciiTheme="minorHAnsi" w:hAnsiTheme="minorHAnsi" w:cstheme="minorHAnsi"/>
                <w:sz w:val="28"/>
                <w:szCs w:val="28"/>
              </w:rPr>
              <w:t>AGENDA/MINUT</w:t>
            </w:r>
            <w:r w:rsidR="007838E7" w:rsidRPr="005B6540">
              <w:rPr>
                <w:rFonts w:asciiTheme="minorHAnsi" w:hAnsiTheme="minorHAnsi" w:cstheme="minorHAnsi"/>
                <w:sz w:val="28"/>
                <w:szCs w:val="28"/>
              </w:rPr>
              <w:t>ES</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Team Name</w:t>
            </w:r>
          </w:p>
        </w:tc>
        <w:tc>
          <w:tcPr>
            <w:tcW w:w="8910" w:type="dxa"/>
          </w:tcPr>
          <w:p w:rsidR="007838E7" w:rsidRPr="005B6540" w:rsidRDefault="001E513E">
            <w:pPr>
              <w:rPr>
                <w:rFonts w:asciiTheme="minorHAnsi" w:hAnsiTheme="minorHAnsi" w:cstheme="minorHAnsi"/>
              </w:rPr>
            </w:pPr>
            <w:r w:rsidRPr="005B6540">
              <w:rPr>
                <w:rFonts w:asciiTheme="minorHAnsi" w:hAnsiTheme="minorHAnsi" w:cstheme="minorHAnsi"/>
              </w:rPr>
              <w:t>Dean</w:t>
            </w:r>
            <w:r w:rsidR="00301D6E" w:rsidRPr="005B6540">
              <w:rPr>
                <w:rFonts w:asciiTheme="minorHAnsi" w:hAnsiTheme="minorHAnsi" w:cstheme="minorHAnsi"/>
              </w:rPr>
              <w:t>s</w:t>
            </w:r>
            <w:r w:rsidR="00B414F2" w:rsidRPr="005B6540">
              <w:rPr>
                <w:rFonts w:asciiTheme="minorHAnsi" w:hAnsiTheme="minorHAnsi" w:cstheme="minorHAnsi"/>
              </w:rPr>
              <w:t>’</w:t>
            </w:r>
            <w:r w:rsidR="004506C0" w:rsidRPr="005B6540">
              <w:rPr>
                <w:rFonts w:asciiTheme="minorHAnsi" w:hAnsiTheme="minorHAnsi" w:cstheme="minorHAnsi"/>
              </w:rPr>
              <w:t xml:space="preserve"> Meeting</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Date</w:t>
            </w:r>
          </w:p>
        </w:tc>
        <w:tc>
          <w:tcPr>
            <w:tcW w:w="8910" w:type="dxa"/>
          </w:tcPr>
          <w:p w:rsidR="007838E7" w:rsidRPr="005B6540" w:rsidRDefault="00775E7A" w:rsidP="00850BDB">
            <w:pPr>
              <w:rPr>
                <w:rFonts w:asciiTheme="minorHAnsi" w:hAnsiTheme="minorHAnsi" w:cstheme="minorHAnsi"/>
              </w:rPr>
            </w:pPr>
            <w:r>
              <w:rPr>
                <w:rFonts w:asciiTheme="minorHAnsi" w:hAnsiTheme="minorHAnsi" w:cstheme="minorHAnsi"/>
              </w:rPr>
              <w:t>February 24, 2016</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Time</w:t>
            </w:r>
          </w:p>
        </w:tc>
        <w:tc>
          <w:tcPr>
            <w:tcW w:w="8910" w:type="dxa"/>
          </w:tcPr>
          <w:p w:rsidR="00362581" w:rsidRPr="00E11B32" w:rsidRDefault="00F63B12" w:rsidP="00B51504">
            <w:pPr>
              <w:rPr>
                <w:rFonts w:asciiTheme="minorHAnsi" w:hAnsiTheme="minorHAnsi" w:cstheme="minorHAnsi"/>
              </w:rPr>
            </w:pPr>
            <w:r>
              <w:rPr>
                <w:rFonts w:asciiTheme="minorHAnsi" w:hAnsiTheme="minorHAnsi" w:cstheme="minorHAnsi"/>
              </w:rPr>
              <w:t>2:00 – 3:30 p.m.</w:t>
            </w:r>
          </w:p>
        </w:tc>
      </w:tr>
      <w:tr w:rsidR="007838E7" w:rsidRPr="005B6540" w:rsidTr="006B0144">
        <w:tc>
          <w:tcPr>
            <w:tcW w:w="1998"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Location</w:t>
            </w:r>
          </w:p>
        </w:tc>
        <w:tc>
          <w:tcPr>
            <w:tcW w:w="8910" w:type="dxa"/>
          </w:tcPr>
          <w:p w:rsidR="007838E7" w:rsidRPr="005B6540" w:rsidRDefault="007838E7" w:rsidP="0089676B">
            <w:pPr>
              <w:rPr>
                <w:rFonts w:asciiTheme="minorHAnsi" w:hAnsiTheme="minorHAnsi" w:cstheme="minorHAnsi"/>
              </w:rPr>
            </w:pPr>
            <w:r w:rsidRPr="005B6540">
              <w:rPr>
                <w:rFonts w:asciiTheme="minorHAnsi" w:hAnsiTheme="minorHAnsi" w:cstheme="minorHAnsi"/>
              </w:rPr>
              <w:t>A-113/</w:t>
            </w:r>
            <w:r w:rsidR="001A0C66" w:rsidRPr="005B6540">
              <w:rPr>
                <w:rFonts w:asciiTheme="minorHAnsi" w:hAnsiTheme="minorHAnsi" w:cstheme="minorHAnsi"/>
              </w:rPr>
              <w:t xml:space="preserve">GoToMeeting </w:t>
            </w:r>
          </w:p>
        </w:tc>
      </w:tr>
    </w:tbl>
    <w:p w:rsidR="007838E7" w:rsidRPr="005B6540" w:rsidRDefault="007838E7">
      <w:pPr>
        <w:rPr>
          <w:rFonts w:asciiTheme="minorHAnsi" w:hAnsiTheme="minorHAnsi" w:cstheme="minorHAnsi"/>
          <w:szCs w:val="22"/>
        </w:rPr>
      </w:pPr>
    </w:p>
    <w:tbl>
      <w:tblPr>
        <w:tblW w:w="10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
        <w:gridCol w:w="1713"/>
        <w:gridCol w:w="725"/>
        <w:gridCol w:w="361"/>
        <w:gridCol w:w="2438"/>
        <w:gridCol w:w="361"/>
        <w:gridCol w:w="722"/>
        <w:gridCol w:w="1354"/>
        <w:gridCol w:w="272"/>
        <w:gridCol w:w="361"/>
        <w:gridCol w:w="2257"/>
      </w:tblGrid>
      <w:tr w:rsidR="007838E7" w:rsidRPr="005B6540" w:rsidTr="00E838FF">
        <w:trPr>
          <w:trHeight w:val="315"/>
        </w:trPr>
        <w:tc>
          <w:tcPr>
            <w:tcW w:w="2092" w:type="dxa"/>
            <w:gridSpan w:val="2"/>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Facilitator</w:t>
            </w:r>
          </w:p>
        </w:tc>
        <w:tc>
          <w:tcPr>
            <w:tcW w:w="4607" w:type="dxa"/>
            <w:gridSpan w:val="5"/>
          </w:tcPr>
          <w:p w:rsidR="007838E7" w:rsidRPr="005B6540" w:rsidRDefault="00850044" w:rsidP="00137905">
            <w:pPr>
              <w:rPr>
                <w:rFonts w:asciiTheme="minorHAnsi" w:hAnsiTheme="minorHAnsi" w:cstheme="minorHAnsi"/>
              </w:rPr>
            </w:pPr>
            <w:r>
              <w:rPr>
                <w:rFonts w:asciiTheme="minorHAnsi" w:hAnsiTheme="minorHAnsi" w:cstheme="minorHAnsi"/>
                <w:szCs w:val="22"/>
              </w:rPr>
              <w:t xml:space="preserve">Dr. </w:t>
            </w:r>
            <w:r w:rsidR="00137905">
              <w:rPr>
                <w:rFonts w:asciiTheme="minorHAnsi" w:hAnsiTheme="minorHAnsi" w:cstheme="minorHAnsi"/>
                <w:szCs w:val="22"/>
              </w:rPr>
              <w:t>Garrett</w:t>
            </w:r>
          </w:p>
        </w:tc>
        <w:tc>
          <w:tcPr>
            <w:tcW w:w="1354" w:type="dxa"/>
            <w:shd w:val="clear" w:color="auto" w:fill="FBD4B4" w:themeFill="accent6" w:themeFillTint="66"/>
          </w:tcPr>
          <w:p w:rsidR="007838E7" w:rsidRPr="005B6540" w:rsidRDefault="007838E7">
            <w:pPr>
              <w:rPr>
                <w:rFonts w:asciiTheme="minorHAnsi" w:hAnsiTheme="minorHAnsi" w:cstheme="minorHAnsi"/>
                <w:sz w:val="28"/>
                <w:szCs w:val="28"/>
              </w:rPr>
            </w:pPr>
            <w:r w:rsidRPr="005B6540">
              <w:rPr>
                <w:rFonts w:asciiTheme="minorHAnsi" w:hAnsiTheme="minorHAnsi" w:cstheme="minorHAnsi"/>
                <w:sz w:val="28"/>
                <w:szCs w:val="28"/>
              </w:rPr>
              <w:t>Recorder</w:t>
            </w:r>
          </w:p>
        </w:tc>
        <w:tc>
          <w:tcPr>
            <w:tcW w:w="2890" w:type="dxa"/>
            <w:gridSpan w:val="3"/>
          </w:tcPr>
          <w:p w:rsidR="007838E7" w:rsidRPr="005B6540" w:rsidRDefault="00C7184F" w:rsidP="00964985">
            <w:pPr>
              <w:jc w:val="center"/>
              <w:rPr>
                <w:rFonts w:asciiTheme="minorHAnsi" w:hAnsiTheme="minorHAnsi" w:cstheme="minorHAnsi"/>
              </w:rPr>
            </w:pPr>
            <w:r>
              <w:rPr>
                <w:rFonts w:asciiTheme="minorHAnsi" w:hAnsiTheme="minorHAnsi" w:cstheme="minorHAnsi"/>
                <w:szCs w:val="22"/>
              </w:rPr>
              <w:t>Rayna Engel</w:t>
            </w:r>
          </w:p>
        </w:tc>
      </w:tr>
      <w:tr w:rsidR="00684D51" w:rsidRPr="005B6540" w:rsidTr="00AE2579">
        <w:trPr>
          <w:trHeight w:val="462"/>
        </w:trPr>
        <w:tc>
          <w:tcPr>
            <w:tcW w:w="8325" w:type="dxa"/>
            <w:gridSpan w:val="9"/>
            <w:shd w:val="clear" w:color="auto" w:fill="FBD4B4" w:themeFill="accent6" w:themeFillTint="66"/>
          </w:tcPr>
          <w:p w:rsidR="00684D51" w:rsidRPr="005B6540" w:rsidRDefault="00684D51">
            <w:pPr>
              <w:rPr>
                <w:rFonts w:asciiTheme="minorHAnsi" w:hAnsiTheme="minorHAnsi" w:cstheme="minorHAnsi"/>
              </w:rPr>
            </w:pPr>
            <w:r w:rsidRPr="005B6540">
              <w:rPr>
                <w:rFonts w:asciiTheme="minorHAnsi" w:hAnsiTheme="minorHAnsi" w:cstheme="minorHAnsi"/>
                <w:sz w:val="28"/>
                <w:szCs w:val="28"/>
              </w:rPr>
              <w:t>Team members</w:t>
            </w:r>
          </w:p>
        </w:tc>
        <w:tc>
          <w:tcPr>
            <w:tcW w:w="2618" w:type="dxa"/>
            <w:gridSpan w:val="2"/>
            <w:shd w:val="clear" w:color="auto" w:fill="FBD4B4" w:themeFill="accent6" w:themeFillTint="66"/>
          </w:tcPr>
          <w:p w:rsidR="00684D51" w:rsidRPr="00684D51" w:rsidRDefault="00684D51">
            <w:pPr>
              <w:rPr>
                <w:rFonts w:asciiTheme="minorHAnsi" w:hAnsiTheme="minorHAnsi" w:cstheme="minorHAnsi"/>
                <w:sz w:val="20"/>
                <w:szCs w:val="20"/>
              </w:rPr>
            </w:pPr>
            <w:r w:rsidRPr="00684D51">
              <w:rPr>
                <w:rFonts w:asciiTheme="minorHAnsi" w:hAnsiTheme="minorHAnsi" w:cstheme="minorHAnsi"/>
                <w:sz w:val="20"/>
                <w:szCs w:val="20"/>
              </w:rPr>
              <w:t>Present  X</w:t>
            </w:r>
          </w:p>
          <w:p w:rsidR="00684D51" w:rsidRPr="005B6540" w:rsidRDefault="00684D51">
            <w:pPr>
              <w:rPr>
                <w:rFonts w:asciiTheme="minorHAnsi" w:hAnsiTheme="minorHAnsi" w:cstheme="minorHAnsi"/>
              </w:rPr>
            </w:pPr>
            <w:r w:rsidRPr="00684D51">
              <w:rPr>
                <w:rFonts w:asciiTheme="minorHAnsi" w:hAnsiTheme="minorHAnsi" w:cstheme="minorHAnsi"/>
                <w:sz w:val="20"/>
                <w:szCs w:val="20"/>
              </w:rPr>
              <w:t>Absent   O</w:t>
            </w:r>
          </w:p>
        </w:tc>
      </w:tr>
      <w:tr w:rsidR="00084428" w:rsidRPr="005B6540" w:rsidTr="00E838FF">
        <w:trPr>
          <w:trHeight w:val="270"/>
        </w:trPr>
        <w:tc>
          <w:tcPr>
            <w:tcW w:w="379" w:type="dxa"/>
          </w:tcPr>
          <w:p w:rsidR="00084428" w:rsidRPr="005B6540" w:rsidRDefault="008D52A4">
            <w:pPr>
              <w:rPr>
                <w:rFonts w:asciiTheme="minorHAnsi" w:hAnsiTheme="minorHAnsi" w:cstheme="minorHAnsi"/>
              </w:rPr>
            </w:pPr>
            <w:r>
              <w:rPr>
                <w:rFonts w:asciiTheme="minorHAnsi" w:hAnsiTheme="minorHAnsi" w:cstheme="minorHAnsi"/>
              </w:rPr>
              <w:t xml:space="preserve"> </w:t>
            </w:r>
          </w:p>
        </w:tc>
        <w:tc>
          <w:tcPr>
            <w:tcW w:w="2438" w:type="dxa"/>
            <w:gridSpan w:val="2"/>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Richard Abel</w:t>
            </w:r>
          </w:p>
        </w:tc>
        <w:tc>
          <w:tcPr>
            <w:tcW w:w="361" w:type="dxa"/>
          </w:tcPr>
          <w:p w:rsidR="00084428" w:rsidRPr="005B6540" w:rsidRDefault="008D52A4">
            <w:pPr>
              <w:rPr>
                <w:rFonts w:asciiTheme="minorHAnsi" w:hAnsiTheme="minorHAnsi" w:cstheme="minorHAnsi"/>
              </w:rPr>
            </w:pPr>
            <w:r>
              <w:rPr>
                <w:rFonts w:asciiTheme="minorHAnsi" w:hAnsiTheme="minorHAnsi" w:cstheme="minorHAnsi"/>
              </w:rPr>
              <w:t xml:space="preserve"> </w:t>
            </w:r>
          </w:p>
        </w:tc>
        <w:tc>
          <w:tcPr>
            <w:tcW w:w="2438" w:type="dxa"/>
          </w:tcPr>
          <w:p w:rsidR="00084428" w:rsidRPr="005B6540" w:rsidRDefault="00084428" w:rsidP="004D76AB">
            <w:pPr>
              <w:rPr>
                <w:rFonts w:asciiTheme="minorHAnsi" w:hAnsiTheme="minorHAnsi" w:cstheme="minorHAnsi"/>
              </w:rPr>
            </w:pPr>
            <w:r w:rsidRPr="005B6540">
              <w:rPr>
                <w:rFonts w:asciiTheme="minorHAnsi" w:hAnsiTheme="minorHAnsi" w:cstheme="minorHAnsi"/>
                <w:sz w:val="22"/>
                <w:szCs w:val="22"/>
              </w:rPr>
              <w:t>Elaine Simmons</w:t>
            </w:r>
          </w:p>
        </w:tc>
        <w:tc>
          <w:tcPr>
            <w:tcW w:w="361" w:type="dxa"/>
          </w:tcPr>
          <w:p w:rsidR="00084428" w:rsidRPr="005B6540" w:rsidRDefault="00084428">
            <w:pPr>
              <w:rPr>
                <w:rFonts w:asciiTheme="minorHAnsi" w:hAnsiTheme="minorHAnsi" w:cstheme="minorHAnsi"/>
              </w:rPr>
            </w:pPr>
          </w:p>
        </w:tc>
        <w:tc>
          <w:tcPr>
            <w:tcW w:w="2348" w:type="dxa"/>
            <w:gridSpan w:val="3"/>
          </w:tcPr>
          <w:p w:rsidR="00084428" w:rsidRPr="005B6540" w:rsidRDefault="00084428" w:rsidP="008709D0">
            <w:pPr>
              <w:rPr>
                <w:rFonts w:asciiTheme="minorHAnsi" w:hAnsiTheme="minorHAnsi" w:cstheme="minorHAnsi"/>
              </w:rPr>
            </w:pPr>
            <w:r w:rsidRPr="005B6540">
              <w:rPr>
                <w:rFonts w:asciiTheme="minorHAnsi" w:hAnsiTheme="minorHAnsi" w:cstheme="minorHAnsi"/>
                <w:sz w:val="22"/>
                <w:szCs w:val="22"/>
              </w:rPr>
              <w:t>Bill Nash</w:t>
            </w:r>
          </w:p>
        </w:tc>
        <w:tc>
          <w:tcPr>
            <w:tcW w:w="361" w:type="dxa"/>
          </w:tcPr>
          <w:p w:rsidR="00084428" w:rsidRPr="005B6540" w:rsidRDefault="00084428">
            <w:pPr>
              <w:rPr>
                <w:rFonts w:asciiTheme="minorHAnsi" w:hAnsiTheme="minorHAnsi" w:cstheme="minorHAnsi"/>
              </w:rPr>
            </w:pPr>
          </w:p>
        </w:tc>
        <w:tc>
          <w:tcPr>
            <w:tcW w:w="2257" w:type="dxa"/>
          </w:tcPr>
          <w:p w:rsidR="00084428" w:rsidRPr="005B6540" w:rsidRDefault="00084428">
            <w:pPr>
              <w:rPr>
                <w:rFonts w:asciiTheme="minorHAnsi" w:hAnsiTheme="minorHAnsi" w:cstheme="minorHAnsi"/>
              </w:rPr>
            </w:pP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5B6540" w:rsidRDefault="00084428" w:rsidP="00AD633F">
            <w:pPr>
              <w:rPr>
                <w:rFonts w:asciiTheme="minorHAnsi" w:hAnsiTheme="minorHAnsi" w:cstheme="minorHAnsi"/>
              </w:rPr>
            </w:pPr>
            <w:r w:rsidRPr="005B6540">
              <w:rPr>
                <w:rFonts w:asciiTheme="minorHAnsi" w:hAnsiTheme="minorHAnsi" w:cstheme="minorHAnsi"/>
                <w:sz w:val="22"/>
                <w:szCs w:val="22"/>
              </w:rPr>
              <w:t>Angie Maddy</w:t>
            </w:r>
          </w:p>
        </w:tc>
        <w:tc>
          <w:tcPr>
            <w:tcW w:w="361" w:type="dxa"/>
          </w:tcPr>
          <w:p w:rsidR="00084428" w:rsidRPr="005B6540" w:rsidRDefault="008D52A4" w:rsidP="00AD633F">
            <w:pPr>
              <w:rPr>
                <w:rFonts w:asciiTheme="minorHAnsi" w:hAnsiTheme="minorHAnsi" w:cstheme="minorHAnsi"/>
              </w:rPr>
            </w:pPr>
            <w:r>
              <w:rPr>
                <w:rFonts w:asciiTheme="minorHAnsi" w:hAnsiTheme="minorHAnsi" w:cstheme="minorHAnsi"/>
              </w:rPr>
              <w:t xml:space="preserve"> </w:t>
            </w:r>
          </w:p>
        </w:tc>
        <w:tc>
          <w:tcPr>
            <w:tcW w:w="2438" w:type="dxa"/>
          </w:tcPr>
          <w:p w:rsidR="00084428" w:rsidRPr="005B6540" w:rsidRDefault="00084428" w:rsidP="00AD633F">
            <w:pPr>
              <w:rPr>
                <w:rFonts w:asciiTheme="minorHAnsi" w:hAnsiTheme="minorHAnsi" w:cstheme="minorHAnsi"/>
                <w:sz w:val="22"/>
                <w:szCs w:val="22"/>
              </w:rPr>
            </w:pPr>
            <w:r w:rsidRPr="005B6540">
              <w:rPr>
                <w:rFonts w:asciiTheme="minorHAnsi" w:hAnsiTheme="minorHAnsi" w:cstheme="minorHAnsi"/>
                <w:sz w:val="22"/>
                <w:szCs w:val="22"/>
              </w:rPr>
              <w:t>Ange Sullivan</w:t>
            </w:r>
          </w:p>
        </w:tc>
        <w:tc>
          <w:tcPr>
            <w:tcW w:w="361" w:type="dxa"/>
          </w:tcPr>
          <w:p w:rsidR="00084428" w:rsidRPr="005B6540" w:rsidRDefault="008D52A4" w:rsidP="00AD633F">
            <w:pPr>
              <w:rPr>
                <w:rFonts w:asciiTheme="minorHAnsi" w:hAnsiTheme="minorHAnsi" w:cstheme="minorHAnsi"/>
              </w:rPr>
            </w:pPr>
            <w:r>
              <w:rPr>
                <w:rFonts w:asciiTheme="minorHAnsi" w:hAnsiTheme="minorHAnsi" w:cstheme="minorHAnsi"/>
              </w:rPr>
              <w:t xml:space="preserve"> </w:t>
            </w:r>
          </w:p>
        </w:tc>
        <w:tc>
          <w:tcPr>
            <w:tcW w:w="2348" w:type="dxa"/>
            <w:gridSpan w:val="3"/>
          </w:tcPr>
          <w:p w:rsidR="00084428" w:rsidRPr="005B6540" w:rsidRDefault="00EF639C" w:rsidP="00AD633F">
            <w:pPr>
              <w:rPr>
                <w:rFonts w:asciiTheme="minorHAnsi" w:hAnsiTheme="minorHAnsi" w:cstheme="minorHAnsi"/>
                <w:sz w:val="22"/>
                <w:szCs w:val="22"/>
              </w:rPr>
            </w:pPr>
            <w:r>
              <w:rPr>
                <w:rFonts w:asciiTheme="minorHAnsi" w:hAnsiTheme="minorHAnsi" w:cstheme="minorHAnsi"/>
                <w:sz w:val="22"/>
                <w:szCs w:val="22"/>
              </w:rPr>
              <w:t>Ashley Anderson</w:t>
            </w: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327"/>
        </w:trPr>
        <w:tc>
          <w:tcPr>
            <w:tcW w:w="10943" w:type="dxa"/>
            <w:gridSpan w:val="11"/>
            <w:shd w:val="clear" w:color="auto" w:fill="FBD4B4" w:themeFill="accent6" w:themeFillTint="66"/>
          </w:tcPr>
          <w:p w:rsidR="00AD633F" w:rsidRPr="005B6540" w:rsidRDefault="00AD633F" w:rsidP="00AD633F">
            <w:pPr>
              <w:rPr>
                <w:rFonts w:asciiTheme="minorHAnsi" w:hAnsiTheme="minorHAnsi" w:cstheme="minorHAnsi"/>
                <w:sz w:val="28"/>
                <w:szCs w:val="28"/>
              </w:rPr>
            </w:pPr>
            <w:r w:rsidRPr="005B6540">
              <w:rPr>
                <w:rFonts w:asciiTheme="minorHAnsi" w:hAnsiTheme="minorHAnsi" w:cstheme="minorHAnsi"/>
                <w:sz w:val="28"/>
                <w:szCs w:val="28"/>
              </w:rPr>
              <w:t>Guests</w:t>
            </w: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C853AF" w:rsidRDefault="008D76C3" w:rsidP="00AD633F">
            <w:pPr>
              <w:rPr>
                <w:rFonts w:asciiTheme="minorHAnsi" w:hAnsiTheme="minorHAnsi" w:cstheme="minorHAnsi"/>
                <w:sz w:val="22"/>
                <w:szCs w:val="22"/>
              </w:rPr>
            </w:pPr>
            <w:r>
              <w:rPr>
                <w:rFonts w:asciiTheme="minorHAnsi" w:hAnsiTheme="minorHAnsi" w:cstheme="minorHAnsi"/>
                <w:sz w:val="22"/>
                <w:szCs w:val="22"/>
              </w:rPr>
              <w:t>Carol Murphy</w:t>
            </w:r>
          </w:p>
        </w:tc>
        <w:tc>
          <w:tcPr>
            <w:tcW w:w="361" w:type="dxa"/>
          </w:tcPr>
          <w:p w:rsidR="00084428" w:rsidRPr="005B6540" w:rsidRDefault="00084428" w:rsidP="00AD633F">
            <w:pPr>
              <w:rPr>
                <w:rFonts w:asciiTheme="minorHAnsi" w:hAnsiTheme="minorHAnsi" w:cstheme="minorHAnsi"/>
              </w:rPr>
            </w:pPr>
          </w:p>
        </w:tc>
        <w:tc>
          <w:tcPr>
            <w:tcW w:w="2438" w:type="dxa"/>
          </w:tcPr>
          <w:p w:rsidR="00084428" w:rsidRPr="000D1C7B" w:rsidRDefault="008D52A4" w:rsidP="008D76C3">
            <w:pPr>
              <w:rPr>
                <w:rFonts w:asciiTheme="minorHAnsi" w:hAnsiTheme="minorHAnsi" w:cstheme="minorHAnsi"/>
                <w:sz w:val="22"/>
                <w:szCs w:val="22"/>
              </w:rPr>
            </w:pPr>
            <w:r>
              <w:rPr>
                <w:rFonts w:asciiTheme="minorHAnsi" w:hAnsiTheme="minorHAnsi" w:cstheme="minorHAnsi"/>
              </w:rPr>
              <w:t xml:space="preserve"> </w:t>
            </w:r>
            <w:r w:rsidR="008D76C3">
              <w:rPr>
                <w:rFonts w:asciiTheme="minorHAnsi" w:hAnsiTheme="minorHAnsi" w:cstheme="minorHAnsi"/>
                <w:sz w:val="22"/>
                <w:szCs w:val="22"/>
              </w:rPr>
              <w:t xml:space="preserve"> </w:t>
            </w: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084428" w:rsidRPr="005B6540" w:rsidTr="00E838FF">
        <w:trPr>
          <w:trHeight w:val="270"/>
        </w:trPr>
        <w:tc>
          <w:tcPr>
            <w:tcW w:w="379" w:type="dxa"/>
          </w:tcPr>
          <w:p w:rsidR="00084428" w:rsidRPr="005B6540" w:rsidRDefault="00084428" w:rsidP="00AD633F">
            <w:pPr>
              <w:rPr>
                <w:rFonts w:asciiTheme="minorHAnsi" w:hAnsiTheme="minorHAnsi" w:cstheme="minorHAnsi"/>
              </w:rPr>
            </w:pPr>
          </w:p>
        </w:tc>
        <w:tc>
          <w:tcPr>
            <w:tcW w:w="2438" w:type="dxa"/>
            <w:gridSpan w:val="2"/>
          </w:tcPr>
          <w:p w:rsidR="00084428" w:rsidRPr="009A1BB2" w:rsidRDefault="00582D4A" w:rsidP="00AD633F">
            <w:pPr>
              <w:rPr>
                <w:rFonts w:asciiTheme="minorHAnsi" w:hAnsiTheme="minorHAnsi" w:cstheme="minorHAnsi"/>
                <w:strike/>
                <w:sz w:val="22"/>
                <w:szCs w:val="22"/>
              </w:rPr>
            </w:pPr>
            <w:r>
              <w:rPr>
                <w:rFonts w:asciiTheme="minorHAnsi" w:hAnsiTheme="minorHAnsi"/>
                <w:sz w:val="22"/>
                <w:szCs w:val="22"/>
              </w:rPr>
              <w:t>Jenna Wornkey</w:t>
            </w:r>
            <w:r w:rsidR="008D52A4" w:rsidRPr="009A1BB2">
              <w:rPr>
                <w:rFonts w:asciiTheme="minorHAnsi" w:hAnsiTheme="minorHAnsi"/>
                <w:strike/>
                <w:sz w:val="22"/>
                <w:szCs w:val="22"/>
              </w:rPr>
              <w:t xml:space="preserve"> </w:t>
            </w:r>
          </w:p>
        </w:tc>
        <w:tc>
          <w:tcPr>
            <w:tcW w:w="361" w:type="dxa"/>
          </w:tcPr>
          <w:p w:rsidR="00084428" w:rsidRPr="005B6540" w:rsidRDefault="00084428" w:rsidP="00AD633F">
            <w:pPr>
              <w:rPr>
                <w:rFonts w:asciiTheme="minorHAnsi" w:hAnsiTheme="minorHAnsi" w:cstheme="minorHAnsi"/>
              </w:rPr>
            </w:pPr>
          </w:p>
        </w:tc>
        <w:tc>
          <w:tcPr>
            <w:tcW w:w="2438" w:type="dxa"/>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348" w:type="dxa"/>
            <w:gridSpan w:val="3"/>
          </w:tcPr>
          <w:p w:rsidR="00084428" w:rsidRPr="005B6540" w:rsidRDefault="00084428" w:rsidP="00AD633F">
            <w:pPr>
              <w:rPr>
                <w:rFonts w:asciiTheme="minorHAnsi" w:hAnsiTheme="minorHAnsi" w:cstheme="minorHAnsi"/>
              </w:rPr>
            </w:pPr>
          </w:p>
        </w:tc>
        <w:tc>
          <w:tcPr>
            <w:tcW w:w="361" w:type="dxa"/>
          </w:tcPr>
          <w:p w:rsidR="00084428" w:rsidRPr="005B6540" w:rsidRDefault="00084428" w:rsidP="00AD633F">
            <w:pPr>
              <w:rPr>
                <w:rFonts w:asciiTheme="minorHAnsi" w:hAnsiTheme="minorHAnsi" w:cstheme="minorHAnsi"/>
              </w:rPr>
            </w:pPr>
          </w:p>
        </w:tc>
        <w:tc>
          <w:tcPr>
            <w:tcW w:w="2257" w:type="dxa"/>
          </w:tcPr>
          <w:p w:rsidR="00084428" w:rsidRPr="005B6540" w:rsidRDefault="00084428" w:rsidP="00AD633F">
            <w:pPr>
              <w:rPr>
                <w:rFonts w:asciiTheme="minorHAnsi" w:hAnsiTheme="minorHAnsi" w:cstheme="minorHAnsi"/>
              </w:rPr>
            </w:pPr>
          </w:p>
        </w:tc>
      </w:tr>
      <w:tr w:rsidR="00AD633F" w:rsidRPr="005B6540" w:rsidTr="00AE2579">
        <w:trPr>
          <w:trHeight w:val="65"/>
        </w:trPr>
        <w:tc>
          <w:tcPr>
            <w:tcW w:w="8686" w:type="dxa"/>
            <w:gridSpan w:val="10"/>
            <w:tcBorders>
              <w:bottom w:val="single" w:sz="4" w:space="0" w:color="000000"/>
            </w:tcBorders>
            <w:shd w:val="clear" w:color="auto" w:fill="FBD4B4" w:themeFill="accent6" w:themeFillTint="66"/>
          </w:tcPr>
          <w:p w:rsidR="00AD633F" w:rsidRPr="005B6540" w:rsidRDefault="00AD633F" w:rsidP="00AD633F">
            <w:pPr>
              <w:rPr>
                <w:rFonts w:asciiTheme="minorHAnsi" w:hAnsiTheme="minorHAnsi" w:cstheme="minorHAnsi"/>
              </w:rPr>
            </w:pPr>
            <w:r w:rsidRPr="005B6540">
              <w:rPr>
                <w:rFonts w:asciiTheme="minorHAnsi" w:hAnsiTheme="minorHAnsi" w:cstheme="minorHAnsi"/>
                <w:sz w:val="28"/>
                <w:szCs w:val="28"/>
              </w:rPr>
              <w:t>Topics/Notes</w:t>
            </w:r>
          </w:p>
        </w:tc>
        <w:tc>
          <w:tcPr>
            <w:tcW w:w="2257" w:type="dxa"/>
            <w:tcBorders>
              <w:bottom w:val="single" w:sz="4" w:space="0" w:color="000000"/>
            </w:tcBorders>
            <w:shd w:val="clear" w:color="auto" w:fill="FBD4B4" w:themeFill="accent6" w:themeFillTint="66"/>
          </w:tcPr>
          <w:p w:rsidR="00AD633F" w:rsidRPr="005B6540" w:rsidRDefault="00AD633F" w:rsidP="005C7D18">
            <w:pPr>
              <w:jc w:val="center"/>
              <w:rPr>
                <w:rFonts w:asciiTheme="minorHAnsi" w:hAnsiTheme="minorHAnsi" w:cstheme="minorHAnsi"/>
                <w:sz w:val="28"/>
                <w:szCs w:val="28"/>
              </w:rPr>
            </w:pPr>
            <w:r w:rsidRPr="005B6540">
              <w:rPr>
                <w:rFonts w:asciiTheme="minorHAnsi" w:hAnsiTheme="minorHAnsi" w:cstheme="minorHAnsi"/>
                <w:sz w:val="28"/>
                <w:szCs w:val="28"/>
              </w:rPr>
              <w:t>Reporter</w:t>
            </w:r>
          </w:p>
        </w:tc>
      </w:tr>
      <w:tr w:rsidR="008D76C3" w:rsidRPr="005B6540" w:rsidTr="00523881">
        <w:trPr>
          <w:trHeight w:val="1016"/>
        </w:trPr>
        <w:tc>
          <w:tcPr>
            <w:tcW w:w="8686" w:type="dxa"/>
            <w:gridSpan w:val="10"/>
            <w:tcBorders>
              <w:bottom w:val="single" w:sz="4" w:space="0" w:color="000000"/>
            </w:tcBorders>
            <w:shd w:val="clear" w:color="auto" w:fill="auto"/>
          </w:tcPr>
          <w:p w:rsidR="008D76C3" w:rsidRDefault="008D76C3" w:rsidP="006240A2">
            <w:pPr>
              <w:rPr>
                <w:rFonts w:asciiTheme="minorHAnsi" w:hAnsiTheme="minorHAnsi" w:cstheme="minorHAnsi"/>
              </w:rPr>
            </w:pPr>
          </w:p>
          <w:p w:rsidR="008D76C3" w:rsidRDefault="00775E7A" w:rsidP="006240A2">
            <w:pPr>
              <w:rPr>
                <w:rFonts w:asciiTheme="minorHAnsi" w:hAnsiTheme="minorHAnsi" w:cstheme="minorHAnsi"/>
              </w:rPr>
            </w:pPr>
            <w:r>
              <w:rPr>
                <w:rFonts w:asciiTheme="minorHAnsi" w:hAnsiTheme="minorHAnsi" w:cstheme="minorHAnsi"/>
              </w:rPr>
              <w:t>Discussion Regarding the Process of Adjunct Evaluation Delivery. Evaluations will be received by the VP Office then taken to HR.</w:t>
            </w:r>
          </w:p>
          <w:p w:rsidR="00990A27" w:rsidRPr="00990A27" w:rsidRDefault="00990A27" w:rsidP="006240A2">
            <w:pPr>
              <w:rPr>
                <w:rFonts w:asciiTheme="minorHAnsi" w:hAnsiTheme="minorHAnsi" w:cstheme="minorHAnsi"/>
                <w:color w:val="00B050"/>
              </w:rPr>
            </w:pPr>
            <w:r>
              <w:rPr>
                <w:rFonts w:asciiTheme="minorHAnsi" w:hAnsiTheme="minorHAnsi" w:cstheme="minorHAnsi"/>
                <w:color w:val="00B050"/>
              </w:rPr>
              <w:t>Reminder: Faculty FT and Adjunct Evals come to VP before HR.</w:t>
            </w:r>
          </w:p>
        </w:tc>
        <w:tc>
          <w:tcPr>
            <w:tcW w:w="2257" w:type="dxa"/>
            <w:tcBorders>
              <w:bottom w:val="single" w:sz="4" w:space="0" w:color="000000"/>
            </w:tcBorders>
            <w:shd w:val="clear" w:color="auto" w:fill="auto"/>
          </w:tcPr>
          <w:p w:rsidR="008D76C3" w:rsidRDefault="008D76C3" w:rsidP="006240A2">
            <w:pPr>
              <w:jc w:val="center"/>
              <w:rPr>
                <w:rFonts w:asciiTheme="minorHAnsi" w:hAnsiTheme="minorHAnsi" w:cstheme="minorHAnsi"/>
              </w:rPr>
            </w:pPr>
          </w:p>
          <w:p w:rsidR="008D76C3" w:rsidRDefault="00775E7A" w:rsidP="006240A2">
            <w:pPr>
              <w:jc w:val="center"/>
              <w:rPr>
                <w:rFonts w:asciiTheme="minorHAnsi" w:hAnsiTheme="minorHAnsi" w:cstheme="minorHAnsi"/>
              </w:rPr>
            </w:pPr>
            <w:r>
              <w:rPr>
                <w:rFonts w:asciiTheme="minorHAnsi" w:hAnsiTheme="minorHAnsi" w:cstheme="minorHAnsi"/>
              </w:rPr>
              <w:t>Dr. Garrett</w:t>
            </w:r>
          </w:p>
        </w:tc>
      </w:tr>
      <w:tr w:rsidR="00A86249" w:rsidRPr="005B6540" w:rsidTr="00523881">
        <w:trPr>
          <w:trHeight w:val="1016"/>
        </w:trPr>
        <w:tc>
          <w:tcPr>
            <w:tcW w:w="8686" w:type="dxa"/>
            <w:gridSpan w:val="10"/>
            <w:tcBorders>
              <w:bottom w:val="single" w:sz="4" w:space="0" w:color="000000"/>
            </w:tcBorders>
            <w:shd w:val="clear" w:color="auto" w:fill="auto"/>
          </w:tcPr>
          <w:p w:rsidR="009A1BB2" w:rsidRDefault="009A1BB2" w:rsidP="006240A2">
            <w:pPr>
              <w:rPr>
                <w:rFonts w:asciiTheme="minorHAnsi" w:hAnsiTheme="minorHAnsi" w:cstheme="minorHAnsi"/>
              </w:rPr>
            </w:pPr>
          </w:p>
          <w:p w:rsidR="00505EAD" w:rsidRDefault="00582D4A" w:rsidP="006240A2">
            <w:pPr>
              <w:rPr>
                <w:rFonts w:asciiTheme="minorHAnsi" w:hAnsiTheme="minorHAnsi" w:cstheme="minorHAnsi"/>
              </w:rPr>
            </w:pPr>
            <w:r>
              <w:rPr>
                <w:rFonts w:asciiTheme="minorHAnsi" w:hAnsiTheme="minorHAnsi" w:cstheme="minorHAnsi"/>
              </w:rPr>
              <w:t>Process for Updating Assessment Scores</w:t>
            </w:r>
          </w:p>
          <w:p w:rsidR="00990A27" w:rsidRPr="00990A27" w:rsidRDefault="00990A27" w:rsidP="00252D59">
            <w:pPr>
              <w:rPr>
                <w:rFonts w:asciiTheme="minorHAnsi" w:hAnsiTheme="minorHAnsi" w:cstheme="minorHAnsi"/>
                <w:color w:val="00B050"/>
              </w:rPr>
            </w:pPr>
            <w:r>
              <w:rPr>
                <w:rFonts w:asciiTheme="minorHAnsi" w:hAnsiTheme="minorHAnsi" w:cstheme="minorHAnsi"/>
                <w:color w:val="00B050"/>
              </w:rPr>
              <w:t xml:space="preserve">Barton’s scores only differ in the Math. No section on CAM right now. Jenna recommends going to LICC and Programs before any changes are made. Carol recommends moving on this now. Dr. Garrett wants Developmental Team to review and give recommendation. Elaine asked who will choose among the multiple measure options. Robin suggested Developmental Team looks at these and makes recommendation. </w:t>
            </w:r>
            <w:r w:rsidR="006E70C4">
              <w:rPr>
                <w:rFonts w:asciiTheme="minorHAnsi" w:hAnsiTheme="minorHAnsi" w:cstheme="minorHAnsi"/>
                <w:color w:val="00B050"/>
              </w:rPr>
              <w:t xml:space="preserve">Dr. Garrett/Elaine asked for clarification/redirection with #5 and #6. More discussion </w:t>
            </w:r>
            <w:r w:rsidR="00252D59">
              <w:rPr>
                <w:rFonts w:asciiTheme="minorHAnsi" w:hAnsiTheme="minorHAnsi" w:cstheme="minorHAnsi"/>
                <w:color w:val="00B050"/>
              </w:rPr>
              <w:t>is</w:t>
            </w:r>
            <w:r w:rsidR="006E70C4">
              <w:rPr>
                <w:rFonts w:asciiTheme="minorHAnsi" w:hAnsiTheme="minorHAnsi" w:cstheme="minorHAnsi"/>
                <w:color w:val="00B050"/>
              </w:rPr>
              <w:t xml:space="preserve"> needed on this topic.</w:t>
            </w:r>
          </w:p>
        </w:tc>
        <w:tc>
          <w:tcPr>
            <w:tcW w:w="2257" w:type="dxa"/>
            <w:tcBorders>
              <w:bottom w:val="single" w:sz="4" w:space="0" w:color="000000"/>
            </w:tcBorders>
            <w:shd w:val="clear" w:color="auto" w:fill="auto"/>
          </w:tcPr>
          <w:p w:rsidR="00F63B12" w:rsidRDefault="00582D4A" w:rsidP="006240A2">
            <w:pPr>
              <w:jc w:val="center"/>
              <w:rPr>
                <w:rFonts w:asciiTheme="minorHAnsi" w:hAnsiTheme="minorHAnsi" w:cstheme="minorHAnsi"/>
              </w:rPr>
            </w:pPr>
            <w:r>
              <w:rPr>
                <w:rFonts w:asciiTheme="minorHAnsi" w:hAnsiTheme="minorHAnsi" w:cstheme="minorHAnsi"/>
              </w:rPr>
              <w:t>Carol Murphy</w:t>
            </w:r>
          </w:p>
          <w:p w:rsidR="00582D4A" w:rsidRDefault="00582D4A" w:rsidP="006240A2">
            <w:pPr>
              <w:jc w:val="center"/>
              <w:rPr>
                <w:rFonts w:asciiTheme="minorHAnsi" w:hAnsiTheme="minorHAnsi" w:cstheme="minorHAnsi"/>
              </w:rPr>
            </w:pPr>
            <w:r>
              <w:rPr>
                <w:rFonts w:asciiTheme="minorHAnsi" w:hAnsiTheme="minorHAnsi" w:cstheme="minorHAnsi"/>
              </w:rPr>
              <w:t>And</w:t>
            </w:r>
          </w:p>
          <w:p w:rsidR="00582D4A" w:rsidRDefault="00582D4A" w:rsidP="006240A2">
            <w:pPr>
              <w:jc w:val="center"/>
              <w:rPr>
                <w:rFonts w:asciiTheme="minorHAnsi" w:hAnsiTheme="minorHAnsi" w:cstheme="minorHAnsi"/>
              </w:rPr>
            </w:pPr>
            <w:r>
              <w:rPr>
                <w:rFonts w:asciiTheme="minorHAnsi" w:hAnsiTheme="minorHAnsi" w:cstheme="minorHAnsi"/>
              </w:rPr>
              <w:t>Jenna Wornkey</w:t>
            </w:r>
          </w:p>
          <w:p w:rsidR="00A86249" w:rsidRDefault="00A86249" w:rsidP="006240A2">
            <w:pPr>
              <w:jc w:val="center"/>
              <w:rPr>
                <w:rFonts w:asciiTheme="minorHAnsi" w:hAnsiTheme="minorHAnsi" w:cstheme="minorHAnsi"/>
              </w:rPr>
            </w:pPr>
          </w:p>
        </w:tc>
      </w:tr>
      <w:tr w:rsidR="00C7184F" w:rsidRPr="005B6540" w:rsidTr="00AE2579">
        <w:trPr>
          <w:trHeight w:val="531"/>
        </w:trPr>
        <w:tc>
          <w:tcPr>
            <w:tcW w:w="8686" w:type="dxa"/>
            <w:gridSpan w:val="10"/>
            <w:tcBorders>
              <w:bottom w:val="single" w:sz="4" w:space="0" w:color="000000"/>
            </w:tcBorders>
            <w:shd w:val="clear" w:color="auto" w:fill="auto"/>
          </w:tcPr>
          <w:p w:rsidR="006240A2" w:rsidRDefault="006240A2" w:rsidP="006240A2">
            <w:pPr>
              <w:rPr>
                <w:rFonts w:asciiTheme="minorHAnsi" w:hAnsiTheme="minorHAnsi" w:cstheme="minorHAnsi"/>
              </w:rPr>
            </w:pPr>
          </w:p>
          <w:p w:rsidR="008D52A4" w:rsidRDefault="00EF639C" w:rsidP="006240A2">
            <w:pPr>
              <w:rPr>
                <w:rFonts w:asciiTheme="minorHAnsi" w:hAnsiTheme="minorHAnsi" w:cstheme="minorHAnsi"/>
              </w:rPr>
            </w:pPr>
            <w:r>
              <w:rPr>
                <w:rFonts w:asciiTheme="minorHAnsi" w:hAnsiTheme="minorHAnsi" w:cstheme="minorHAnsi"/>
              </w:rPr>
              <w:t>Instructional Policy – 2511 Grade and Attendance Reporting (attachment) – Held from December</w:t>
            </w:r>
          </w:p>
          <w:p w:rsidR="006240A2" w:rsidRPr="00352709" w:rsidRDefault="00352709" w:rsidP="006240A2">
            <w:pPr>
              <w:rPr>
                <w:rFonts w:asciiTheme="minorHAnsi" w:hAnsiTheme="minorHAnsi" w:cstheme="minorHAnsi"/>
                <w:color w:val="00B050"/>
              </w:rPr>
            </w:pPr>
            <w:r>
              <w:rPr>
                <w:rFonts w:asciiTheme="minorHAnsi" w:hAnsiTheme="minorHAnsi" w:cstheme="minorHAnsi"/>
                <w:color w:val="00B050"/>
              </w:rPr>
              <w:t xml:space="preserve">Dr. Garrett made some final adjustments brought about by Angie Maddy. Rick and Elaine would like timely defined. Timely needs to be prescriptive. Elaine asks if it is too much to ask that instructors be required to communicate with students on a weekly basis? </w:t>
            </w:r>
            <w:r w:rsidR="000E73C4">
              <w:rPr>
                <w:rFonts w:asciiTheme="minorHAnsi" w:hAnsiTheme="minorHAnsi" w:cstheme="minorHAnsi"/>
                <w:color w:val="00B050"/>
              </w:rPr>
              <w:t>Dr. Garrett asked the Dean’s if they want to leave it as timely or take it to Faculty Council to be more prescriptive. The vote was to allow Faculty Council to look at it and have one chance to weigh in.</w:t>
            </w:r>
          </w:p>
        </w:tc>
        <w:tc>
          <w:tcPr>
            <w:tcW w:w="2257" w:type="dxa"/>
            <w:tcBorders>
              <w:bottom w:val="single" w:sz="4" w:space="0" w:color="000000"/>
            </w:tcBorders>
            <w:shd w:val="clear" w:color="auto" w:fill="auto"/>
          </w:tcPr>
          <w:p w:rsidR="00C7184F" w:rsidRDefault="00C7184F" w:rsidP="00EF639C">
            <w:pPr>
              <w:rPr>
                <w:rFonts w:asciiTheme="minorHAnsi" w:hAnsiTheme="minorHAnsi" w:cstheme="minorHAnsi"/>
              </w:rPr>
            </w:pPr>
          </w:p>
          <w:p w:rsidR="00EF639C" w:rsidRDefault="00EF639C" w:rsidP="00EF639C">
            <w:pPr>
              <w:jc w:val="center"/>
              <w:rPr>
                <w:rFonts w:asciiTheme="minorHAnsi" w:hAnsiTheme="minorHAnsi" w:cstheme="minorHAnsi"/>
              </w:rPr>
            </w:pPr>
            <w:r>
              <w:rPr>
                <w:rFonts w:asciiTheme="minorHAnsi" w:hAnsiTheme="minorHAnsi" w:cstheme="minorHAnsi"/>
              </w:rPr>
              <w:t>Dr. Garrett</w:t>
            </w:r>
          </w:p>
        </w:tc>
      </w:tr>
      <w:tr w:rsidR="00CA7BFA" w:rsidRPr="005B6540" w:rsidTr="00AE2579">
        <w:trPr>
          <w:trHeight w:val="65"/>
        </w:trPr>
        <w:tc>
          <w:tcPr>
            <w:tcW w:w="8686" w:type="dxa"/>
            <w:gridSpan w:val="10"/>
            <w:tcBorders>
              <w:bottom w:val="single" w:sz="4" w:space="0" w:color="000000"/>
            </w:tcBorders>
            <w:shd w:val="clear" w:color="auto" w:fill="auto"/>
          </w:tcPr>
          <w:p w:rsidR="00CA7BFA" w:rsidRDefault="00C853AF" w:rsidP="006240A2">
            <w:pPr>
              <w:rPr>
                <w:rFonts w:asciiTheme="minorHAnsi" w:hAnsiTheme="minorHAnsi" w:cstheme="minorHAnsi"/>
              </w:rPr>
            </w:pPr>
            <w:r>
              <w:rPr>
                <w:rFonts w:asciiTheme="minorHAnsi" w:hAnsiTheme="minorHAnsi" w:cstheme="minorHAnsi"/>
              </w:rPr>
              <w:t xml:space="preserve"> </w:t>
            </w:r>
          </w:p>
          <w:p w:rsidR="001F758D" w:rsidRDefault="00EF639C" w:rsidP="006240A2">
            <w:pPr>
              <w:rPr>
                <w:rFonts w:asciiTheme="minorHAnsi" w:hAnsiTheme="minorHAnsi" w:cstheme="minorHAnsi"/>
              </w:rPr>
            </w:pPr>
            <w:r>
              <w:rPr>
                <w:rFonts w:asciiTheme="minorHAnsi" w:hAnsiTheme="minorHAnsi" w:cstheme="minorHAnsi"/>
              </w:rPr>
              <w:t xml:space="preserve">Student Complaint Process (attachment) – Held from December </w:t>
            </w:r>
          </w:p>
          <w:p w:rsidR="00C853AF" w:rsidRPr="000E73C4" w:rsidRDefault="000E73C4" w:rsidP="00252D59">
            <w:pPr>
              <w:rPr>
                <w:rFonts w:asciiTheme="minorHAnsi" w:hAnsiTheme="minorHAnsi" w:cstheme="minorHAnsi"/>
                <w:color w:val="00B050"/>
              </w:rPr>
            </w:pPr>
            <w:r>
              <w:rPr>
                <w:rFonts w:asciiTheme="minorHAnsi" w:hAnsiTheme="minorHAnsi" w:cstheme="minorHAnsi"/>
                <w:color w:val="00B050"/>
              </w:rPr>
              <w:t xml:space="preserve">There are 2 different methods we have printed for problem resolutions. The </w:t>
            </w:r>
            <w:r w:rsidR="00252D59">
              <w:rPr>
                <w:rFonts w:asciiTheme="minorHAnsi" w:hAnsiTheme="minorHAnsi" w:cstheme="minorHAnsi"/>
                <w:color w:val="00B050"/>
              </w:rPr>
              <w:t>Grade</w:t>
            </w:r>
            <w:r>
              <w:rPr>
                <w:rFonts w:asciiTheme="minorHAnsi" w:hAnsiTheme="minorHAnsi" w:cstheme="minorHAnsi"/>
                <w:color w:val="00B050"/>
              </w:rPr>
              <w:t xml:space="preserve"> Appeal and 2615.</w:t>
            </w:r>
            <w:r w:rsidR="00AF584A">
              <w:rPr>
                <w:rFonts w:asciiTheme="minorHAnsi" w:hAnsiTheme="minorHAnsi" w:cstheme="minorHAnsi"/>
                <w:color w:val="00B050"/>
              </w:rPr>
              <w:t xml:space="preserve"> The </w:t>
            </w:r>
            <w:r w:rsidR="00252D59">
              <w:rPr>
                <w:rFonts w:asciiTheme="minorHAnsi" w:hAnsiTheme="minorHAnsi" w:cstheme="minorHAnsi"/>
                <w:color w:val="00B050"/>
              </w:rPr>
              <w:t>Grade</w:t>
            </w:r>
            <w:bookmarkStart w:id="0" w:name="_GoBack"/>
            <w:bookmarkEnd w:id="0"/>
            <w:r w:rsidR="00AF584A">
              <w:rPr>
                <w:rFonts w:asciiTheme="minorHAnsi" w:hAnsiTheme="minorHAnsi" w:cstheme="minorHAnsi"/>
                <w:color w:val="00B050"/>
              </w:rPr>
              <w:t xml:space="preserve"> Appeal will be removed from catalog in the Fall. Review Policy 2615 and send recommendations to Rayna within the next couple weeks. </w:t>
            </w:r>
          </w:p>
        </w:tc>
        <w:tc>
          <w:tcPr>
            <w:tcW w:w="2257" w:type="dxa"/>
            <w:tcBorders>
              <w:bottom w:val="single" w:sz="4" w:space="0" w:color="000000"/>
            </w:tcBorders>
            <w:shd w:val="clear" w:color="auto" w:fill="auto"/>
          </w:tcPr>
          <w:p w:rsidR="006240A2" w:rsidRDefault="006240A2" w:rsidP="006240A2">
            <w:pPr>
              <w:jc w:val="center"/>
              <w:rPr>
                <w:rFonts w:asciiTheme="minorHAnsi" w:hAnsiTheme="minorHAnsi" w:cstheme="minorHAnsi"/>
              </w:rPr>
            </w:pPr>
          </w:p>
          <w:p w:rsidR="00CA7BFA" w:rsidRPr="00CA7BFA" w:rsidRDefault="00EF639C" w:rsidP="006240A2">
            <w:pPr>
              <w:jc w:val="center"/>
              <w:rPr>
                <w:rFonts w:asciiTheme="minorHAnsi" w:hAnsiTheme="minorHAnsi" w:cstheme="minorHAnsi"/>
              </w:rPr>
            </w:pPr>
            <w:r>
              <w:rPr>
                <w:rFonts w:asciiTheme="minorHAnsi" w:hAnsiTheme="minorHAnsi" w:cstheme="minorHAnsi"/>
              </w:rPr>
              <w:t>Dr. Garrett</w:t>
            </w:r>
            <w:r w:rsidR="00C853AF">
              <w:rPr>
                <w:rFonts w:asciiTheme="minorHAnsi" w:hAnsiTheme="minorHAnsi" w:cstheme="minorHAnsi"/>
              </w:rPr>
              <w:t xml:space="preserve"> </w:t>
            </w:r>
          </w:p>
        </w:tc>
      </w:tr>
      <w:tr w:rsidR="00216220" w:rsidRPr="005B6540" w:rsidTr="00AE2579">
        <w:trPr>
          <w:trHeight w:val="878"/>
        </w:trPr>
        <w:tc>
          <w:tcPr>
            <w:tcW w:w="8686" w:type="dxa"/>
            <w:gridSpan w:val="10"/>
            <w:shd w:val="clear" w:color="auto" w:fill="auto"/>
          </w:tcPr>
          <w:p w:rsidR="00216220" w:rsidRDefault="00216220" w:rsidP="006240A2"/>
          <w:p w:rsidR="009A1BB2" w:rsidRDefault="009A1BB2" w:rsidP="006240A2">
            <w:r>
              <w:t xml:space="preserve">Discussion about Policy/Procedure relating to seat-time/class attendance/etc. </w:t>
            </w:r>
          </w:p>
          <w:p w:rsidR="009A1BB2" w:rsidRPr="009A1BB2" w:rsidRDefault="009A1BB2" w:rsidP="006240A2">
            <w:pPr>
              <w:rPr>
                <w:color w:val="FF0000"/>
              </w:rPr>
            </w:pPr>
            <w:r>
              <w:t xml:space="preserve">(Include Myrna and Lori on this discussion) – </w:t>
            </w:r>
            <w:r>
              <w:rPr>
                <w:color w:val="FF0000"/>
              </w:rPr>
              <w:t>Began with email conversation (located in my Deans’ Meetings email folder)</w:t>
            </w:r>
          </w:p>
          <w:p w:rsidR="009A1BB2" w:rsidRPr="00AF584A" w:rsidRDefault="00AF584A" w:rsidP="006240A2">
            <w:pPr>
              <w:rPr>
                <w:color w:val="00B050"/>
              </w:rPr>
            </w:pPr>
            <w:r>
              <w:rPr>
                <w:color w:val="00B050"/>
              </w:rPr>
              <w:t>Tabled for today</w:t>
            </w:r>
          </w:p>
        </w:tc>
        <w:tc>
          <w:tcPr>
            <w:tcW w:w="2257" w:type="dxa"/>
            <w:shd w:val="clear" w:color="auto" w:fill="auto"/>
          </w:tcPr>
          <w:p w:rsidR="00216220" w:rsidRDefault="00216220" w:rsidP="006240A2">
            <w:pPr>
              <w:jc w:val="center"/>
            </w:pPr>
          </w:p>
          <w:p w:rsidR="00216220" w:rsidRDefault="009A1BB2" w:rsidP="006240A2">
            <w:pPr>
              <w:jc w:val="center"/>
            </w:pPr>
            <w:r>
              <w:t>Group</w:t>
            </w:r>
            <w:r w:rsidR="00C853AF">
              <w:t xml:space="preserve"> </w:t>
            </w:r>
          </w:p>
        </w:tc>
      </w:tr>
      <w:tr w:rsidR="00C92634" w:rsidRPr="005B6540" w:rsidTr="00AE2579">
        <w:trPr>
          <w:trHeight w:val="878"/>
        </w:trPr>
        <w:tc>
          <w:tcPr>
            <w:tcW w:w="8686" w:type="dxa"/>
            <w:gridSpan w:val="10"/>
            <w:shd w:val="clear" w:color="auto" w:fill="auto"/>
          </w:tcPr>
          <w:p w:rsidR="005C7D18" w:rsidRDefault="005C7D18" w:rsidP="006240A2"/>
          <w:p w:rsidR="00964985" w:rsidRDefault="005C7D18" w:rsidP="006240A2">
            <w:r>
              <w:t>College to University Agreements Discussion</w:t>
            </w:r>
            <w:r w:rsidR="00523881">
              <w:t>:</w:t>
            </w:r>
            <w:r>
              <w:t xml:space="preserve"> </w:t>
            </w:r>
          </w:p>
          <w:p w:rsidR="005C7D18" w:rsidRPr="005C7D18" w:rsidRDefault="005C7D18" w:rsidP="006240A2">
            <w:pPr>
              <w:rPr>
                <w:color w:val="FF0000"/>
              </w:rPr>
            </w:pPr>
            <w:r>
              <w:t xml:space="preserve">Review of Procedure #2525 – College to University Articulation Agreements </w:t>
            </w:r>
            <w:r>
              <w:rPr>
                <w:color w:val="FF0000"/>
              </w:rPr>
              <w:t>(should be done each September to ensure the procedure accurately reflects the new processes that are coming out of KBOR and COPS</w:t>
            </w:r>
          </w:p>
          <w:p w:rsidR="005C7D18" w:rsidRPr="006240A2" w:rsidRDefault="005C7D18" w:rsidP="006240A2"/>
        </w:tc>
        <w:tc>
          <w:tcPr>
            <w:tcW w:w="2257" w:type="dxa"/>
            <w:shd w:val="clear" w:color="auto" w:fill="auto"/>
          </w:tcPr>
          <w:p w:rsidR="006240A2" w:rsidRDefault="006240A2" w:rsidP="006240A2">
            <w:pPr>
              <w:jc w:val="center"/>
            </w:pPr>
          </w:p>
          <w:p w:rsidR="008D76C3" w:rsidRDefault="008D76C3" w:rsidP="006240A2">
            <w:pPr>
              <w:jc w:val="center"/>
            </w:pPr>
          </w:p>
          <w:p w:rsidR="00C92634" w:rsidRDefault="008D76C3" w:rsidP="006240A2">
            <w:pPr>
              <w:jc w:val="center"/>
            </w:pPr>
            <w:r>
              <w:t>Dr. Garrett</w:t>
            </w:r>
            <w:r w:rsidR="00C853AF">
              <w:t xml:space="preserve"> </w:t>
            </w:r>
          </w:p>
        </w:tc>
      </w:tr>
      <w:tr w:rsidR="00840639" w:rsidRPr="00344B8E" w:rsidTr="00AE2579">
        <w:trPr>
          <w:trHeight w:val="823"/>
        </w:trPr>
        <w:tc>
          <w:tcPr>
            <w:tcW w:w="8686" w:type="dxa"/>
            <w:gridSpan w:val="10"/>
            <w:shd w:val="clear" w:color="auto" w:fill="auto"/>
          </w:tcPr>
          <w:p w:rsidR="006240A2" w:rsidRDefault="00C853AF" w:rsidP="006240A2">
            <w:pPr>
              <w:rPr>
                <w:rFonts w:asciiTheme="minorHAnsi" w:hAnsiTheme="minorHAnsi"/>
              </w:rPr>
            </w:pPr>
            <w:r>
              <w:rPr>
                <w:rFonts w:asciiTheme="minorHAnsi" w:hAnsiTheme="minorHAnsi"/>
              </w:rPr>
              <w:t xml:space="preserve"> </w:t>
            </w:r>
          </w:p>
          <w:p w:rsidR="008D52A4" w:rsidRDefault="008D76C3" w:rsidP="006240A2">
            <w:pPr>
              <w:rPr>
                <w:rFonts w:asciiTheme="minorHAnsi" w:hAnsiTheme="minorHAnsi"/>
              </w:rPr>
            </w:pPr>
            <w:r>
              <w:rPr>
                <w:rFonts w:asciiTheme="minorHAnsi" w:hAnsiTheme="minorHAnsi"/>
              </w:rPr>
              <w:t>Discussion regarding KPERS for Retirees</w:t>
            </w:r>
          </w:p>
          <w:p w:rsidR="00AF584A" w:rsidRDefault="00AF584A" w:rsidP="006240A2">
            <w:pPr>
              <w:rPr>
                <w:rFonts w:asciiTheme="minorHAnsi" w:hAnsiTheme="minorHAnsi"/>
                <w:color w:val="00B050"/>
              </w:rPr>
            </w:pPr>
            <w:r>
              <w:rPr>
                <w:rFonts w:asciiTheme="minorHAnsi" w:hAnsiTheme="minorHAnsi"/>
                <w:color w:val="00B050"/>
              </w:rPr>
              <w:t>There is going to be a change that will increase the cost of KPERS. It was decided that Adjuncts would not receive a cut in pay due to the increase.</w:t>
            </w:r>
          </w:p>
          <w:p w:rsidR="00AF584A" w:rsidRDefault="00AF584A" w:rsidP="006240A2">
            <w:pPr>
              <w:rPr>
                <w:rFonts w:asciiTheme="minorHAnsi" w:hAnsiTheme="minorHAnsi"/>
                <w:color w:val="00B050"/>
              </w:rPr>
            </w:pPr>
          </w:p>
          <w:p w:rsidR="00AF584A" w:rsidRDefault="00AF584A" w:rsidP="006240A2">
            <w:pPr>
              <w:rPr>
                <w:rFonts w:asciiTheme="minorHAnsi" w:hAnsiTheme="minorHAnsi"/>
                <w:color w:val="00B050"/>
              </w:rPr>
            </w:pPr>
          </w:p>
          <w:p w:rsidR="00AF584A" w:rsidRDefault="00AF584A" w:rsidP="006240A2">
            <w:pPr>
              <w:rPr>
                <w:rFonts w:asciiTheme="minorHAnsi" w:hAnsiTheme="minorHAnsi"/>
                <w:color w:val="00B050"/>
              </w:rPr>
            </w:pPr>
          </w:p>
          <w:p w:rsidR="00AF584A" w:rsidRPr="00AF584A" w:rsidRDefault="00AF584A" w:rsidP="006240A2">
            <w:pPr>
              <w:rPr>
                <w:rFonts w:asciiTheme="minorHAnsi" w:hAnsiTheme="minorHAnsi"/>
                <w:color w:val="00B050"/>
              </w:rPr>
            </w:pPr>
            <w:r>
              <w:rPr>
                <w:rFonts w:asciiTheme="minorHAnsi" w:hAnsiTheme="minorHAnsi"/>
                <w:color w:val="00B050"/>
              </w:rPr>
              <w:t>NOTE: Faculty/Staff/Adjunct will be listed in the graduation program.</w:t>
            </w:r>
          </w:p>
        </w:tc>
        <w:tc>
          <w:tcPr>
            <w:tcW w:w="2257" w:type="dxa"/>
            <w:shd w:val="clear" w:color="auto" w:fill="auto"/>
          </w:tcPr>
          <w:p w:rsidR="000D1C7B" w:rsidRDefault="000D1C7B" w:rsidP="006240A2">
            <w:pPr>
              <w:jc w:val="center"/>
              <w:rPr>
                <w:rFonts w:asciiTheme="minorHAnsi" w:hAnsiTheme="minorHAnsi"/>
              </w:rPr>
            </w:pPr>
          </w:p>
          <w:p w:rsidR="00840639" w:rsidRPr="00344B8E" w:rsidRDefault="008D76C3" w:rsidP="006240A2">
            <w:pPr>
              <w:jc w:val="center"/>
              <w:rPr>
                <w:rFonts w:asciiTheme="minorHAnsi" w:hAnsiTheme="minorHAnsi"/>
              </w:rPr>
            </w:pPr>
            <w:r>
              <w:rPr>
                <w:rFonts w:asciiTheme="minorHAnsi" w:hAnsiTheme="minorHAnsi"/>
              </w:rPr>
              <w:t xml:space="preserve">Dr. Garrett </w:t>
            </w:r>
          </w:p>
        </w:tc>
      </w:tr>
    </w:tbl>
    <w:p w:rsidR="008D76C3" w:rsidRDefault="008D76C3" w:rsidP="00505EAD"/>
    <w:p w:rsidR="00E838FF" w:rsidRDefault="00E838FF" w:rsidP="00505EAD">
      <w:pPr>
        <w:rPr>
          <w:rFonts w:ascii="Arial" w:hAnsi="Arial"/>
          <w:b/>
          <w:bCs/>
          <w:color w:val="000000"/>
          <w:u w:val="single"/>
        </w:rPr>
      </w:pPr>
    </w:p>
    <w:p w:rsidR="00505EAD" w:rsidRDefault="00505EAD" w:rsidP="00505EAD">
      <w:pPr>
        <w:rPr>
          <w:rFonts w:ascii="Arial" w:hAnsi="Arial"/>
          <w:b/>
          <w:bCs/>
          <w:color w:val="000000"/>
          <w:sz w:val="22"/>
          <w:szCs w:val="22"/>
        </w:rPr>
      </w:pPr>
      <w:r>
        <w:rPr>
          <w:rFonts w:ascii="Arial" w:hAnsi="Arial"/>
          <w:b/>
          <w:bCs/>
          <w:color w:val="000000"/>
          <w:u w:val="single"/>
        </w:rPr>
        <w:t>ENDS</w:t>
      </w:r>
      <w:r>
        <w:rPr>
          <w:rFonts w:ascii="Arial" w:hAnsi="Arial"/>
          <w:b/>
          <w:bCs/>
          <w:color w:val="000000"/>
        </w:rPr>
        <w:t>:</w:t>
      </w:r>
    </w:p>
    <w:p w:rsidR="00505EAD" w:rsidRDefault="00505EAD" w:rsidP="00505EAD">
      <w:pPr>
        <w:ind w:left="450"/>
        <w:rPr>
          <w:rFonts w:ascii="Arial" w:hAnsi="Arial"/>
          <w:b/>
          <w:bCs/>
          <w:color w:val="000000"/>
        </w:rPr>
      </w:pPr>
      <w:r>
        <w:rPr>
          <w:rFonts w:ascii="Arial" w:hAnsi="Arial"/>
          <w:b/>
          <w:bCs/>
          <w:color w:val="000000"/>
        </w:rPr>
        <w:t>ESSENTIAL SKILLS                             “BARTON EXPERIENCE”</w:t>
      </w:r>
    </w:p>
    <w:p w:rsidR="00505EAD" w:rsidRDefault="00505EAD" w:rsidP="00505EAD">
      <w:pPr>
        <w:jc w:val="both"/>
        <w:rPr>
          <w:rFonts w:ascii="Arial" w:hAnsi="Arial"/>
          <w:b/>
          <w:bCs/>
          <w:color w:val="000000"/>
        </w:rPr>
      </w:pPr>
      <w:r>
        <w:rPr>
          <w:rFonts w:ascii="Arial" w:hAnsi="Arial"/>
          <w:b/>
          <w:bCs/>
          <w:color w:val="000000"/>
        </w:rPr>
        <w:t xml:space="preserve">        WORK PREPAREDNESS                    REGIONAL WORKFORCE NEEDS                        </w:t>
      </w:r>
    </w:p>
    <w:p w:rsidR="00505EAD" w:rsidRDefault="00505EAD" w:rsidP="00505EAD">
      <w:pPr>
        <w:jc w:val="both"/>
        <w:rPr>
          <w:rFonts w:ascii="Arial" w:hAnsi="Arial"/>
          <w:b/>
          <w:bCs/>
          <w:color w:val="000000"/>
        </w:rPr>
      </w:pPr>
      <w:r>
        <w:rPr>
          <w:rFonts w:ascii="Arial" w:hAnsi="Arial"/>
          <w:b/>
          <w:bCs/>
          <w:color w:val="000000"/>
        </w:rPr>
        <w:t xml:space="preserve">        ACADEMIC ADVANCEMENT             SERVICE REGIONS </w:t>
      </w:r>
    </w:p>
    <w:p w:rsidR="00505EAD" w:rsidRDefault="00505EAD" w:rsidP="00505EAD">
      <w:pPr>
        <w:ind w:left="450"/>
        <w:rPr>
          <w:rFonts w:ascii="Arial" w:hAnsi="Arial"/>
          <w:b/>
          <w:bCs/>
          <w:color w:val="000000"/>
        </w:rPr>
      </w:pPr>
      <w:r>
        <w:rPr>
          <w:rFonts w:ascii="Arial" w:hAnsi="Arial"/>
          <w:b/>
          <w:bCs/>
          <w:color w:val="000000"/>
        </w:rPr>
        <w:t>PERSONAL ENRICHMENT                 STRATEGIC PLANNING</w:t>
      </w:r>
    </w:p>
    <w:p w:rsidR="00505EAD" w:rsidRDefault="00505EAD" w:rsidP="00505EAD">
      <w:pPr>
        <w:ind w:left="450"/>
        <w:rPr>
          <w:rFonts w:ascii="Arial" w:hAnsi="Arial"/>
          <w:b/>
          <w:bCs/>
        </w:rPr>
      </w:pPr>
      <w:r>
        <w:rPr>
          <w:rFonts w:ascii="Arial" w:hAnsi="Arial"/>
          <w:b/>
          <w:bCs/>
        </w:rPr>
        <w:t>CONTINGENCY PLANNING</w:t>
      </w:r>
    </w:p>
    <w:p w:rsidR="00505EAD" w:rsidRDefault="00505EAD" w:rsidP="00505EAD">
      <w:pPr>
        <w:ind w:left="450"/>
        <w:rPr>
          <w:rFonts w:ascii="Arial" w:hAnsi="Arial"/>
          <w:b/>
          <w:bCs/>
        </w:rPr>
      </w:pPr>
      <w:r>
        <w:rPr>
          <w:rFonts w:cs="Times New Roman"/>
          <w:noProof/>
        </w:rPr>
        <w:drawing>
          <wp:anchor distT="0" distB="0" distL="114300" distR="114300" simplePos="0" relativeHeight="251659264" behindDoc="0" locked="0" layoutInCell="1" allowOverlap="1">
            <wp:simplePos x="0" y="0"/>
            <wp:positionH relativeFrom="column">
              <wp:posOffset>-333375</wp:posOffset>
            </wp:positionH>
            <wp:positionV relativeFrom="paragraph">
              <wp:posOffset>81280</wp:posOffset>
            </wp:positionV>
            <wp:extent cx="666750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9525"/>
                    </a:xfrm>
                    <a:prstGeom prst="rect">
                      <a:avLst/>
                    </a:prstGeom>
                    <a:noFill/>
                  </pic:spPr>
                </pic:pic>
              </a:graphicData>
            </a:graphic>
            <wp14:sizeRelH relativeFrom="margin">
              <wp14:pctWidth>0</wp14:pctWidth>
            </wp14:sizeRelH>
            <wp14:sizeRelV relativeFrom="page">
              <wp14:pctHeight>0</wp14:pctHeight>
            </wp14:sizeRelV>
          </wp:anchor>
        </w:drawing>
      </w:r>
    </w:p>
    <w:p w:rsidR="00505EAD" w:rsidRDefault="00505EAD" w:rsidP="00505EAD">
      <w:pPr>
        <w:autoSpaceDE w:val="0"/>
        <w:autoSpaceDN w:val="0"/>
        <w:rPr>
          <w:rFonts w:ascii="Arial" w:hAnsi="Arial"/>
          <w:b/>
          <w:bCs/>
          <w:i/>
          <w:iCs/>
          <w:color w:val="0070C0"/>
        </w:rPr>
      </w:pPr>
      <w:r>
        <w:rPr>
          <w:rFonts w:ascii="Arial" w:hAnsi="Arial"/>
          <w:b/>
          <w:bCs/>
          <w:i/>
          <w:iCs/>
          <w:color w:val="0070C0"/>
        </w:rPr>
        <w:t xml:space="preserve">Barton Core Priorities/Strategic Plan Goals </w:t>
      </w:r>
    </w:p>
    <w:p w:rsidR="00505EAD" w:rsidRDefault="00505EAD" w:rsidP="00505EAD">
      <w:pPr>
        <w:autoSpaceDE w:val="0"/>
        <w:autoSpaceDN w:val="0"/>
        <w:rPr>
          <w:rFonts w:ascii="Arial" w:hAnsi="Arial"/>
          <w:b/>
          <w:bCs/>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Drive Student Success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1. Increase student retention and completion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2. Enhance the Quality of Teaching and Learning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Cultivate Community Engagement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3. Enhance Internal Communication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4. Enhance External Communication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Emphasize Institutional Effectiveness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5. Initiate periodic review of the Mission Statement and Vision Statement.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6. Through professional development, identify and create a training for understanding and use of process improvement methodologies. </w:t>
      </w:r>
    </w:p>
    <w:p w:rsidR="00505EAD" w:rsidRDefault="00505EAD" w:rsidP="00505EAD">
      <w:pPr>
        <w:autoSpaceDE w:val="0"/>
        <w:autoSpaceDN w:val="0"/>
        <w:rPr>
          <w:rFonts w:ascii="Arial" w:hAnsi="Arial"/>
          <w:color w:val="000000"/>
          <w:sz w:val="20"/>
          <w:szCs w:val="20"/>
        </w:rPr>
      </w:pPr>
    </w:p>
    <w:p w:rsidR="00505EAD" w:rsidRDefault="00505EAD" w:rsidP="00505EAD">
      <w:pPr>
        <w:autoSpaceDE w:val="0"/>
        <w:autoSpaceDN w:val="0"/>
        <w:rPr>
          <w:rFonts w:ascii="Arial" w:hAnsi="Arial"/>
          <w:i/>
          <w:iCs/>
          <w:color w:val="000000"/>
          <w:sz w:val="20"/>
          <w:szCs w:val="20"/>
        </w:rPr>
      </w:pPr>
      <w:r>
        <w:rPr>
          <w:rFonts w:ascii="Arial" w:hAnsi="Arial"/>
          <w:b/>
          <w:bCs/>
          <w:i/>
          <w:iCs/>
          <w:color w:val="000000"/>
          <w:sz w:val="20"/>
          <w:szCs w:val="20"/>
        </w:rPr>
        <w:t xml:space="preserve">Optimize Employee Experience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 xml:space="preserve">7. Develop more consistent &amp; robust employee orientation. </w:t>
      </w:r>
    </w:p>
    <w:p w:rsidR="00505EAD" w:rsidRDefault="00505EAD" w:rsidP="00505EAD">
      <w:pPr>
        <w:autoSpaceDE w:val="0"/>
        <w:autoSpaceDN w:val="0"/>
        <w:rPr>
          <w:rFonts w:ascii="Arial" w:hAnsi="Arial"/>
          <w:color w:val="000000"/>
          <w:sz w:val="20"/>
          <w:szCs w:val="20"/>
        </w:rPr>
      </w:pPr>
      <w:r>
        <w:rPr>
          <w:rFonts w:ascii="Arial" w:hAnsi="Arial"/>
          <w:color w:val="000000"/>
          <w:sz w:val="20"/>
          <w:szCs w:val="20"/>
        </w:rPr>
        <w:t>8. Enhance professional development system.</w:t>
      </w:r>
    </w:p>
    <w:p w:rsidR="00505EAD" w:rsidRDefault="00505EAD" w:rsidP="00505EAD">
      <w:pPr>
        <w:rPr>
          <w:rFonts w:cs="Times New Roman"/>
          <w:sz w:val="22"/>
          <w:szCs w:val="22"/>
        </w:rPr>
      </w:pPr>
    </w:p>
    <w:p w:rsidR="00505EAD" w:rsidRPr="005B6540" w:rsidRDefault="00505EAD" w:rsidP="00AA4FFC"/>
    <w:sectPr w:rsidR="00505EAD" w:rsidRPr="005B6540" w:rsidSect="00970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79C" w:rsidRDefault="0099779C" w:rsidP="00F24EDF">
      <w:r>
        <w:separator/>
      </w:r>
    </w:p>
  </w:endnote>
  <w:endnote w:type="continuationSeparator" w:id="0">
    <w:p w:rsidR="0099779C" w:rsidRDefault="0099779C" w:rsidP="00F2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79C" w:rsidRDefault="0099779C" w:rsidP="00F24EDF">
      <w:r>
        <w:separator/>
      </w:r>
    </w:p>
  </w:footnote>
  <w:footnote w:type="continuationSeparator" w:id="0">
    <w:p w:rsidR="0099779C" w:rsidRDefault="0099779C" w:rsidP="00F2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129"/>
    <w:multiLevelType w:val="multilevel"/>
    <w:tmpl w:val="F7647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83C05"/>
    <w:multiLevelType w:val="hybridMultilevel"/>
    <w:tmpl w:val="88EC30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AC11A0"/>
    <w:multiLevelType w:val="hybridMultilevel"/>
    <w:tmpl w:val="A85A1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027243"/>
    <w:multiLevelType w:val="hybridMultilevel"/>
    <w:tmpl w:val="3D7E5A00"/>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 w15:restartNumberingAfterBreak="0">
    <w:nsid w:val="09761E24"/>
    <w:multiLevelType w:val="hybridMultilevel"/>
    <w:tmpl w:val="0262E29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D070316"/>
    <w:multiLevelType w:val="hybridMultilevel"/>
    <w:tmpl w:val="47B45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921EF8"/>
    <w:multiLevelType w:val="hybridMultilevel"/>
    <w:tmpl w:val="59CEAC52"/>
    <w:lvl w:ilvl="0" w:tplc="D0FE58E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A0396"/>
    <w:multiLevelType w:val="hybridMultilevel"/>
    <w:tmpl w:val="6440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570D42"/>
    <w:multiLevelType w:val="hybridMultilevel"/>
    <w:tmpl w:val="8FEE4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B0E33"/>
    <w:multiLevelType w:val="hybridMultilevel"/>
    <w:tmpl w:val="F2567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36E689E"/>
    <w:multiLevelType w:val="hybridMultilevel"/>
    <w:tmpl w:val="7FA6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452E8"/>
    <w:multiLevelType w:val="hybridMultilevel"/>
    <w:tmpl w:val="693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F77B1"/>
    <w:multiLevelType w:val="hybridMultilevel"/>
    <w:tmpl w:val="252AF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9142058"/>
    <w:multiLevelType w:val="hybridMultilevel"/>
    <w:tmpl w:val="2FDA4E9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B203185"/>
    <w:multiLevelType w:val="hybridMultilevel"/>
    <w:tmpl w:val="4E32647A"/>
    <w:lvl w:ilvl="0" w:tplc="8D4077A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519EB"/>
    <w:multiLevelType w:val="hybridMultilevel"/>
    <w:tmpl w:val="286636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8167F3"/>
    <w:multiLevelType w:val="multilevel"/>
    <w:tmpl w:val="50649D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1200C4"/>
    <w:multiLevelType w:val="hybridMultilevel"/>
    <w:tmpl w:val="5B5C55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5627E2"/>
    <w:multiLevelType w:val="multilevel"/>
    <w:tmpl w:val="891431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895A2E"/>
    <w:multiLevelType w:val="multilevel"/>
    <w:tmpl w:val="CB8649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57E71DB"/>
    <w:multiLevelType w:val="hybridMultilevel"/>
    <w:tmpl w:val="88468B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A4B113B"/>
    <w:multiLevelType w:val="hybridMultilevel"/>
    <w:tmpl w:val="920E89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AC6731"/>
    <w:multiLevelType w:val="hybridMultilevel"/>
    <w:tmpl w:val="FD485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C8C7AE6"/>
    <w:multiLevelType w:val="hybridMultilevel"/>
    <w:tmpl w:val="CC126F7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0194CFD"/>
    <w:multiLevelType w:val="hybridMultilevel"/>
    <w:tmpl w:val="A2589108"/>
    <w:lvl w:ilvl="0" w:tplc="53DA5D3A">
      <w:start w:val="1"/>
      <w:numFmt w:val="decimal"/>
      <w:lvlText w:val="%1)"/>
      <w:lvlJc w:val="left"/>
      <w:pPr>
        <w:ind w:left="1080" w:hanging="360"/>
      </w:pPr>
      <w:rPr>
        <w:rFonts w:ascii="Calibri" w:eastAsia="Calibri" w:hAnsi="Calibri" w:cs="Times New Roman"/>
        <w:i w:val="0"/>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40E1A24"/>
    <w:multiLevelType w:val="hybridMultilevel"/>
    <w:tmpl w:val="2A7E7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6A2004C"/>
    <w:multiLevelType w:val="multilevel"/>
    <w:tmpl w:val="1DD6DC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6BC4D09"/>
    <w:multiLevelType w:val="hybridMultilevel"/>
    <w:tmpl w:val="354C15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9342453"/>
    <w:multiLevelType w:val="hybridMultilevel"/>
    <w:tmpl w:val="A634B14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49F20DC8"/>
    <w:multiLevelType w:val="hybridMultilevel"/>
    <w:tmpl w:val="F7FC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1D2928"/>
    <w:multiLevelType w:val="hybridMultilevel"/>
    <w:tmpl w:val="4C06E630"/>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57065655"/>
    <w:multiLevelType w:val="hybridMultilevel"/>
    <w:tmpl w:val="1CBA4DA4"/>
    <w:lvl w:ilvl="0" w:tplc="2F66C8B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80199F"/>
    <w:multiLevelType w:val="hybridMultilevel"/>
    <w:tmpl w:val="F06855FC"/>
    <w:lvl w:ilvl="0" w:tplc="3836CE38">
      <w:start w:val="1"/>
      <w:numFmt w:val="decimal"/>
      <w:lvlText w:val="%1."/>
      <w:lvlJc w:val="left"/>
      <w:pPr>
        <w:tabs>
          <w:tab w:val="num" w:pos="720"/>
        </w:tabs>
        <w:ind w:left="720" w:hanging="360"/>
      </w:pPr>
      <w:rPr>
        <w:rFonts w:ascii="Arial" w:hAnsi="Arial" w:cs="Arial" w:hint="default"/>
        <w:color w:val="auto"/>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5FDA6BE8"/>
    <w:multiLevelType w:val="hybridMultilevel"/>
    <w:tmpl w:val="00D64DD2"/>
    <w:lvl w:ilvl="0" w:tplc="81980B76">
      <w:start w:val="9"/>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63586AC2"/>
    <w:multiLevelType w:val="hybridMultilevel"/>
    <w:tmpl w:val="E4983DF8"/>
    <w:lvl w:ilvl="0" w:tplc="9F5AED4A">
      <w:start w:val="121"/>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7D7302"/>
    <w:multiLevelType w:val="hybridMultilevel"/>
    <w:tmpl w:val="E7A40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96696"/>
    <w:multiLevelType w:val="hybridMultilevel"/>
    <w:tmpl w:val="A1A0F304"/>
    <w:lvl w:ilvl="0" w:tplc="D0FE58E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122C2"/>
    <w:multiLevelType w:val="hybridMultilevel"/>
    <w:tmpl w:val="45809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3D4B6E"/>
    <w:multiLevelType w:val="hybridMultilevel"/>
    <w:tmpl w:val="E52A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40D99"/>
    <w:multiLevelType w:val="hybridMultilevel"/>
    <w:tmpl w:val="D1F2C7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F1A7DC9"/>
    <w:multiLevelType w:val="hybridMultilevel"/>
    <w:tmpl w:val="F46EBF72"/>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3FD0054"/>
    <w:multiLevelType w:val="hybridMultilevel"/>
    <w:tmpl w:val="9E301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C5066D"/>
    <w:multiLevelType w:val="hybridMultilevel"/>
    <w:tmpl w:val="621AF6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D835EAE"/>
    <w:multiLevelType w:val="hybridMultilevel"/>
    <w:tmpl w:val="90DE1756"/>
    <w:lvl w:ilvl="0" w:tplc="9020A2B8">
      <w:start w:val="1"/>
      <w:numFmt w:val="upperRoman"/>
      <w:lvlText w:val="%1."/>
      <w:lvlJc w:val="right"/>
      <w:pPr>
        <w:ind w:left="72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F9D6BCB"/>
    <w:multiLevelType w:val="hybridMultilevel"/>
    <w:tmpl w:val="6F58E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8"/>
  </w:num>
  <w:num w:numId="13">
    <w:abstractNumId w:val="0"/>
  </w:num>
  <w:num w:numId="14">
    <w:abstractNumId w:val="19"/>
  </w:num>
  <w:num w:numId="15">
    <w:abstractNumId w:val="37"/>
  </w:num>
  <w:num w:numId="16">
    <w:abstractNumId w:val="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3"/>
  </w:num>
  <w:num w:numId="22">
    <w:abstractNumId w:val="4"/>
  </w:num>
  <w:num w:numId="23">
    <w:abstractNumId w:val="10"/>
  </w:num>
  <w:num w:numId="24">
    <w:abstractNumId w:val="35"/>
  </w:num>
  <w:num w:numId="25">
    <w:abstractNumId w:val="8"/>
  </w:num>
  <w:num w:numId="26">
    <w:abstractNumId w:val="38"/>
  </w:num>
  <w:num w:numId="27">
    <w:abstractNumId w:val="41"/>
  </w:num>
  <w:num w:numId="28">
    <w:abstractNumId w:val="44"/>
  </w:num>
  <w:num w:numId="29">
    <w:abstractNumId w:val="11"/>
  </w:num>
  <w:num w:numId="30">
    <w:abstractNumId w:val="34"/>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1"/>
  </w:num>
  <w:num w:numId="36">
    <w:abstractNumId w:val="15"/>
  </w:num>
  <w:num w:numId="37">
    <w:abstractNumId w:val="17"/>
  </w:num>
  <w:num w:numId="38">
    <w:abstractNumId w:val="1"/>
  </w:num>
  <w:num w:numId="39">
    <w:abstractNumId w:val="36"/>
  </w:num>
  <w:num w:numId="40">
    <w:abstractNumId w:val="9"/>
  </w:num>
  <w:num w:numId="41">
    <w:abstractNumId w:val="22"/>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31"/>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9"/>
    <w:rsid w:val="00001EFC"/>
    <w:rsid w:val="000023C0"/>
    <w:rsid w:val="000029FA"/>
    <w:rsid w:val="00003693"/>
    <w:rsid w:val="00003B76"/>
    <w:rsid w:val="00003C4C"/>
    <w:rsid w:val="00004E2B"/>
    <w:rsid w:val="00005048"/>
    <w:rsid w:val="00006D56"/>
    <w:rsid w:val="00006F28"/>
    <w:rsid w:val="000077ED"/>
    <w:rsid w:val="0001084E"/>
    <w:rsid w:val="00011671"/>
    <w:rsid w:val="00012E0C"/>
    <w:rsid w:val="00014489"/>
    <w:rsid w:val="00014850"/>
    <w:rsid w:val="0001497A"/>
    <w:rsid w:val="00015140"/>
    <w:rsid w:val="000200E9"/>
    <w:rsid w:val="0002134B"/>
    <w:rsid w:val="00023026"/>
    <w:rsid w:val="00026675"/>
    <w:rsid w:val="00026F24"/>
    <w:rsid w:val="00030205"/>
    <w:rsid w:val="000309DE"/>
    <w:rsid w:val="00033468"/>
    <w:rsid w:val="000342FD"/>
    <w:rsid w:val="00041D07"/>
    <w:rsid w:val="0004265C"/>
    <w:rsid w:val="00042900"/>
    <w:rsid w:val="00044106"/>
    <w:rsid w:val="00044E24"/>
    <w:rsid w:val="0004758F"/>
    <w:rsid w:val="0004774A"/>
    <w:rsid w:val="00050A34"/>
    <w:rsid w:val="00051824"/>
    <w:rsid w:val="00054F47"/>
    <w:rsid w:val="00056F48"/>
    <w:rsid w:val="000576A8"/>
    <w:rsid w:val="00064817"/>
    <w:rsid w:val="000660D4"/>
    <w:rsid w:val="00066137"/>
    <w:rsid w:val="00066651"/>
    <w:rsid w:val="000720B6"/>
    <w:rsid w:val="00072D7F"/>
    <w:rsid w:val="000745A6"/>
    <w:rsid w:val="00074C3F"/>
    <w:rsid w:val="00074FDB"/>
    <w:rsid w:val="00075628"/>
    <w:rsid w:val="00076E5A"/>
    <w:rsid w:val="00081505"/>
    <w:rsid w:val="00082196"/>
    <w:rsid w:val="00082849"/>
    <w:rsid w:val="00083F7A"/>
    <w:rsid w:val="00084428"/>
    <w:rsid w:val="00086270"/>
    <w:rsid w:val="00087E15"/>
    <w:rsid w:val="000929E0"/>
    <w:rsid w:val="000931F9"/>
    <w:rsid w:val="00095654"/>
    <w:rsid w:val="00095C6D"/>
    <w:rsid w:val="0009665C"/>
    <w:rsid w:val="0009706E"/>
    <w:rsid w:val="000978CF"/>
    <w:rsid w:val="000A005F"/>
    <w:rsid w:val="000A292B"/>
    <w:rsid w:val="000A2DE3"/>
    <w:rsid w:val="000A49F5"/>
    <w:rsid w:val="000A4C06"/>
    <w:rsid w:val="000A6683"/>
    <w:rsid w:val="000B3717"/>
    <w:rsid w:val="000B426B"/>
    <w:rsid w:val="000B4A7C"/>
    <w:rsid w:val="000B5255"/>
    <w:rsid w:val="000B53D2"/>
    <w:rsid w:val="000B5AEE"/>
    <w:rsid w:val="000C088E"/>
    <w:rsid w:val="000C1A95"/>
    <w:rsid w:val="000C264E"/>
    <w:rsid w:val="000C3CFD"/>
    <w:rsid w:val="000C4307"/>
    <w:rsid w:val="000C6D7B"/>
    <w:rsid w:val="000C73D0"/>
    <w:rsid w:val="000D1323"/>
    <w:rsid w:val="000D132A"/>
    <w:rsid w:val="000D1C7B"/>
    <w:rsid w:val="000D2C5C"/>
    <w:rsid w:val="000D6009"/>
    <w:rsid w:val="000D6A6B"/>
    <w:rsid w:val="000D6D1E"/>
    <w:rsid w:val="000D7B67"/>
    <w:rsid w:val="000D7F01"/>
    <w:rsid w:val="000E041F"/>
    <w:rsid w:val="000E590B"/>
    <w:rsid w:val="000E73C4"/>
    <w:rsid w:val="000E79ED"/>
    <w:rsid w:val="000F360A"/>
    <w:rsid w:val="000F44AF"/>
    <w:rsid w:val="000F4ECB"/>
    <w:rsid w:val="000F68F4"/>
    <w:rsid w:val="0010069B"/>
    <w:rsid w:val="00101417"/>
    <w:rsid w:val="0010217F"/>
    <w:rsid w:val="00103170"/>
    <w:rsid w:val="00104108"/>
    <w:rsid w:val="00105770"/>
    <w:rsid w:val="00105824"/>
    <w:rsid w:val="00113784"/>
    <w:rsid w:val="001147CA"/>
    <w:rsid w:val="001148C3"/>
    <w:rsid w:val="00114D7D"/>
    <w:rsid w:val="001157E3"/>
    <w:rsid w:val="00122A38"/>
    <w:rsid w:val="00123E31"/>
    <w:rsid w:val="001242E4"/>
    <w:rsid w:val="00124990"/>
    <w:rsid w:val="00124F92"/>
    <w:rsid w:val="00126201"/>
    <w:rsid w:val="00127DEC"/>
    <w:rsid w:val="00127F16"/>
    <w:rsid w:val="00127F63"/>
    <w:rsid w:val="00133EDB"/>
    <w:rsid w:val="0013430B"/>
    <w:rsid w:val="00135043"/>
    <w:rsid w:val="00135287"/>
    <w:rsid w:val="001356FE"/>
    <w:rsid w:val="00135FA7"/>
    <w:rsid w:val="0013648A"/>
    <w:rsid w:val="00137905"/>
    <w:rsid w:val="00143594"/>
    <w:rsid w:val="00144BA0"/>
    <w:rsid w:val="00144FDB"/>
    <w:rsid w:val="00146F25"/>
    <w:rsid w:val="00150BCC"/>
    <w:rsid w:val="0015101D"/>
    <w:rsid w:val="001513E0"/>
    <w:rsid w:val="0015169A"/>
    <w:rsid w:val="001519C9"/>
    <w:rsid w:val="00151D93"/>
    <w:rsid w:val="00153F25"/>
    <w:rsid w:val="00154B2D"/>
    <w:rsid w:val="00156D4C"/>
    <w:rsid w:val="001570E1"/>
    <w:rsid w:val="001579BA"/>
    <w:rsid w:val="00160538"/>
    <w:rsid w:val="00162FED"/>
    <w:rsid w:val="001651E7"/>
    <w:rsid w:val="00165593"/>
    <w:rsid w:val="001700EC"/>
    <w:rsid w:val="00170E65"/>
    <w:rsid w:val="00171A0F"/>
    <w:rsid w:val="00171DE4"/>
    <w:rsid w:val="00172333"/>
    <w:rsid w:val="001727AE"/>
    <w:rsid w:val="00173405"/>
    <w:rsid w:val="00176AAC"/>
    <w:rsid w:val="001811C1"/>
    <w:rsid w:val="00181409"/>
    <w:rsid w:val="00183032"/>
    <w:rsid w:val="00183EE2"/>
    <w:rsid w:val="0018465A"/>
    <w:rsid w:val="00187A1D"/>
    <w:rsid w:val="00187A55"/>
    <w:rsid w:val="00187D17"/>
    <w:rsid w:val="00187EF3"/>
    <w:rsid w:val="00190D54"/>
    <w:rsid w:val="00192C2A"/>
    <w:rsid w:val="00192DD9"/>
    <w:rsid w:val="00195322"/>
    <w:rsid w:val="0019583B"/>
    <w:rsid w:val="001A0C66"/>
    <w:rsid w:val="001A14DA"/>
    <w:rsid w:val="001A42D3"/>
    <w:rsid w:val="001A48DC"/>
    <w:rsid w:val="001A4B3D"/>
    <w:rsid w:val="001A4D79"/>
    <w:rsid w:val="001A564F"/>
    <w:rsid w:val="001A630F"/>
    <w:rsid w:val="001B0C48"/>
    <w:rsid w:val="001B164A"/>
    <w:rsid w:val="001B1A20"/>
    <w:rsid w:val="001B1C1C"/>
    <w:rsid w:val="001B1F5D"/>
    <w:rsid w:val="001C1840"/>
    <w:rsid w:val="001C1C42"/>
    <w:rsid w:val="001C33B4"/>
    <w:rsid w:val="001C3A2B"/>
    <w:rsid w:val="001C3E0D"/>
    <w:rsid w:val="001C470B"/>
    <w:rsid w:val="001C4BF1"/>
    <w:rsid w:val="001C5585"/>
    <w:rsid w:val="001C575D"/>
    <w:rsid w:val="001C72ED"/>
    <w:rsid w:val="001D0C8E"/>
    <w:rsid w:val="001D1BEA"/>
    <w:rsid w:val="001D2045"/>
    <w:rsid w:val="001D21C4"/>
    <w:rsid w:val="001D4D95"/>
    <w:rsid w:val="001D540C"/>
    <w:rsid w:val="001D5637"/>
    <w:rsid w:val="001D671F"/>
    <w:rsid w:val="001D6F60"/>
    <w:rsid w:val="001E041E"/>
    <w:rsid w:val="001E4531"/>
    <w:rsid w:val="001E4672"/>
    <w:rsid w:val="001E49D1"/>
    <w:rsid w:val="001E4D86"/>
    <w:rsid w:val="001E513E"/>
    <w:rsid w:val="001E6C3C"/>
    <w:rsid w:val="001E781E"/>
    <w:rsid w:val="001E7872"/>
    <w:rsid w:val="001E795A"/>
    <w:rsid w:val="001F3FFD"/>
    <w:rsid w:val="001F43B9"/>
    <w:rsid w:val="001F5448"/>
    <w:rsid w:val="001F758D"/>
    <w:rsid w:val="00200D8C"/>
    <w:rsid w:val="00201530"/>
    <w:rsid w:val="00203D98"/>
    <w:rsid w:val="00204FFA"/>
    <w:rsid w:val="00205334"/>
    <w:rsid w:val="0020542B"/>
    <w:rsid w:val="0021252A"/>
    <w:rsid w:val="00212662"/>
    <w:rsid w:val="002128D5"/>
    <w:rsid w:val="002149F6"/>
    <w:rsid w:val="00215658"/>
    <w:rsid w:val="00216220"/>
    <w:rsid w:val="0021634A"/>
    <w:rsid w:val="00216B2E"/>
    <w:rsid w:val="00216ED2"/>
    <w:rsid w:val="0021721E"/>
    <w:rsid w:val="002213CF"/>
    <w:rsid w:val="00222235"/>
    <w:rsid w:val="002229DD"/>
    <w:rsid w:val="002233D0"/>
    <w:rsid w:val="002239A0"/>
    <w:rsid w:val="00223A6B"/>
    <w:rsid w:val="002246FD"/>
    <w:rsid w:val="00225D32"/>
    <w:rsid w:val="002267A2"/>
    <w:rsid w:val="00226CD2"/>
    <w:rsid w:val="00226F9B"/>
    <w:rsid w:val="00227094"/>
    <w:rsid w:val="00230C80"/>
    <w:rsid w:val="002327E6"/>
    <w:rsid w:val="00232862"/>
    <w:rsid w:val="00232E7F"/>
    <w:rsid w:val="00232FE1"/>
    <w:rsid w:val="00233235"/>
    <w:rsid w:val="002333BC"/>
    <w:rsid w:val="00233B12"/>
    <w:rsid w:val="00233CF5"/>
    <w:rsid w:val="00234E6D"/>
    <w:rsid w:val="00234FFC"/>
    <w:rsid w:val="002357C2"/>
    <w:rsid w:val="002367A0"/>
    <w:rsid w:val="00236BFA"/>
    <w:rsid w:val="00237512"/>
    <w:rsid w:val="00237F2C"/>
    <w:rsid w:val="00240DD2"/>
    <w:rsid w:val="0024156B"/>
    <w:rsid w:val="0024260C"/>
    <w:rsid w:val="00242CB6"/>
    <w:rsid w:val="00242DE4"/>
    <w:rsid w:val="0024424D"/>
    <w:rsid w:val="00245047"/>
    <w:rsid w:val="002455EB"/>
    <w:rsid w:val="002462A3"/>
    <w:rsid w:val="00247E22"/>
    <w:rsid w:val="00250329"/>
    <w:rsid w:val="00250B23"/>
    <w:rsid w:val="0025282A"/>
    <w:rsid w:val="00252D59"/>
    <w:rsid w:val="002551B6"/>
    <w:rsid w:val="00255387"/>
    <w:rsid w:val="00255505"/>
    <w:rsid w:val="0025573A"/>
    <w:rsid w:val="0025664C"/>
    <w:rsid w:val="00257456"/>
    <w:rsid w:val="00260713"/>
    <w:rsid w:val="00260A03"/>
    <w:rsid w:val="00261A4C"/>
    <w:rsid w:val="00261E3A"/>
    <w:rsid w:val="00262895"/>
    <w:rsid w:val="00263BB4"/>
    <w:rsid w:val="00264469"/>
    <w:rsid w:val="0026482B"/>
    <w:rsid w:val="00264D5A"/>
    <w:rsid w:val="002717FC"/>
    <w:rsid w:val="00273813"/>
    <w:rsid w:val="00273990"/>
    <w:rsid w:val="002754BC"/>
    <w:rsid w:val="0027768E"/>
    <w:rsid w:val="002778EE"/>
    <w:rsid w:val="00277953"/>
    <w:rsid w:val="002803C8"/>
    <w:rsid w:val="00281A74"/>
    <w:rsid w:val="002826DB"/>
    <w:rsid w:val="00282B5C"/>
    <w:rsid w:val="00283A1E"/>
    <w:rsid w:val="0028463A"/>
    <w:rsid w:val="00284A25"/>
    <w:rsid w:val="0028577E"/>
    <w:rsid w:val="00286C4C"/>
    <w:rsid w:val="00290B97"/>
    <w:rsid w:val="00293412"/>
    <w:rsid w:val="00293924"/>
    <w:rsid w:val="00293B21"/>
    <w:rsid w:val="00294B66"/>
    <w:rsid w:val="00295E7A"/>
    <w:rsid w:val="00296092"/>
    <w:rsid w:val="00296EED"/>
    <w:rsid w:val="002A0C45"/>
    <w:rsid w:val="002A10C8"/>
    <w:rsid w:val="002A1D3D"/>
    <w:rsid w:val="002A283C"/>
    <w:rsid w:val="002A54D1"/>
    <w:rsid w:val="002A5887"/>
    <w:rsid w:val="002A6898"/>
    <w:rsid w:val="002A6B65"/>
    <w:rsid w:val="002A7F93"/>
    <w:rsid w:val="002B04F9"/>
    <w:rsid w:val="002B2E30"/>
    <w:rsid w:val="002B3439"/>
    <w:rsid w:val="002B44D2"/>
    <w:rsid w:val="002B5606"/>
    <w:rsid w:val="002B5F26"/>
    <w:rsid w:val="002B6AEF"/>
    <w:rsid w:val="002B7429"/>
    <w:rsid w:val="002C1671"/>
    <w:rsid w:val="002C2215"/>
    <w:rsid w:val="002C2D51"/>
    <w:rsid w:val="002C3A72"/>
    <w:rsid w:val="002C3BB4"/>
    <w:rsid w:val="002C4BD8"/>
    <w:rsid w:val="002C4EF0"/>
    <w:rsid w:val="002C63E0"/>
    <w:rsid w:val="002D0659"/>
    <w:rsid w:val="002D1234"/>
    <w:rsid w:val="002D3101"/>
    <w:rsid w:val="002D4EDB"/>
    <w:rsid w:val="002D57A5"/>
    <w:rsid w:val="002D6184"/>
    <w:rsid w:val="002D7B49"/>
    <w:rsid w:val="002D7CB2"/>
    <w:rsid w:val="002E51E4"/>
    <w:rsid w:val="002E54EA"/>
    <w:rsid w:val="002E640E"/>
    <w:rsid w:val="002E6D00"/>
    <w:rsid w:val="002F2F57"/>
    <w:rsid w:val="002F40A0"/>
    <w:rsid w:val="002F5B52"/>
    <w:rsid w:val="002F5D97"/>
    <w:rsid w:val="002F5DEF"/>
    <w:rsid w:val="002F7B76"/>
    <w:rsid w:val="002F7BA8"/>
    <w:rsid w:val="002F7F79"/>
    <w:rsid w:val="00300B34"/>
    <w:rsid w:val="00301D6E"/>
    <w:rsid w:val="00302ADB"/>
    <w:rsid w:val="00303C4C"/>
    <w:rsid w:val="00303DB8"/>
    <w:rsid w:val="00304F8F"/>
    <w:rsid w:val="003069D0"/>
    <w:rsid w:val="00307074"/>
    <w:rsid w:val="00307869"/>
    <w:rsid w:val="00310378"/>
    <w:rsid w:val="0031058C"/>
    <w:rsid w:val="0031068A"/>
    <w:rsid w:val="0031158E"/>
    <w:rsid w:val="00311A8E"/>
    <w:rsid w:val="00311AC5"/>
    <w:rsid w:val="00313BCE"/>
    <w:rsid w:val="00315270"/>
    <w:rsid w:val="00315CF5"/>
    <w:rsid w:val="00316324"/>
    <w:rsid w:val="0031648B"/>
    <w:rsid w:val="003203A0"/>
    <w:rsid w:val="003229F8"/>
    <w:rsid w:val="0032411F"/>
    <w:rsid w:val="00324844"/>
    <w:rsid w:val="003260D1"/>
    <w:rsid w:val="003261E6"/>
    <w:rsid w:val="0032654E"/>
    <w:rsid w:val="00326DC9"/>
    <w:rsid w:val="00330A89"/>
    <w:rsid w:val="00331150"/>
    <w:rsid w:val="003312C0"/>
    <w:rsid w:val="003352FE"/>
    <w:rsid w:val="003355E1"/>
    <w:rsid w:val="00341F62"/>
    <w:rsid w:val="0034216C"/>
    <w:rsid w:val="00342604"/>
    <w:rsid w:val="00342AE9"/>
    <w:rsid w:val="00344ACD"/>
    <w:rsid w:val="003452F5"/>
    <w:rsid w:val="003464C5"/>
    <w:rsid w:val="003514F5"/>
    <w:rsid w:val="003524D2"/>
    <w:rsid w:val="00352709"/>
    <w:rsid w:val="003527E5"/>
    <w:rsid w:val="00354145"/>
    <w:rsid w:val="00354282"/>
    <w:rsid w:val="003558D4"/>
    <w:rsid w:val="0035638A"/>
    <w:rsid w:val="003601E7"/>
    <w:rsid w:val="00360F34"/>
    <w:rsid w:val="00361426"/>
    <w:rsid w:val="00361A01"/>
    <w:rsid w:val="00362581"/>
    <w:rsid w:val="0036427E"/>
    <w:rsid w:val="0036438D"/>
    <w:rsid w:val="00364F61"/>
    <w:rsid w:val="003655D3"/>
    <w:rsid w:val="003744BF"/>
    <w:rsid w:val="00374E22"/>
    <w:rsid w:val="003755EA"/>
    <w:rsid w:val="00376A72"/>
    <w:rsid w:val="0038435D"/>
    <w:rsid w:val="00384966"/>
    <w:rsid w:val="00385385"/>
    <w:rsid w:val="00386F35"/>
    <w:rsid w:val="003875C8"/>
    <w:rsid w:val="003877B9"/>
    <w:rsid w:val="00387EB8"/>
    <w:rsid w:val="0039297C"/>
    <w:rsid w:val="0039430E"/>
    <w:rsid w:val="00395007"/>
    <w:rsid w:val="003A002C"/>
    <w:rsid w:val="003A186A"/>
    <w:rsid w:val="003A24FB"/>
    <w:rsid w:val="003A2ED1"/>
    <w:rsid w:val="003A327B"/>
    <w:rsid w:val="003A7D02"/>
    <w:rsid w:val="003B0466"/>
    <w:rsid w:val="003B0D58"/>
    <w:rsid w:val="003B136C"/>
    <w:rsid w:val="003B1BD4"/>
    <w:rsid w:val="003B2EA7"/>
    <w:rsid w:val="003B3900"/>
    <w:rsid w:val="003B3968"/>
    <w:rsid w:val="003B462E"/>
    <w:rsid w:val="003B470E"/>
    <w:rsid w:val="003C02D2"/>
    <w:rsid w:val="003C1561"/>
    <w:rsid w:val="003C2030"/>
    <w:rsid w:val="003C4376"/>
    <w:rsid w:val="003C517E"/>
    <w:rsid w:val="003D1188"/>
    <w:rsid w:val="003D1D18"/>
    <w:rsid w:val="003D1DEA"/>
    <w:rsid w:val="003D2F7B"/>
    <w:rsid w:val="003D65BC"/>
    <w:rsid w:val="003E02B4"/>
    <w:rsid w:val="003E0497"/>
    <w:rsid w:val="003E4D90"/>
    <w:rsid w:val="003F0A33"/>
    <w:rsid w:val="003F1F0B"/>
    <w:rsid w:val="003F21E6"/>
    <w:rsid w:val="003F24BD"/>
    <w:rsid w:val="003F2F6E"/>
    <w:rsid w:val="003F40A4"/>
    <w:rsid w:val="003F4698"/>
    <w:rsid w:val="003F6BF6"/>
    <w:rsid w:val="00401DFC"/>
    <w:rsid w:val="00402D3F"/>
    <w:rsid w:val="004064A4"/>
    <w:rsid w:val="00410EA5"/>
    <w:rsid w:val="004121B2"/>
    <w:rsid w:val="0041251D"/>
    <w:rsid w:val="00414C41"/>
    <w:rsid w:val="0041582A"/>
    <w:rsid w:val="0041729D"/>
    <w:rsid w:val="00417BC8"/>
    <w:rsid w:val="004215F5"/>
    <w:rsid w:val="00422379"/>
    <w:rsid w:val="00422939"/>
    <w:rsid w:val="00424AB0"/>
    <w:rsid w:val="00426FEF"/>
    <w:rsid w:val="0043004C"/>
    <w:rsid w:val="004303E0"/>
    <w:rsid w:val="00431658"/>
    <w:rsid w:val="00431EDB"/>
    <w:rsid w:val="004331C2"/>
    <w:rsid w:val="00433BD6"/>
    <w:rsid w:val="004348C5"/>
    <w:rsid w:val="00434D73"/>
    <w:rsid w:val="00436D6C"/>
    <w:rsid w:val="00437CC3"/>
    <w:rsid w:val="004410F1"/>
    <w:rsid w:val="004419C3"/>
    <w:rsid w:val="00441C3A"/>
    <w:rsid w:val="00441EC3"/>
    <w:rsid w:val="004421E6"/>
    <w:rsid w:val="004440A2"/>
    <w:rsid w:val="0044582F"/>
    <w:rsid w:val="0044595F"/>
    <w:rsid w:val="00446BC3"/>
    <w:rsid w:val="0044755D"/>
    <w:rsid w:val="00447A6B"/>
    <w:rsid w:val="00447D7F"/>
    <w:rsid w:val="00450179"/>
    <w:rsid w:val="004506C0"/>
    <w:rsid w:val="00451832"/>
    <w:rsid w:val="004521A1"/>
    <w:rsid w:val="00452D35"/>
    <w:rsid w:val="00452DC8"/>
    <w:rsid w:val="004543F3"/>
    <w:rsid w:val="004547FD"/>
    <w:rsid w:val="00455D97"/>
    <w:rsid w:val="0045780D"/>
    <w:rsid w:val="00462AF2"/>
    <w:rsid w:val="00463886"/>
    <w:rsid w:val="00463D57"/>
    <w:rsid w:val="0046425A"/>
    <w:rsid w:val="0046429E"/>
    <w:rsid w:val="00464BFE"/>
    <w:rsid w:val="004651C2"/>
    <w:rsid w:val="004710EF"/>
    <w:rsid w:val="00471C4D"/>
    <w:rsid w:val="00472EB6"/>
    <w:rsid w:val="0047321D"/>
    <w:rsid w:val="004737A1"/>
    <w:rsid w:val="00474864"/>
    <w:rsid w:val="00475B4F"/>
    <w:rsid w:val="00476597"/>
    <w:rsid w:val="00477162"/>
    <w:rsid w:val="004800A9"/>
    <w:rsid w:val="004809D8"/>
    <w:rsid w:val="004814AE"/>
    <w:rsid w:val="00484F2A"/>
    <w:rsid w:val="004852F8"/>
    <w:rsid w:val="0048600B"/>
    <w:rsid w:val="004868C4"/>
    <w:rsid w:val="00486C58"/>
    <w:rsid w:val="00487EB4"/>
    <w:rsid w:val="00490AAB"/>
    <w:rsid w:val="0049116F"/>
    <w:rsid w:val="004911B4"/>
    <w:rsid w:val="00492939"/>
    <w:rsid w:val="00493F2E"/>
    <w:rsid w:val="00493FBC"/>
    <w:rsid w:val="00494C24"/>
    <w:rsid w:val="004A0194"/>
    <w:rsid w:val="004A0303"/>
    <w:rsid w:val="004A061B"/>
    <w:rsid w:val="004A0762"/>
    <w:rsid w:val="004A1826"/>
    <w:rsid w:val="004A27C1"/>
    <w:rsid w:val="004A4714"/>
    <w:rsid w:val="004A6A07"/>
    <w:rsid w:val="004A7A3E"/>
    <w:rsid w:val="004B2559"/>
    <w:rsid w:val="004B32EB"/>
    <w:rsid w:val="004B385E"/>
    <w:rsid w:val="004B7E45"/>
    <w:rsid w:val="004C0D79"/>
    <w:rsid w:val="004C3238"/>
    <w:rsid w:val="004C3AE7"/>
    <w:rsid w:val="004C3F5D"/>
    <w:rsid w:val="004C4CE2"/>
    <w:rsid w:val="004C58F3"/>
    <w:rsid w:val="004C5B6D"/>
    <w:rsid w:val="004D015C"/>
    <w:rsid w:val="004D3538"/>
    <w:rsid w:val="004D4470"/>
    <w:rsid w:val="004D4950"/>
    <w:rsid w:val="004D53AC"/>
    <w:rsid w:val="004D76AB"/>
    <w:rsid w:val="004E113E"/>
    <w:rsid w:val="004E1F5C"/>
    <w:rsid w:val="004E4745"/>
    <w:rsid w:val="004E4A01"/>
    <w:rsid w:val="004E4B95"/>
    <w:rsid w:val="004E6F3B"/>
    <w:rsid w:val="004F1751"/>
    <w:rsid w:val="004F1C6C"/>
    <w:rsid w:val="004F2415"/>
    <w:rsid w:val="004F314F"/>
    <w:rsid w:val="004F318B"/>
    <w:rsid w:val="004F3478"/>
    <w:rsid w:val="004F37E7"/>
    <w:rsid w:val="004F4A0D"/>
    <w:rsid w:val="004F5E0B"/>
    <w:rsid w:val="0050227F"/>
    <w:rsid w:val="00502F0C"/>
    <w:rsid w:val="00504348"/>
    <w:rsid w:val="005056AE"/>
    <w:rsid w:val="00505EAD"/>
    <w:rsid w:val="00506E85"/>
    <w:rsid w:val="00507A54"/>
    <w:rsid w:val="00510EAD"/>
    <w:rsid w:val="0051106F"/>
    <w:rsid w:val="00511DAF"/>
    <w:rsid w:val="00511FB2"/>
    <w:rsid w:val="00512268"/>
    <w:rsid w:val="00513F1A"/>
    <w:rsid w:val="00520E5D"/>
    <w:rsid w:val="0052243A"/>
    <w:rsid w:val="005226D7"/>
    <w:rsid w:val="00522F27"/>
    <w:rsid w:val="005233FE"/>
    <w:rsid w:val="00523881"/>
    <w:rsid w:val="00525082"/>
    <w:rsid w:val="00525D5E"/>
    <w:rsid w:val="00526E1C"/>
    <w:rsid w:val="0052744A"/>
    <w:rsid w:val="00527C67"/>
    <w:rsid w:val="00530907"/>
    <w:rsid w:val="005337B1"/>
    <w:rsid w:val="005342B6"/>
    <w:rsid w:val="00534B89"/>
    <w:rsid w:val="00536D75"/>
    <w:rsid w:val="00541A60"/>
    <w:rsid w:val="00541F46"/>
    <w:rsid w:val="00542617"/>
    <w:rsid w:val="00543DAD"/>
    <w:rsid w:val="00545651"/>
    <w:rsid w:val="00545761"/>
    <w:rsid w:val="00546639"/>
    <w:rsid w:val="00546BC4"/>
    <w:rsid w:val="00546C7C"/>
    <w:rsid w:val="00547C9B"/>
    <w:rsid w:val="005502BC"/>
    <w:rsid w:val="005508D4"/>
    <w:rsid w:val="005522E8"/>
    <w:rsid w:val="005527E2"/>
    <w:rsid w:val="00552F0A"/>
    <w:rsid w:val="0055461F"/>
    <w:rsid w:val="00556C0D"/>
    <w:rsid w:val="00556DC7"/>
    <w:rsid w:val="00557C25"/>
    <w:rsid w:val="00557DBF"/>
    <w:rsid w:val="005601C6"/>
    <w:rsid w:val="00561761"/>
    <w:rsid w:val="005621EF"/>
    <w:rsid w:val="00562218"/>
    <w:rsid w:val="00564465"/>
    <w:rsid w:val="005653F6"/>
    <w:rsid w:val="0056621B"/>
    <w:rsid w:val="00566E41"/>
    <w:rsid w:val="00567669"/>
    <w:rsid w:val="005712BA"/>
    <w:rsid w:val="00571312"/>
    <w:rsid w:val="005754D4"/>
    <w:rsid w:val="00575F09"/>
    <w:rsid w:val="005763DC"/>
    <w:rsid w:val="0057786C"/>
    <w:rsid w:val="0058100B"/>
    <w:rsid w:val="005825EA"/>
    <w:rsid w:val="00582D4A"/>
    <w:rsid w:val="00585077"/>
    <w:rsid w:val="0058518C"/>
    <w:rsid w:val="00585C5E"/>
    <w:rsid w:val="005866EF"/>
    <w:rsid w:val="005874D9"/>
    <w:rsid w:val="00590F2C"/>
    <w:rsid w:val="0059379E"/>
    <w:rsid w:val="00595DFC"/>
    <w:rsid w:val="00597615"/>
    <w:rsid w:val="00597695"/>
    <w:rsid w:val="005A0376"/>
    <w:rsid w:val="005A249E"/>
    <w:rsid w:val="005A3E93"/>
    <w:rsid w:val="005A5041"/>
    <w:rsid w:val="005A55C6"/>
    <w:rsid w:val="005A6BC1"/>
    <w:rsid w:val="005B00BC"/>
    <w:rsid w:val="005B0916"/>
    <w:rsid w:val="005B159B"/>
    <w:rsid w:val="005B3603"/>
    <w:rsid w:val="005B4710"/>
    <w:rsid w:val="005B4E21"/>
    <w:rsid w:val="005B5A32"/>
    <w:rsid w:val="005B6540"/>
    <w:rsid w:val="005C39FD"/>
    <w:rsid w:val="005C6C9A"/>
    <w:rsid w:val="005C7BD7"/>
    <w:rsid w:val="005C7D18"/>
    <w:rsid w:val="005D0561"/>
    <w:rsid w:val="005D2BBA"/>
    <w:rsid w:val="005D420C"/>
    <w:rsid w:val="005D5ECB"/>
    <w:rsid w:val="005D66E5"/>
    <w:rsid w:val="005D68C6"/>
    <w:rsid w:val="005D6ACD"/>
    <w:rsid w:val="005D6E20"/>
    <w:rsid w:val="005E0C65"/>
    <w:rsid w:val="005E3670"/>
    <w:rsid w:val="005E3F4B"/>
    <w:rsid w:val="005E5DB8"/>
    <w:rsid w:val="005E65A6"/>
    <w:rsid w:val="005E67B3"/>
    <w:rsid w:val="005F0DAF"/>
    <w:rsid w:val="005F17C1"/>
    <w:rsid w:val="005F2497"/>
    <w:rsid w:val="005F25A7"/>
    <w:rsid w:val="005F2967"/>
    <w:rsid w:val="005F2E40"/>
    <w:rsid w:val="005F581E"/>
    <w:rsid w:val="005F5894"/>
    <w:rsid w:val="005F6585"/>
    <w:rsid w:val="005F6746"/>
    <w:rsid w:val="006028B3"/>
    <w:rsid w:val="0060430A"/>
    <w:rsid w:val="006044D5"/>
    <w:rsid w:val="00613274"/>
    <w:rsid w:val="006143CC"/>
    <w:rsid w:val="00614668"/>
    <w:rsid w:val="00615513"/>
    <w:rsid w:val="0062282D"/>
    <w:rsid w:val="00622B1B"/>
    <w:rsid w:val="00623764"/>
    <w:rsid w:val="006240A2"/>
    <w:rsid w:val="00627F44"/>
    <w:rsid w:val="00634042"/>
    <w:rsid w:val="006345FF"/>
    <w:rsid w:val="00635644"/>
    <w:rsid w:val="006356B8"/>
    <w:rsid w:val="006368D1"/>
    <w:rsid w:val="00637335"/>
    <w:rsid w:val="006411E1"/>
    <w:rsid w:val="006426D1"/>
    <w:rsid w:val="00644FE9"/>
    <w:rsid w:val="00645F87"/>
    <w:rsid w:val="0064608C"/>
    <w:rsid w:val="006471EF"/>
    <w:rsid w:val="006527ED"/>
    <w:rsid w:val="00652833"/>
    <w:rsid w:val="00655AE8"/>
    <w:rsid w:val="00660D2F"/>
    <w:rsid w:val="0066121E"/>
    <w:rsid w:val="006619B3"/>
    <w:rsid w:val="00661A4B"/>
    <w:rsid w:val="0066205F"/>
    <w:rsid w:val="00662AB9"/>
    <w:rsid w:val="0066625D"/>
    <w:rsid w:val="00667B09"/>
    <w:rsid w:val="00670C31"/>
    <w:rsid w:val="00670F6E"/>
    <w:rsid w:val="006735A3"/>
    <w:rsid w:val="00673D66"/>
    <w:rsid w:val="00674C2F"/>
    <w:rsid w:val="00680226"/>
    <w:rsid w:val="00680441"/>
    <w:rsid w:val="006804A7"/>
    <w:rsid w:val="006814FC"/>
    <w:rsid w:val="006835D6"/>
    <w:rsid w:val="00684D51"/>
    <w:rsid w:val="0068679E"/>
    <w:rsid w:val="006873F9"/>
    <w:rsid w:val="00687547"/>
    <w:rsid w:val="00690370"/>
    <w:rsid w:val="0069254B"/>
    <w:rsid w:val="00694B8B"/>
    <w:rsid w:val="0069538C"/>
    <w:rsid w:val="006963B5"/>
    <w:rsid w:val="006A01B6"/>
    <w:rsid w:val="006A4F06"/>
    <w:rsid w:val="006A52CD"/>
    <w:rsid w:val="006A604D"/>
    <w:rsid w:val="006A68A4"/>
    <w:rsid w:val="006B0144"/>
    <w:rsid w:val="006B0E6F"/>
    <w:rsid w:val="006B2ECE"/>
    <w:rsid w:val="006B5652"/>
    <w:rsid w:val="006C02D9"/>
    <w:rsid w:val="006C23EF"/>
    <w:rsid w:val="006C25AE"/>
    <w:rsid w:val="006C2D86"/>
    <w:rsid w:val="006C2E17"/>
    <w:rsid w:val="006C365D"/>
    <w:rsid w:val="006C3BF2"/>
    <w:rsid w:val="006C749B"/>
    <w:rsid w:val="006D04BD"/>
    <w:rsid w:val="006D06B0"/>
    <w:rsid w:val="006D120F"/>
    <w:rsid w:val="006D1CE2"/>
    <w:rsid w:val="006D1F3E"/>
    <w:rsid w:val="006D22EF"/>
    <w:rsid w:val="006D5927"/>
    <w:rsid w:val="006D5AD3"/>
    <w:rsid w:val="006D6265"/>
    <w:rsid w:val="006D6347"/>
    <w:rsid w:val="006D796B"/>
    <w:rsid w:val="006D7BDF"/>
    <w:rsid w:val="006D7EE0"/>
    <w:rsid w:val="006E007C"/>
    <w:rsid w:val="006E1DA1"/>
    <w:rsid w:val="006E28E7"/>
    <w:rsid w:val="006E2C49"/>
    <w:rsid w:val="006E3451"/>
    <w:rsid w:val="006E4414"/>
    <w:rsid w:val="006E53DB"/>
    <w:rsid w:val="006E5538"/>
    <w:rsid w:val="006E70C4"/>
    <w:rsid w:val="006E75B8"/>
    <w:rsid w:val="006F03E1"/>
    <w:rsid w:val="006F09BC"/>
    <w:rsid w:val="006F0C98"/>
    <w:rsid w:val="006F1670"/>
    <w:rsid w:val="006F29BD"/>
    <w:rsid w:val="006F3B15"/>
    <w:rsid w:val="007009E1"/>
    <w:rsid w:val="007013D5"/>
    <w:rsid w:val="0070325C"/>
    <w:rsid w:val="00703A88"/>
    <w:rsid w:val="007077CB"/>
    <w:rsid w:val="00707C93"/>
    <w:rsid w:val="00710BA2"/>
    <w:rsid w:val="007120B0"/>
    <w:rsid w:val="0071218E"/>
    <w:rsid w:val="00713736"/>
    <w:rsid w:val="007143E4"/>
    <w:rsid w:val="007160C1"/>
    <w:rsid w:val="00716FA9"/>
    <w:rsid w:val="007171C9"/>
    <w:rsid w:val="007201FD"/>
    <w:rsid w:val="00720202"/>
    <w:rsid w:val="00720AE7"/>
    <w:rsid w:val="00720F91"/>
    <w:rsid w:val="00721A6A"/>
    <w:rsid w:val="00721B45"/>
    <w:rsid w:val="00723D51"/>
    <w:rsid w:val="0072435F"/>
    <w:rsid w:val="0072476F"/>
    <w:rsid w:val="00724E89"/>
    <w:rsid w:val="007257F9"/>
    <w:rsid w:val="0072696B"/>
    <w:rsid w:val="00726F6C"/>
    <w:rsid w:val="00731816"/>
    <w:rsid w:val="00732002"/>
    <w:rsid w:val="00732600"/>
    <w:rsid w:val="00734E2C"/>
    <w:rsid w:val="00735ABB"/>
    <w:rsid w:val="00736918"/>
    <w:rsid w:val="00741DA9"/>
    <w:rsid w:val="007425CB"/>
    <w:rsid w:val="0074273B"/>
    <w:rsid w:val="00742CC9"/>
    <w:rsid w:val="007439ED"/>
    <w:rsid w:val="00743EFE"/>
    <w:rsid w:val="007463CC"/>
    <w:rsid w:val="007502EA"/>
    <w:rsid w:val="00750668"/>
    <w:rsid w:val="00750F89"/>
    <w:rsid w:val="00751664"/>
    <w:rsid w:val="00751869"/>
    <w:rsid w:val="00751D6C"/>
    <w:rsid w:val="00752502"/>
    <w:rsid w:val="00752989"/>
    <w:rsid w:val="00752BC4"/>
    <w:rsid w:val="00752CF1"/>
    <w:rsid w:val="00754B1C"/>
    <w:rsid w:val="007569F5"/>
    <w:rsid w:val="00757B5D"/>
    <w:rsid w:val="007615B9"/>
    <w:rsid w:val="00763AA3"/>
    <w:rsid w:val="00766C0F"/>
    <w:rsid w:val="00771B6F"/>
    <w:rsid w:val="007729A4"/>
    <w:rsid w:val="00772FC3"/>
    <w:rsid w:val="007741D8"/>
    <w:rsid w:val="00774574"/>
    <w:rsid w:val="00775E7A"/>
    <w:rsid w:val="007768C7"/>
    <w:rsid w:val="007775EA"/>
    <w:rsid w:val="00777B92"/>
    <w:rsid w:val="007803FB"/>
    <w:rsid w:val="007822E8"/>
    <w:rsid w:val="00783410"/>
    <w:rsid w:val="007838E7"/>
    <w:rsid w:val="00784E4B"/>
    <w:rsid w:val="00785DD1"/>
    <w:rsid w:val="00785DFA"/>
    <w:rsid w:val="00791155"/>
    <w:rsid w:val="00796ECE"/>
    <w:rsid w:val="007A1719"/>
    <w:rsid w:val="007A4158"/>
    <w:rsid w:val="007A423C"/>
    <w:rsid w:val="007A519A"/>
    <w:rsid w:val="007A65E7"/>
    <w:rsid w:val="007A66B7"/>
    <w:rsid w:val="007A6C0F"/>
    <w:rsid w:val="007A756C"/>
    <w:rsid w:val="007B052B"/>
    <w:rsid w:val="007B21DB"/>
    <w:rsid w:val="007B2367"/>
    <w:rsid w:val="007B37E0"/>
    <w:rsid w:val="007B65A3"/>
    <w:rsid w:val="007C1053"/>
    <w:rsid w:val="007C18B3"/>
    <w:rsid w:val="007C232E"/>
    <w:rsid w:val="007C26E7"/>
    <w:rsid w:val="007C433E"/>
    <w:rsid w:val="007C66FC"/>
    <w:rsid w:val="007D1078"/>
    <w:rsid w:val="007D285F"/>
    <w:rsid w:val="007D3111"/>
    <w:rsid w:val="007D389A"/>
    <w:rsid w:val="007D3F45"/>
    <w:rsid w:val="007D4ABB"/>
    <w:rsid w:val="007D5279"/>
    <w:rsid w:val="007D6A3B"/>
    <w:rsid w:val="007D7CAF"/>
    <w:rsid w:val="007E1A14"/>
    <w:rsid w:val="007E37B9"/>
    <w:rsid w:val="007E42BF"/>
    <w:rsid w:val="007E4B32"/>
    <w:rsid w:val="007E5785"/>
    <w:rsid w:val="007E6077"/>
    <w:rsid w:val="007E6081"/>
    <w:rsid w:val="007E6908"/>
    <w:rsid w:val="007E69E0"/>
    <w:rsid w:val="007E7E31"/>
    <w:rsid w:val="007F002E"/>
    <w:rsid w:val="007F21BE"/>
    <w:rsid w:val="007F5E1F"/>
    <w:rsid w:val="007F6FB8"/>
    <w:rsid w:val="007F7E1F"/>
    <w:rsid w:val="00801282"/>
    <w:rsid w:val="00804A2E"/>
    <w:rsid w:val="00804D0D"/>
    <w:rsid w:val="00805573"/>
    <w:rsid w:val="008059BC"/>
    <w:rsid w:val="00806CC0"/>
    <w:rsid w:val="008104D0"/>
    <w:rsid w:val="00815261"/>
    <w:rsid w:val="00815FB8"/>
    <w:rsid w:val="0081686E"/>
    <w:rsid w:val="008169C1"/>
    <w:rsid w:val="0081786F"/>
    <w:rsid w:val="00817D4D"/>
    <w:rsid w:val="00821A62"/>
    <w:rsid w:val="00822380"/>
    <w:rsid w:val="00822683"/>
    <w:rsid w:val="00822DEA"/>
    <w:rsid w:val="00823242"/>
    <w:rsid w:val="008247FE"/>
    <w:rsid w:val="00830469"/>
    <w:rsid w:val="00830CFB"/>
    <w:rsid w:val="00831FB5"/>
    <w:rsid w:val="008339B1"/>
    <w:rsid w:val="00833B4B"/>
    <w:rsid w:val="008346E9"/>
    <w:rsid w:val="00834A02"/>
    <w:rsid w:val="00834B7A"/>
    <w:rsid w:val="00835AC1"/>
    <w:rsid w:val="00840639"/>
    <w:rsid w:val="00841290"/>
    <w:rsid w:val="0084391D"/>
    <w:rsid w:val="00844554"/>
    <w:rsid w:val="00844636"/>
    <w:rsid w:val="00850044"/>
    <w:rsid w:val="00850BDB"/>
    <w:rsid w:val="00850D37"/>
    <w:rsid w:val="00851523"/>
    <w:rsid w:val="00854356"/>
    <w:rsid w:val="008545FB"/>
    <w:rsid w:val="00854E0D"/>
    <w:rsid w:val="00855AC0"/>
    <w:rsid w:val="00856927"/>
    <w:rsid w:val="00861762"/>
    <w:rsid w:val="0086181A"/>
    <w:rsid w:val="00861E9C"/>
    <w:rsid w:val="00862565"/>
    <w:rsid w:val="00864F62"/>
    <w:rsid w:val="00865D2C"/>
    <w:rsid w:val="00866472"/>
    <w:rsid w:val="00866762"/>
    <w:rsid w:val="00866964"/>
    <w:rsid w:val="00867919"/>
    <w:rsid w:val="00867A33"/>
    <w:rsid w:val="00867E3B"/>
    <w:rsid w:val="008709D0"/>
    <w:rsid w:val="00873348"/>
    <w:rsid w:val="008744A2"/>
    <w:rsid w:val="00875A1C"/>
    <w:rsid w:val="00876051"/>
    <w:rsid w:val="0087779E"/>
    <w:rsid w:val="00877C9F"/>
    <w:rsid w:val="00877CB4"/>
    <w:rsid w:val="008813FE"/>
    <w:rsid w:val="00885540"/>
    <w:rsid w:val="00887801"/>
    <w:rsid w:val="0088784B"/>
    <w:rsid w:val="008956E4"/>
    <w:rsid w:val="00896704"/>
    <w:rsid w:val="0089676B"/>
    <w:rsid w:val="0089714D"/>
    <w:rsid w:val="00897548"/>
    <w:rsid w:val="008978B5"/>
    <w:rsid w:val="0089795D"/>
    <w:rsid w:val="008A065E"/>
    <w:rsid w:val="008A08DA"/>
    <w:rsid w:val="008A0ED3"/>
    <w:rsid w:val="008A0F40"/>
    <w:rsid w:val="008A11B4"/>
    <w:rsid w:val="008A5FD5"/>
    <w:rsid w:val="008A70C2"/>
    <w:rsid w:val="008A715B"/>
    <w:rsid w:val="008A7389"/>
    <w:rsid w:val="008A7C7D"/>
    <w:rsid w:val="008B0A36"/>
    <w:rsid w:val="008B10A9"/>
    <w:rsid w:val="008B36A1"/>
    <w:rsid w:val="008B4297"/>
    <w:rsid w:val="008B52BA"/>
    <w:rsid w:val="008B6DD5"/>
    <w:rsid w:val="008B7FEF"/>
    <w:rsid w:val="008C1927"/>
    <w:rsid w:val="008C339F"/>
    <w:rsid w:val="008C67E9"/>
    <w:rsid w:val="008C789D"/>
    <w:rsid w:val="008D1345"/>
    <w:rsid w:val="008D181D"/>
    <w:rsid w:val="008D2FC4"/>
    <w:rsid w:val="008D48CA"/>
    <w:rsid w:val="008D52A4"/>
    <w:rsid w:val="008D53A9"/>
    <w:rsid w:val="008D5AD6"/>
    <w:rsid w:val="008D63D5"/>
    <w:rsid w:val="008D6471"/>
    <w:rsid w:val="008D76C3"/>
    <w:rsid w:val="008E0D1D"/>
    <w:rsid w:val="008E74E3"/>
    <w:rsid w:val="008F2BF8"/>
    <w:rsid w:val="008F321D"/>
    <w:rsid w:val="008F3833"/>
    <w:rsid w:val="008F441D"/>
    <w:rsid w:val="008F4EAC"/>
    <w:rsid w:val="008F5086"/>
    <w:rsid w:val="008F5176"/>
    <w:rsid w:val="008F6770"/>
    <w:rsid w:val="008F76C1"/>
    <w:rsid w:val="008F7781"/>
    <w:rsid w:val="008F783D"/>
    <w:rsid w:val="008F78B9"/>
    <w:rsid w:val="008F7F7E"/>
    <w:rsid w:val="009013B1"/>
    <w:rsid w:val="00903429"/>
    <w:rsid w:val="00904317"/>
    <w:rsid w:val="00907AD6"/>
    <w:rsid w:val="00907CD6"/>
    <w:rsid w:val="009101AB"/>
    <w:rsid w:val="009149D8"/>
    <w:rsid w:val="009153C6"/>
    <w:rsid w:val="0091575D"/>
    <w:rsid w:val="00917DB0"/>
    <w:rsid w:val="00920AFA"/>
    <w:rsid w:val="00920ED8"/>
    <w:rsid w:val="00922E8A"/>
    <w:rsid w:val="009234FD"/>
    <w:rsid w:val="0092367B"/>
    <w:rsid w:val="009236D6"/>
    <w:rsid w:val="00923847"/>
    <w:rsid w:val="00926122"/>
    <w:rsid w:val="00926A95"/>
    <w:rsid w:val="0092713A"/>
    <w:rsid w:val="009274A2"/>
    <w:rsid w:val="00930D87"/>
    <w:rsid w:val="00932A65"/>
    <w:rsid w:val="00932E87"/>
    <w:rsid w:val="00933F06"/>
    <w:rsid w:val="00936144"/>
    <w:rsid w:val="00936E81"/>
    <w:rsid w:val="009371D1"/>
    <w:rsid w:val="00940275"/>
    <w:rsid w:val="009409DD"/>
    <w:rsid w:val="00941E46"/>
    <w:rsid w:val="009436A2"/>
    <w:rsid w:val="00943AC9"/>
    <w:rsid w:val="00943F9D"/>
    <w:rsid w:val="009518A0"/>
    <w:rsid w:val="009521B8"/>
    <w:rsid w:val="00952465"/>
    <w:rsid w:val="00952D50"/>
    <w:rsid w:val="0095316A"/>
    <w:rsid w:val="00956082"/>
    <w:rsid w:val="0095621F"/>
    <w:rsid w:val="0095637F"/>
    <w:rsid w:val="0095795F"/>
    <w:rsid w:val="00960A1B"/>
    <w:rsid w:val="00961AF7"/>
    <w:rsid w:val="009623BB"/>
    <w:rsid w:val="009628C7"/>
    <w:rsid w:val="00962C1E"/>
    <w:rsid w:val="00962C99"/>
    <w:rsid w:val="00964985"/>
    <w:rsid w:val="009668A0"/>
    <w:rsid w:val="00966FCA"/>
    <w:rsid w:val="00970700"/>
    <w:rsid w:val="00970AA5"/>
    <w:rsid w:val="00970D26"/>
    <w:rsid w:val="009711D7"/>
    <w:rsid w:val="00971321"/>
    <w:rsid w:val="00975389"/>
    <w:rsid w:val="009763BB"/>
    <w:rsid w:val="00976F35"/>
    <w:rsid w:val="009809DB"/>
    <w:rsid w:val="00980E62"/>
    <w:rsid w:val="009837D6"/>
    <w:rsid w:val="009837DA"/>
    <w:rsid w:val="00984364"/>
    <w:rsid w:val="00984D79"/>
    <w:rsid w:val="009854FF"/>
    <w:rsid w:val="0098561C"/>
    <w:rsid w:val="00986F87"/>
    <w:rsid w:val="00987673"/>
    <w:rsid w:val="0098770C"/>
    <w:rsid w:val="009900C4"/>
    <w:rsid w:val="00990A27"/>
    <w:rsid w:val="00991A54"/>
    <w:rsid w:val="00991AC0"/>
    <w:rsid w:val="00991AF5"/>
    <w:rsid w:val="00996124"/>
    <w:rsid w:val="0099779C"/>
    <w:rsid w:val="009A1BB2"/>
    <w:rsid w:val="009A1CA8"/>
    <w:rsid w:val="009A230C"/>
    <w:rsid w:val="009A2B96"/>
    <w:rsid w:val="009A2D36"/>
    <w:rsid w:val="009A3895"/>
    <w:rsid w:val="009A520B"/>
    <w:rsid w:val="009A545B"/>
    <w:rsid w:val="009A5B16"/>
    <w:rsid w:val="009A5C09"/>
    <w:rsid w:val="009B14A3"/>
    <w:rsid w:val="009B249F"/>
    <w:rsid w:val="009B4A4E"/>
    <w:rsid w:val="009B6189"/>
    <w:rsid w:val="009B63B6"/>
    <w:rsid w:val="009B6754"/>
    <w:rsid w:val="009B68DA"/>
    <w:rsid w:val="009C029B"/>
    <w:rsid w:val="009C1B7D"/>
    <w:rsid w:val="009C25B3"/>
    <w:rsid w:val="009C27C0"/>
    <w:rsid w:val="009C3B42"/>
    <w:rsid w:val="009C4E07"/>
    <w:rsid w:val="009C6124"/>
    <w:rsid w:val="009C7822"/>
    <w:rsid w:val="009D0A2B"/>
    <w:rsid w:val="009D12E0"/>
    <w:rsid w:val="009D140B"/>
    <w:rsid w:val="009D384B"/>
    <w:rsid w:val="009D4089"/>
    <w:rsid w:val="009D4189"/>
    <w:rsid w:val="009D6C83"/>
    <w:rsid w:val="009D7406"/>
    <w:rsid w:val="009E174C"/>
    <w:rsid w:val="009E305D"/>
    <w:rsid w:val="009E30C0"/>
    <w:rsid w:val="009E39BB"/>
    <w:rsid w:val="009E4C0E"/>
    <w:rsid w:val="009E6292"/>
    <w:rsid w:val="009F0166"/>
    <w:rsid w:val="009F19F0"/>
    <w:rsid w:val="009F6197"/>
    <w:rsid w:val="00A01FD5"/>
    <w:rsid w:val="00A0378F"/>
    <w:rsid w:val="00A04EE4"/>
    <w:rsid w:val="00A05089"/>
    <w:rsid w:val="00A06102"/>
    <w:rsid w:val="00A06191"/>
    <w:rsid w:val="00A07085"/>
    <w:rsid w:val="00A11CE5"/>
    <w:rsid w:val="00A1255F"/>
    <w:rsid w:val="00A1389E"/>
    <w:rsid w:val="00A13A41"/>
    <w:rsid w:val="00A144BC"/>
    <w:rsid w:val="00A14D19"/>
    <w:rsid w:val="00A1654A"/>
    <w:rsid w:val="00A168B2"/>
    <w:rsid w:val="00A173C1"/>
    <w:rsid w:val="00A2063F"/>
    <w:rsid w:val="00A21C4A"/>
    <w:rsid w:val="00A224B1"/>
    <w:rsid w:val="00A231AA"/>
    <w:rsid w:val="00A2563E"/>
    <w:rsid w:val="00A26DAA"/>
    <w:rsid w:val="00A27253"/>
    <w:rsid w:val="00A276AF"/>
    <w:rsid w:val="00A31303"/>
    <w:rsid w:val="00A32FC0"/>
    <w:rsid w:val="00A33753"/>
    <w:rsid w:val="00A35FCB"/>
    <w:rsid w:val="00A36388"/>
    <w:rsid w:val="00A3725D"/>
    <w:rsid w:val="00A37BE0"/>
    <w:rsid w:val="00A417AA"/>
    <w:rsid w:val="00A42A47"/>
    <w:rsid w:val="00A462EA"/>
    <w:rsid w:val="00A4752E"/>
    <w:rsid w:val="00A477FE"/>
    <w:rsid w:val="00A47855"/>
    <w:rsid w:val="00A47878"/>
    <w:rsid w:val="00A519D8"/>
    <w:rsid w:val="00A52C65"/>
    <w:rsid w:val="00A53838"/>
    <w:rsid w:val="00A54798"/>
    <w:rsid w:val="00A551A1"/>
    <w:rsid w:val="00A55D24"/>
    <w:rsid w:val="00A566AB"/>
    <w:rsid w:val="00A578C3"/>
    <w:rsid w:val="00A6027B"/>
    <w:rsid w:val="00A60A39"/>
    <w:rsid w:val="00A6118E"/>
    <w:rsid w:val="00A612BC"/>
    <w:rsid w:val="00A61B3B"/>
    <w:rsid w:val="00A6477E"/>
    <w:rsid w:val="00A65D6A"/>
    <w:rsid w:val="00A7019E"/>
    <w:rsid w:val="00A70849"/>
    <w:rsid w:val="00A70AF4"/>
    <w:rsid w:val="00A71116"/>
    <w:rsid w:val="00A71875"/>
    <w:rsid w:val="00A737D1"/>
    <w:rsid w:val="00A73AEB"/>
    <w:rsid w:val="00A74D74"/>
    <w:rsid w:val="00A75FCC"/>
    <w:rsid w:val="00A7602F"/>
    <w:rsid w:val="00A76380"/>
    <w:rsid w:val="00A77851"/>
    <w:rsid w:val="00A80437"/>
    <w:rsid w:val="00A816E8"/>
    <w:rsid w:val="00A817EE"/>
    <w:rsid w:val="00A83AD2"/>
    <w:rsid w:val="00A84C06"/>
    <w:rsid w:val="00A86202"/>
    <w:rsid w:val="00A86249"/>
    <w:rsid w:val="00A87B9E"/>
    <w:rsid w:val="00A87CA9"/>
    <w:rsid w:val="00A927B4"/>
    <w:rsid w:val="00A93A77"/>
    <w:rsid w:val="00A95E7B"/>
    <w:rsid w:val="00A97A19"/>
    <w:rsid w:val="00AA1499"/>
    <w:rsid w:val="00AA2CA2"/>
    <w:rsid w:val="00AA4FFC"/>
    <w:rsid w:val="00AA5EBA"/>
    <w:rsid w:val="00AA5EE9"/>
    <w:rsid w:val="00AA64B1"/>
    <w:rsid w:val="00AB0DA1"/>
    <w:rsid w:val="00AB13DA"/>
    <w:rsid w:val="00AB23A6"/>
    <w:rsid w:val="00AB33E6"/>
    <w:rsid w:val="00AB4B03"/>
    <w:rsid w:val="00AB4F04"/>
    <w:rsid w:val="00AB61AA"/>
    <w:rsid w:val="00AB7912"/>
    <w:rsid w:val="00AB7DCD"/>
    <w:rsid w:val="00AC0381"/>
    <w:rsid w:val="00AC0A65"/>
    <w:rsid w:val="00AC12E8"/>
    <w:rsid w:val="00AC1956"/>
    <w:rsid w:val="00AC28A6"/>
    <w:rsid w:val="00AC40AB"/>
    <w:rsid w:val="00AC4767"/>
    <w:rsid w:val="00AC6335"/>
    <w:rsid w:val="00AD1300"/>
    <w:rsid w:val="00AD248E"/>
    <w:rsid w:val="00AD316C"/>
    <w:rsid w:val="00AD3704"/>
    <w:rsid w:val="00AD4104"/>
    <w:rsid w:val="00AD5160"/>
    <w:rsid w:val="00AD580C"/>
    <w:rsid w:val="00AD633F"/>
    <w:rsid w:val="00AD7C6A"/>
    <w:rsid w:val="00AE0DB6"/>
    <w:rsid w:val="00AE0FA4"/>
    <w:rsid w:val="00AE21B1"/>
    <w:rsid w:val="00AE2466"/>
    <w:rsid w:val="00AE2579"/>
    <w:rsid w:val="00AE3168"/>
    <w:rsid w:val="00AE328D"/>
    <w:rsid w:val="00AE5007"/>
    <w:rsid w:val="00AE515A"/>
    <w:rsid w:val="00AE614C"/>
    <w:rsid w:val="00AE6283"/>
    <w:rsid w:val="00AE62CE"/>
    <w:rsid w:val="00AE6D01"/>
    <w:rsid w:val="00AE6F45"/>
    <w:rsid w:val="00AF0806"/>
    <w:rsid w:val="00AF19C5"/>
    <w:rsid w:val="00AF3566"/>
    <w:rsid w:val="00AF3C66"/>
    <w:rsid w:val="00AF4451"/>
    <w:rsid w:val="00AF45C1"/>
    <w:rsid w:val="00AF4882"/>
    <w:rsid w:val="00AF584A"/>
    <w:rsid w:val="00AF666C"/>
    <w:rsid w:val="00AF73A6"/>
    <w:rsid w:val="00B03025"/>
    <w:rsid w:val="00B030BE"/>
    <w:rsid w:val="00B05896"/>
    <w:rsid w:val="00B10423"/>
    <w:rsid w:val="00B11C42"/>
    <w:rsid w:val="00B13831"/>
    <w:rsid w:val="00B139CC"/>
    <w:rsid w:val="00B13E0F"/>
    <w:rsid w:val="00B15768"/>
    <w:rsid w:val="00B15830"/>
    <w:rsid w:val="00B17805"/>
    <w:rsid w:val="00B2020B"/>
    <w:rsid w:val="00B22267"/>
    <w:rsid w:val="00B234B7"/>
    <w:rsid w:val="00B27C90"/>
    <w:rsid w:val="00B325B6"/>
    <w:rsid w:val="00B331B0"/>
    <w:rsid w:val="00B34056"/>
    <w:rsid w:val="00B3499B"/>
    <w:rsid w:val="00B349D5"/>
    <w:rsid w:val="00B35122"/>
    <w:rsid w:val="00B37168"/>
    <w:rsid w:val="00B37822"/>
    <w:rsid w:val="00B410E2"/>
    <w:rsid w:val="00B414F2"/>
    <w:rsid w:val="00B4248A"/>
    <w:rsid w:val="00B42631"/>
    <w:rsid w:val="00B4418E"/>
    <w:rsid w:val="00B514BA"/>
    <w:rsid w:val="00B51504"/>
    <w:rsid w:val="00B54411"/>
    <w:rsid w:val="00B55023"/>
    <w:rsid w:val="00B55624"/>
    <w:rsid w:val="00B55938"/>
    <w:rsid w:val="00B60204"/>
    <w:rsid w:val="00B60367"/>
    <w:rsid w:val="00B61F97"/>
    <w:rsid w:val="00B64BF4"/>
    <w:rsid w:val="00B6736A"/>
    <w:rsid w:val="00B67C52"/>
    <w:rsid w:val="00B70CE3"/>
    <w:rsid w:val="00B71A9F"/>
    <w:rsid w:val="00B7315C"/>
    <w:rsid w:val="00B73DCB"/>
    <w:rsid w:val="00B7449D"/>
    <w:rsid w:val="00B747D1"/>
    <w:rsid w:val="00B75A6B"/>
    <w:rsid w:val="00B76413"/>
    <w:rsid w:val="00B76D05"/>
    <w:rsid w:val="00B7767F"/>
    <w:rsid w:val="00B80FA0"/>
    <w:rsid w:val="00B81B45"/>
    <w:rsid w:val="00B81B50"/>
    <w:rsid w:val="00B82DB9"/>
    <w:rsid w:val="00B84166"/>
    <w:rsid w:val="00B844FF"/>
    <w:rsid w:val="00B84D09"/>
    <w:rsid w:val="00B87857"/>
    <w:rsid w:val="00B879C8"/>
    <w:rsid w:val="00B87FF7"/>
    <w:rsid w:val="00B90588"/>
    <w:rsid w:val="00B90C5E"/>
    <w:rsid w:val="00B935C1"/>
    <w:rsid w:val="00B96049"/>
    <w:rsid w:val="00B9625E"/>
    <w:rsid w:val="00B97BCA"/>
    <w:rsid w:val="00BA02A1"/>
    <w:rsid w:val="00BA1D90"/>
    <w:rsid w:val="00BA1E17"/>
    <w:rsid w:val="00BA285F"/>
    <w:rsid w:val="00BA3C24"/>
    <w:rsid w:val="00BA4276"/>
    <w:rsid w:val="00BA4848"/>
    <w:rsid w:val="00BA4AB6"/>
    <w:rsid w:val="00BB121C"/>
    <w:rsid w:val="00BB17FD"/>
    <w:rsid w:val="00BB274B"/>
    <w:rsid w:val="00BB4B87"/>
    <w:rsid w:val="00BB553A"/>
    <w:rsid w:val="00BB6B8F"/>
    <w:rsid w:val="00BB7753"/>
    <w:rsid w:val="00BC13C9"/>
    <w:rsid w:val="00BC572D"/>
    <w:rsid w:val="00BC5B18"/>
    <w:rsid w:val="00BC61A3"/>
    <w:rsid w:val="00BC68C9"/>
    <w:rsid w:val="00BD050F"/>
    <w:rsid w:val="00BD14DB"/>
    <w:rsid w:val="00BD4399"/>
    <w:rsid w:val="00BD59EE"/>
    <w:rsid w:val="00BD7D5B"/>
    <w:rsid w:val="00BE2FFF"/>
    <w:rsid w:val="00BE68B1"/>
    <w:rsid w:val="00BE7550"/>
    <w:rsid w:val="00BF2613"/>
    <w:rsid w:val="00BF3043"/>
    <w:rsid w:val="00BF3F56"/>
    <w:rsid w:val="00BF4C90"/>
    <w:rsid w:val="00C00027"/>
    <w:rsid w:val="00C002D2"/>
    <w:rsid w:val="00C0467C"/>
    <w:rsid w:val="00C05F95"/>
    <w:rsid w:val="00C060B4"/>
    <w:rsid w:val="00C0662C"/>
    <w:rsid w:val="00C10DD5"/>
    <w:rsid w:val="00C11900"/>
    <w:rsid w:val="00C11FE0"/>
    <w:rsid w:val="00C14FC5"/>
    <w:rsid w:val="00C178DC"/>
    <w:rsid w:val="00C17D84"/>
    <w:rsid w:val="00C17F1E"/>
    <w:rsid w:val="00C20FD5"/>
    <w:rsid w:val="00C21AF0"/>
    <w:rsid w:val="00C23753"/>
    <w:rsid w:val="00C24C48"/>
    <w:rsid w:val="00C26390"/>
    <w:rsid w:val="00C268A2"/>
    <w:rsid w:val="00C30BB8"/>
    <w:rsid w:val="00C3206A"/>
    <w:rsid w:val="00C33253"/>
    <w:rsid w:val="00C33680"/>
    <w:rsid w:val="00C34221"/>
    <w:rsid w:val="00C35EF5"/>
    <w:rsid w:val="00C36E9A"/>
    <w:rsid w:val="00C37F50"/>
    <w:rsid w:val="00C4164F"/>
    <w:rsid w:val="00C4196E"/>
    <w:rsid w:val="00C41E5B"/>
    <w:rsid w:val="00C428D7"/>
    <w:rsid w:val="00C44DD1"/>
    <w:rsid w:val="00C450E0"/>
    <w:rsid w:val="00C50514"/>
    <w:rsid w:val="00C507F0"/>
    <w:rsid w:val="00C50CEA"/>
    <w:rsid w:val="00C50E86"/>
    <w:rsid w:val="00C5200E"/>
    <w:rsid w:val="00C53FB7"/>
    <w:rsid w:val="00C57FBB"/>
    <w:rsid w:val="00C64C33"/>
    <w:rsid w:val="00C707D2"/>
    <w:rsid w:val="00C70BF9"/>
    <w:rsid w:val="00C7184F"/>
    <w:rsid w:val="00C72C99"/>
    <w:rsid w:val="00C737DE"/>
    <w:rsid w:val="00C73C3B"/>
    <w:rsid w:val="00C74EDA"/>
    <w:rsid w:val="00C750FA"/>
    <w:rsid w:val="00C7624C"/>
    <w:rsid w:val="00C76486"/>
    <w:rsid w:val="00C775E9"/>
    <w:rsid w:val="00C77A80"/>
    <w:rsid w:val="00C77B97"/>
    <w:rsid w:val="00C832EC"/>
    <w:rsid w:val="00C853AF"/>
    <w:rsid w:val="00C85C26"/>
    <w:rsid w:val="00C864A7"/>
    <w:rsid w:val="00C86FC3"/>
    <w:rsid w:val="00C87F79"/>
    <w:rsid w:val="00C90136"/>
    <w:rsid w:val="00C90D7F"/>
    <w:rsid w:val="00C910AD"/>
    <w:rsid w:val="00C91461"/>
    <w:rsid w:val="00C9203F"/>
    <w:rsid w:val="00C92634"/>
    <w:rsid w:val="00C96770"/>
    <w:rsid w:val="00C9689D"/>
    <w:rsid w:val="00C96FC9"/>
    <w:rsid w:val="00CA1D6B"/>
    <w:rsid w:val="00CA30C0"/>
    <w:rsid w:val="00CA4B89"/>
    <w:rsid w:val="00CA5397"/>
    <w:rsid w:val="00CA7086"/>
    <w:rsid w:val="00CA7357"/>
    <w:rsid w:val="00CA742E"/>
    <w:rsid w:val="00CA7BFA"/>
    <w:rsid w:val="00CA7DA5"/>
    <w:rsid w:val="00CB330F"/>
    <w:rsid w:val="00CB4BBE"/>
    <w:rsid w:val="00CB4FF1"/>
    <w:rsid w:val="00CB5389"/>
    <w:rsid w:val="00CB73AC"/>
    <w:rsid w:val="00CC02E3"/>
    <w:rsid w:val="00CC0CFE"/>
    <w:rsid w:val="00CC0D64"/>
    <w:rsid w:val="00CC4471"/>
    <w:rsid w:val="00CC5147"/>
    <w:rsid w:val="00CC534D"/>
    <w:rsid w:val="00CC55F5"/>
    <w:rsid w:val="00CC67F9"/>
    <w:rsid w:val="00CC6E77"/>
    <w:rsid w:val="00CC72BA"/>
    <w:rsid w:val="00CC7E23"/>
    <w:rsid w:val="00CD44BE"/>
    <w:rsid w:val="00CD4610"/>
    <w:rsid w:val="00CD4AD6"/>
    <w:rsid w:val="00CD56EC"/>
    <w:rsid w:val="00CD5AFC"/>
    <w:rsid w:val="00CD734B"/>
    <w:rsid w:val="00CD7832"/>
    <w:rsid w:val="00CD7E66"/>
    <w:rsid w:val="00CE26F5"/>
    <w:rsid w:val="00CE53F1"/>
    <w:rsid w:val="00CE5E8A"/>
    <w:rsid w:val="00CF108B"/>
    <w:rsid w:val="00CF367F"/>
    <w:rsid w:val="00CF489B"/>
    <w:rsid w:val="00CF5272"/>
    <w:rsid w:val="00CF6D47"/>
    <w:rsid w:val="00CF7A46"/>
    <w:rsid w:val="00D003C6"/>
    <w:rsid w:val="00D00D38"/>
    <w:rsid w:val="00D02799"/>
    <w:rsid w:val="00D02C4B"/>
    <w:rsid w:val="00D05121"/>
    <w:rsid w:val="00D06522"/>
    <w:rsid w:val="00D06D9A"/>
    <w:rsid w:val="00D111E6"/>
    <w:rsid w:val="00D11551"/>
    <w:rsid w:val="00D17496"/>
    <w:rsid w:val="00D20E4E"/>
    <w:rsid w:val="00D22DDC"/>
    <w:rsid w:val="00D23D34"/>
    <w:rsid w:val="00D24542"/>
    <w:rsid w:val="00D24823"/>
    <w:rsid w:val="00D25706"/>
    <w:rsid w:val="00D2611E"/>
    <w:rsid w:val="00D27260"/>
    <w:rsid w:val="00D27743"/>
    <w:rsid w:val="00D3012F"/>
    <w:rsid w:val="00D30E8F"/>
    <w:rsid w:val="00D327D5"/>
    <w:rsid w:val="00D32B16"/>
    <w:rsid w:val="00D32EB2"/>
    <w:rsid w:val="00D33BF1"/>
    <w:rsid w:val="00D34E45"/>
    <w:rsid w:val="00D35B41"/>
    <w:rsid w:val="00D3687E"/>
    <w:rsid w:val="00D37021"/>
    <w:rsid w:val="00D37512"/>
    <w:rsid w:val="00D37AFE"/>
    <w:rsid w:val="00D4025A"/>
    <w:rsid w:val="00D40E02"/>
    <w:rsid w:val="00D4161F"/>
    <w:rsid w:val="00D41CCC"/>
    <w:rsid w:val="00D42E4F"/>
    <w:rsid w:val="00D47BC3"/>
    <w:rsid w:val="00D51050"/>
    <w:rsid w:val="00D5118D"/>
    <w:rsid w:val="00D52303"/>
    <w:rsid w:val="00D54E37"/>
    <w:rsid w:val="00D55E1B"/>
    <w:rsid w:val="00D56B6B"/>
    <w:rsid w:val="00D57342"/>
    <w:rsid w:val="00D57F55"/>
    <w:rsid w:val="00D6181A"/>
    <w:rsid w:val="00D62CB2"/>
    <w:rsid w:val="00D65799"/>
    <w:rsid w:val="00D662A2"/>
    <w:rsid w:val="00D663C0"/>
    <w:rsid w:val="00D716D2"/>
    <w:rsid w:val="00D71D08"/>
    <w:rsid w:val="00D73371"/>
    <w:rsid w:val="00D74C36"/>
    <w:rsid w:val="00D75629"/>
    <w:rsid w:val="00D76434"/>
    <w:rsid w:val="00D76582"/>
    <w:rsid w:val="00D766BB"/>
    <w:rsid w:val="00D76767"/>
    <w:rsid w:val="00D77A16"/>
    <w:rsid w:val="00D80792"/>
    <w:rsid w:val="00D82328"/>
    <w:rsid w:val="00D82FBA"/>
    <w:rsid w:val="00D83779"/>
    <w:rsid w:val="00D90164"/>
    <w:rsid w:val="00D912AC"/>
    <w:rsid w:val="00D924D2"/>
    <w:rsid w:val="00D930A0"/>
    <w:rsid w:val="00D948CF"/>
    <w:rsid w:val="00D94E88"/>
    <w:rsid w:val="00D97016"/>
    <w:rsid w:val="00DA0828"/>
    <w:rsid w:val="00DA15C5"/>
    <w:rsid w:val="00DA1B19"/>
    <w:rsid w:val="00DA2DE4"/>
    <w:rsid w:val="00DA5205"/>
    <w:rsid w:val="00DA5BDD"/>
    <w:rsid w:val="00DA7884"/>
    <w:rsid w:val="00DB25FD"/>
    <w:rsid w:val="00DB3B6F"/>
    <w:rsid w:val="00DB4275"/>
    <w:rsid w:val="00DB563B"/>
    <w:rsid w:val="00DB6886"/>
    <w:rsid w:val="00DC41FB"/>
    <w:rsid w:val="00DC4FF0"/>
    <w:rsid w:val="00DC7021"/>
    <w:rsid w:val="00DD0DA5"/>
    <w:rsid w:val="00DD23C0"/>
    <w:rsid w:val="00DD2D3B"/>
    <w:rsid w:val="00DD3A9F"/>
    <w:rsid w:val="00DD4D95"/>
    <w:rsid w:val="00DD509B"/>
    <w:rsid w:val="00DD663A"/>
    <w:rsid w:val="00DD7CAF"/>
    <w:rsid w:val="00DE0442"/>
    <w:rsid w:val="00DE1ED5"/>
    <w:rsid w:val="00DE2655"/>
    <w:rsid w:val="00DE5070"/>
    <w:rsid w:val="00DE50D6"/>
    <w:rsid w:val="00DE5E13"/>
    <w:rsid w:val="00DE7F2B"/>
    <w:rsid w:val="00DF0D8B"/>
    <w:rsid w:val="00DF0F84"/>
    <w:rsid w:val="00DF2BEA"/>
    <w:rsid w:val="00DF3557"/>
    <w:rsid w:val="00DF6163"/>
    <w:rsid w:val="00DF6C75"/>
    <w:rsid w:val="00DF7312"/>
    <w:rsid w:val="00DF773C"/>
    <w:rsid w:val="00E01937"/>
    <w:rsid w:val="00E02197"/>
    <w:rsid w:val="00E03496"/>
    <w:rsid w:val="00E05174"/>
    <w:rsid w:val="00E0702E"/>
    <w:rsid w:val="00E0703F"/>
    <w:rsid w:val="00E07B6F"/>
    <w:rsid w:val="00E10460"/>
    <w:rsid w:val="00E10DBB"/>
    <w:rsid w:val="00E11B32"/>
    <w:rsid w:val="00E13021"/>
    <w:rsid w:val="00E13A57"/>
    <w:rsid w:val="00E15E1C"/>
    <w:rsid w:val="00E1674E"/>
    <w:rsid w:val="00E175DC"/>
    <w:rsid w:val="00E20FC3"/>
    <w:rsid w:val="00E21460"/>
    <w:rsid w:val="00E214DD"/>
    <w:rsid w:val="00E21C24"/>
    <w:rsid w:val="00E22D61"/>
    <w:rsid w:val="00E23849"/>
    <w:rsid w:val="00E24D47"/>
    <w:rsid w:val="00E258D6"/>
    <w:rsid w:val="00E27808"/>
    <w:rsid w:val="00E30404"/>
    <w:rsid w:val="00E3065C"/>
    <w:rsid w:val="00E32D28"/>
    <w:rsid w:val="00E3560B"/>
    <w:rsid w:val="00E366C6"/>
    <w:rsid w:val="00E42343"/>
    <w:rsid w:val="00E46DFB"/>
    <w:rsid w:val="00E46E2E"/>
    <w:rsid w:val="00E472A4"/>
    <w:rsid w:val="00E47672"/>
    <w:rsid w:val="00E47892"/>
    <w:rsid w:val="00E51186"/>
    <w:rsid w:val="00E53F21"/>
    <w:rsid w:val="00E56E52"/>
    <w:rsid w:val="00E57950"/>
    <w:rsid w:val="00E600C0"/>
    <w:rsid w:val="00E60152"/>
    <w:rsid w:val="00E61557"/>
    <w:rsid w:val="00E61CF0"/>
    <w:rsid w:val="00E62155"/>
    <w:rsid w:val="00E62697"/>
    <w:rsid w:val="00E642C3"/>
    <w:rsid w:val="00E66843"/>
    <w:rsid w:val="00E67E4D"/>
    <w:rsid w:val="00E67E8C"/>
    <w:rsid w:val="00E719FB"/>
    <w:rsid w:val="00E71E56"/>
    <w:rsid w:val="00E72159"/>
    <w:rsid w:val="00E7251D"/>
    <w:rsid w:val="00E72E49"/>
    <w:rsid w:val="00E74DAB"/>
    <w:rsid w:val="00E75285"/>
    <w:rsid w:val="00E75A38"/>
    <w:rsid w:val="00E77E08"/>
    <w:rsid w:val="00E801EC"/>
    <w:rsid w:val="00E80476"/>
    <w:rsid w:val="00E81A5A"/>
    <w:rsid w:val="00E838FF"/>
    <w:rsid w:val="00E8553B"/>
    <w:rsid w:val="00E8578D"/>
    <w:rsid w:val="00E94FB2"/>
    <w:rsid w:val="00E95DDC"/>
    <w:rsid w:val="00E961DE"/>
    <w:rsid w:val="00E9700B"/>
    <w:rsid w:val="00E9705B"/>
    <w:rsid w:val="00E97336"/>
    <w:rsid w:val="00EA04ED"/>
    <w:rsid w:val="00EA16EE"/>
    <w:rsid w:val="00EA17FD"/>
    <w:rsid w:val="00EA1D3D"/>
    <w:rsid w:val="00EA2845"/>
    <w:rsid w:val="00EA31EE"/>
    <w:rsid w:val="00EA358B"/>
    <w:rsid w:val="00EA427D"/>
    <w:rsid w:val="00EA4681"/>
    <w:rsid w:val="00EA4D74"/>
    <w:rsid w:val="00EA737C"/>
    <w:rsid w:val="00EA7AF4"/>
    <w:rsid w:val="00EA7E68"/>
    <w:rsid w:val="00EB12F7"/>
    <w:rsid w:val="00EB1816"/>
    <w:rsid w:val="00EB25FE"/>
    <w:rsid w:val="00EB46F1"/>
    <w:rsid w:val="00EB48B3"/>
    <w:rsid w:val="00EB4B66"/>
    <w:rsid w:val="00EB4D39"/>
    <w:rsid w:val="00EC0121"/>
    <w:rsid w:val="00EC01F8"/>
    <w:rsid w:val="00EC1697"/>
    <w:rsid w:val="00EC2A6A"/>
    <w:rsid w:val="00EC2BB3"/>
    <w:rsid w:val="00EC4FF4"/>
    <w:rsid w:val="00EC58D9"/>
    <w:rsid w:val="00EC724E"/>
    <w:rsid w:val="00ED0016"/>
    <w:rsid w:val="00ED37D5"/>
    <w:rsid w:val="00ED4604"/>
    <w:rsid w:val="00ED4B48"/>
    <w:rsid w:val="00ED4CDA"/>
    <w:rsid w:val="00ED5BD9"/>
    <w:rsid w:val="00ED66F8"/>
    <w:rsid w:val="00EE0821"/>
    <w:rsid w:val="00EE2A6E"/>
    <w:rsid w:val="00EE4B1A"/>
    <w:rsid w:val="00EE7D5C"/>
    <w:rsid w:val="00EF2E96"/>
    <w:rsid w:val="00EF4B83"/>
    <w:rsid w:val="00EF5D97"/>
    <w:rsid w:val="00EF639C"/>
    <w:rsid w:val="00EF675D"/>
    <w:rsid w:val="00EF68DC"/>
    <w:rsid w:val="00EF7CE1"/>
    <w:rsid w:val="00F00029"/>
    <w:rsid w:val="00F01B27"/>
    <w:rsid w:val="00F01EC4"/>
    <w:rsid w:val="00F04116"/>
    <w:rsid w:val="00F05027"/>
    <w:rsid w:val="00F064BD"/>
    <w:rsid w:val="00F07C8C"/>
    <w:rsid w:val="00F10B84"/>
    <w:rsid w:val="00F1219B"/>
    <w:rsid w:val="00F1561E"/>
    <w:rsid w:val="00F1673F"/>
    <w:rsid w:val="00F17444"/>
    <w:rsid w:val="00F2194B"/>
    <w:rsid w:val="00F22843"/>
    <w:rsid w:val="00F22DDF"/>
    <w:rsid w:val="00F232C9"/>
    <w:rsid w:val="00F23962"/>
    <w:rsid w:val="00F24EDF"/>
    <w:rsid w:val="00F260C1"/>
    <w:rsid w:val="00F3068A"/>
    <w:rsid w:val="00F30EC5"/>
    <w:rsid w:val="00F312CD"/>
    <w:rsid w:val="00F325DE"/>
    <w:rsid w:val="00F34E2B"/>
    <w:rsid w:val="00F36148"/>
    <w:rsid w:val="00F36B26"/>
    <w:rsid w:val="00F36DFD"/>
    <w:rsid w:val="00F36FA9"/>
    <w:rsid w:val="00F40628"/>
    <w:rsid w:val="00F4128F"/>
    <w:rsid w:val="00F412B5"/>
    <w:rsid w:val="00F43ED3"/>
    <w:rsid w:val="00F45DEA"/>
    <w:rsid w:val="00F47A3B"/>
    <w:rsid w:val="00F47F56"/>
    <w:rsid w:val="00F505A0"/>
    <w:rsid w:val="00F51761"/>
    <w:rsid w:val="00F51F26"/>
    <w:rsid w:val="00F52912"/>
    <w:rsid w:val="00F52C61"/>
    <w:rsid w:val="00F52E78"/>
    <w:rsid w:val="00F5323F"/>
    <w:rsid w:val="00F54D55"/>
    <w:rsid w:val="00F55F42"/>
    <w:rsid w:val="00F61CC1"/>
    <w:rsid w:val="00F6214D"/>
    <w:rsid w:val="00F63B12"/>
    <w:rsid w:val="00F63FBD"/>
    <w:rsid w:val="00F64D43"/>
    <w:rsid w:val="00F656D7"/>
    <w:rsid w:val="00F65D22"/>
    <w:rsid w:val="00F71179"/>
    <w:rsid w:val="00F716B5"/>
    <w:rsid w:val="00F72FA8"/>
    <w:rsid w:val="00F73475"/>
    <w:rsid w:val="00F7382D"/>
    <w:rsid w:val="00F760A2"/>
    <w:rsid w:val="00F767B8"/>
    <w:rsid w:val="00F80ACC"/>
    <w:rsid w:val="00F80E04"/>
    <w:rsid w:val="00F8139C"/>
    <w:rsid w:val="00F81D5C"/>
    <w:rsid w:val="00F831F1"/>
    <w:rsid w:val="00F837C0"/>
    <w:rsid w:val="00F85C83"/>
    <w:rsid w:val="00F879E3"/>
    <w:rsid w:val="00F9319E"/>
    <w:rsid w:val="00F959E4"/>
    <w:rsid w:val="00F96174"/>
    <w:rsid w:val="00F96C6A"/>
    <w:rsid w:val="00F978FD"/>
    <w:rsid w:val="00FA10A2"/>
    <w:rsid w:val="00FA18D3"/>
    <w:rsid w:val="00FA458A"/>
    <w:rsid w:val="00FA7656"/>
    <w:rsid w:val="00FA77C0"/>
    <w:rsid w:val="00FA7953"/>
    <w:rsid w:val="00FA7B88"/>
    <w:rsid w:val="00FB074C"/>
    <w:rsid w:val="00FB357D"/>
    <w:rsid w:val="00FB4BFD"/>
    <w:rsid w:val="00FB5033"/>
    <w:rsid w:val="00FB5D6A"/>
    <w:rsid w:val="00FB618A"/>
    <w:rsid w:val="00FB7833"/>
    <w:rsid w:val="00FC0DB5"/>
    <w:rsid w:val="00FC0F2E"/>
    <w:rsid w:val="00FC1875"/>
    <w:rsid w:val="00FC2437"/>
    <w:rsid w:val="00FC48E8"/>
    <w:rsid w:val="00FC4C6F"/>
    <w:rsid w:val="00FC74B6"/>
    <w:rsid w:val="00FC7E18"/>
    <w:rsid w:val="00FD2A94"/>
    <w:rsid w:val="00FD2F18"/>
    <w:rsid w:val="00FD34C1"/>
    <w:rsid w:val="00FD5169"/>
    <w:rsid w:val="00FD5325"/>
    <w:rsid w:val="00FD6B21"/>
    <w:rsid w:val="00FD74B6"/>
    <w:rsid w:val="00FE19B8"/>
    <w:rsid w:val="00FE57FC"/>
    <w:rsid w:val="00FE7BBD"/>
    <w:rsid w:val="00FF0C0A"/>
    <w:rsid w:val="00FF0E02"/>
    <w:rsid w:val="00FF1300"/>
    <w:rsid w:val="00FF3914"/>
    <w:rsid w:val="00FF6336"/>
    <w:rsid w:val="00FF6DAF"/>
    <w:rsid w:val="00FF769E"/>
    <w:rsid w:val="00FF7D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A36DC7-EA5C-40BA-BC70-855395FA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70E"/>
    <w:rPr>
      <w:sz w:val="24"/>
      <w:szCs w:val="24"/>
    </w:rPr>
  </w:style>
  <w:style w:type="paragraph" w:styleId="Heading1">
    <w:name w:val="heading 1"/>
    <w:basedOn w:val="Default"/>
    <w:next w:val="Default"/>
    <w:link w:val="Heading1Char"/>
    <w:qFormat/>
    <w:locked/>
    <w:rsid w:val="00133EDB"/>
    <w:pPr>
      <w:outlineLvl w:val="0"/>
    </w:pPr>
    <w:rPr>
      <w:color w:val="auto"/>
    </w:rPr>
  </w:style>
  <w:style w:type="paragraph" w:styleId="Heading2">
    <w:name w:val="heading 2"/>
    <w:basedOn w:val="Default"/>
    <w:next w:val="Default"/>
    <w:link w:val="Heading2Char"/>
    <w:semiHidden/>
    <w:unhideWhenUsed/>
    <w:qFormat/>
    <w:locked/>
    <w:rsid w:val="00133EDB"/>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2379"/>
    <w:pPr>
      <w:jc w:val="center"/>
    </w:pPr>
    <w:rPr>
      <w:rFonts w:ascii="Arial" w:hAnsi="Arial"/>
      <w:b/>
      <w:bCs/>
    </w:rPr>
  </w:style>
  <w:style w:type="character" w:customStyle="1" w:styleId="TitleChar">
    <w:name w:val="Title Char"/>
    <w:basedOn w:val="DefaultParagraphFont"/>
    <w:link w:val="Title"/>
    <w:rsid w:val="00832A84"/>
    <w:rPr>
      <w:rFonts w:asciiTheme="majorHAnsi" w:eastAsiaTheme="majorEastAsia" w:hAnsiTheme="majorHAnsi" w:cstheme="majorBidi"/>
      <w:b/>
      <w:bCs/>
      <w:kern w:val="28"/>
      <w:sz w:val="32"/>
      <w:szCs w:val="32"/>
    </w:rPr>
  </w:style>
  <w:style w:type="table" w:styleId="TableGrid">
    <w:name w:val="Table Grid"/>
    <w:basedOn w:val="TableNormal"/>
    <w:uiPriority w:val="99"/>
    <w:rsid w:val="002A7F93"/>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1816"/>
    <w:pPr>
      <w:ind w:left="720"/>
    </w:pPr>
    <w:rPr>
      <w:rFonts w:eastAsiaTheme="minorHAnsi" w:cs="Times New Roman"/>
      <w:sz w:val="22"/>
      <w:szCs w:val="22"/>
    </w:rPr>
  </w:style>
  <w:style w:type="character" w:styleId="Hyperlink">
    <w:name w:val="Hyperlink"/>
    <w:basedOn w:val="DefaultParagraphFont"/>
    <w:uiPriority w:val="99"/>
    <w:unhideWhenUsed/>
    <w:rsid w:val="00542617"/>
    <w:rPr>
      <w:color w:val="0000FF"/>
      <w:u w:val="single"/>
    </w:rPr>
  </w:style>
  <w:style w:type="paragraph" w:styleId="NormalWeb">
    <w:name w:val="Normal (Web)"/>
    <w:basedOn w:val="Normal"/>
    <w:uiPriority w:val="99"/>
    <w:unhideWhenUsed/>
    <w:rsid w:val="00970D26"/>
    <w:pPr>
      <w:spacing w:after="150" w:line="300" w:lineRule="atLeast"/>
    </w:pPr>
    <w:rPr>
      <w:rFonts w:ascii="Times New Roman" w:hAnsi="Times New Roman" w:cs="Times New Roman"/>
    </w:rPr>
  </w:style>
  <w:style w:type="character" w:styleId="FollowedHyperlink">
    <w:name w:val="FollowedHyperlink"/>
    <w:basedOn w:val="DefaultParagraphFont"/>
    <w:uiPriority w:val="99"/>
    <w:semiHidden/>
    <w:unhideWhenUsed/>
    <w:rsid w:val="00907CD6"/>
    <w:rPr>
      <w:color w:val="800080" w:themeColor="followedHyperlink"/>
      <w:u w:val="single"/>
    </w:rPr>
  </w:style>
  <w:style w:type="paragraph" w:styleId="BodyText">
    <w:name w:val="Body Text"/>
    <w:basedOn w:val="Normal"/>
    <w:link w:val="BodyTextChar"/>
    <w:uiPriority w:val="99"/>
    <w:semiHidden/>
    <w:unhideWhenUsed/>
    <w:rsid w:val="004331C2"/>
    <w:rPr>
      <w:rFonts w:ascii="Times New Roman" w:eastAsiaTheme="minorHAnsi" w:hAnsi="Times New Roman" w:cs="Times New Roman"/>
    </w:rPr>
  </w:style>
  <w:style w:type="character" w:customStyle="1" w:styleId="BodyTextChar">
    <w:name w:val="Body Text Char"/>
    <w:basedOn w:val="DefaultParagraphFont"/>
    <w:link w:val="BodyText"/>
    <w:uiPriority w:val="99"/>
    <w:semiHidden/>
    <w:rsid w:val="004331C2"/>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4440A2"/>
    <w:rPr>
      <w:rFonts w:eastAsiaTheme="minorHAnsi" w:cs="Calibri"/>
    </w:rPr>
  </w:style>
  <w:style w:type="character" w:customStyle="1" w:styleId="PlainTextChar">
    <w:name w:val="Plain Text Char"/>
    <w:basedOn w:val="DefaultParagraphFont"/>
    <w:link w:val="PlainText"/>
    <w:uiPriority w:val="99"/>
    <w:rsid w:val="004440A2"/>
    <w:rPr>
      <w:rFonts w:eastAsiaTheme="minorHAnsi" w:cs="Calibri"/>
      <w:sz w:val="24"/>
      <w:szCs w:val="24"/>
    </w:rPr>
  </w:style>
  <w:style w:type="character" w:customStyle="1" w:styleId="spelle">
    <w:name w:val="spelle"/>
    <w:basedOn w:val="DefaultParagraphFont"/>
    <w:rsid w:val="00F81D5C"/>
  </w:style>
  <w:style w:type="paragraph" w:styleId="BalloonText">
    <w:name w:val="Balloon Text"/>
    <w:basedOn w:val="Normal"/>
    <w:link w:val="BalloonTextChar"/>
    <w:uiPriority w:val="99"/>
    <w:semiHidden/>
    <w:unhideWhenUsed/>
    <w:rsid w:val="00F81D5C"/>
    <w:rPr>
      <w:rFonts w:ascii="Tahoma" w:hAnsi="Tahoma" w:cs="Tahoma"/>
      <w:sz w:val="16"/>
      <w:szCs w:val="16"/>
    </w:rPr>
  </w:style>
  <w:style w:type="character" w:customStyle="1" w:styleId="BalloonTextChar">
    <w:name w:val="Balloon Text Char"/>
    <w:basedOn w:val="DefaultParagraphFont"/>
    <w:link w:val="BalloonText"/>
    <w:uiPriority w:val="99"/>
    <w:semiHidden/>
    <w:rsid w:val="00F81D5C"/>
    <w:rPr>
      <w:rFonts w:ascii="Tahoma" w:hAnsi="Tahoma" w:cs="Tahoma"/>
      <w:sz w:val="16"/>
      <w:szCs w:val="16"/>
    </w:rPr>
  </w:style>
  <w:style w:type="paragraph" w:styleId="Header">
    <w:name w:val="header"/>
    <w:basedOn w:val="Normal"/>
    <w:link w:val="HeaderChar"/>
    <w:uiPriority w:val="99"/>
    <w:unhideWhenUsed/>
    <w:rsid w:val="00F24EDF"/>
    <w:pPr>
      <w:tabs>
        <w:tab w:val="center" w:pos="4680"/>
        <w:tab w:val="right" w:pos="9360"/>
      </w:tabs>
    </w:pPr>
  </w:style>
  <w:style w:type="character" w:customStyle="1" w:styleId="HeaderChar">
    <w:name w:val="Header Char"/>
    <w:basedOn w:val="DefaultParagraphFont"/>
    <w:link w:val="Header"/>
    <w:uiPriority w:val="99"/>
    <w:rsid w:val="00F24EDF"/>
    <w:rPr>
      <w:sz w:val="24"/>
      <w:szCs w:val="24"/>
    </w:rPr>
  </w:style>
  <w:style w:type="paragraph" w:styleId="Footer">
    <w:name w:val="footer"/>
    <w:basedOn w:val="Normal"/>
    <w:link w:val="FooterChar"/>
    <w:uiPriority w:val="99"/>
    <w:unhideWhenUsed/>
    <w:rsid w:val="00F24EDF"/>
    <w:pPr>
      <w:tabs>
        <w:tab w:val="center" w:pos="4680"/>
        <w:tab w:val="right" w:pos="9360"/>
      </w:tabs>
    </w:pPr>
  </w:style>
  <w:style w:type="character" w:customStyle="1" w:styleId="FooterChar">
    <w:name w:val="Footer Char"/>
    <w:basedOn w:val="DefaultParagraphFont"/>
    <w:link w:val="Footer"/>
    <w:uiPriority w:val="99"/>
    <w:rsid w:val="00F24EDF"/>
    <w:rPr>
      <w:sz w:val="24"/>
      <w:szCs w:val="24"/>
    </w:rPr>
  </w:style>
  <w:style w:type="paragraph" w:styleId="NoSpacing">
    <w:name w:val="No Spacing"/>
    <w:basedOn w:val="Normal"/>
    <w:uiPriority w:val="1"/>
    <w:qFormat/>
    <w:rsid w:val="00242DE4"/>
    <w:rPr>
      <w:rFonts w:eastAsiaTheme="minorHAnsi" w:cs="Times New Roman"/>
      <w:sz w:val="22"/>
      <w:szCs w:val="22"/>
    </w:rPr>
  </w:style>
  <w:style w:type="paragraph" w:styleId="BodyTextIndent">
    <w:name w:val="Body Text Indent"/>
    <w:basedOn w:val="Normal"/>
    <w:link w:val="BodyTextIndentChar"/>
    <w:uiPriority w:val="99"/>
    <w:semiHidden/>
    <w:unhideWhenUsed/>
    <w:rsid w:val="00133EDB"/>
    <w:pPr>
      <w:spacing w:after="120"/>
      <w:ind w:left="360"/>
    </w:pPr>
  </w:style>
  <w:style w:type="character" w:customStyle="1" w:styleId="BodyTextIndentChar">
    <w:name w:val="Body Text Indent Char"/>
    <w:basedOn w:val="DefaultParagraphFont"/>
    <w:link w:val="BodyTextIndent"/>
    <w:uiPriority w:val="99"/>
    <w:semiHidden/>
    <w:rsid w:val="00133EDB"/>
    <w:rPr>
      <w:sz w:val="24"/>
      <w:szCs w:val="24"/>
    </w:rPr>
  </w:style>
  <w:style w:type="character" w:customStyle="1" w:styleId="Heading1Char">
    <w:name w:val="Heading 1 Char"/>
    <w:basedOn w:val="DefaultParagraphFont"/>
    <w:link w:val="Heading1"/>
    <w:rsid w:val="00133EDB"/>
    <w:rPr>
      <w:rFonts w:ascii="Times New Roman" w:hAnsi="Times New Roman" w:cs="Times New Roman"/>
      <w:sz w:val="24"/>
      <w:szCs w:val="24"/>
    </w:rPr>
  </w:style>
  <w:style w:type="character" w:customStyle="1" w:styleId="Heading2Char">
    <w:name w:val="Heading 2 Char"/>
    <w:basedOn w:val="DefaultParagraphFont"/>
    <w:link w:val="Heading2"/>
    <w:semiHidden/>
    <w:rsid w:val="00133EDB"/>
    <w:rPr>
      <w:rFonts w:ascii="Times New Roman" w:hAnsi="Times New Roman" w:cs="Times New Roman"/>
      <w:sz w:val="24"/>
      <w:szCs w:val="24"/>
    </w:rPr>
  </w:style>
  <w:style w:type="paragraph" w:customStyle="1" w:styleId="Default">
    <w:name w:val="Default"/>
    <w:rsid w:val="00133EDB"/>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9617">
      <w:bodyDiv w:val="1"/>
      <w:marLeft w:val="0"/>
      <w:marRight w:val="0"/>
      <w:marTop w:val="0"/>
      <w:marBottom w:val="0"/>
      <w:divBdr>
        <w:top w:val="none" w:sz="0" w:space="0" w:color="auto"/>
        <w:left w:val="none" w:sz="0" w:space="0" w:color="auto"/>
        <w:bottom w:val="none" w:sz="0" w:space="0" w:color="auto"/>
        <w:right w:val="none" w:sz="0" w:space="0" w:color="auto"/>
      </w:divBdr>
    </w:div>
    <w:div w:id="85805323">
      <w:bodyDiv w:val="1"/>
      <w:marLeft w:val="0"/>
      <w:marRight w:val="0"/>
      <w:marTop w:val="0"/>
      <w:marBottom w:val="0"/>
      <w:divBdr>
        <w:top w:val="none" w:sz="0" w:space="0" w:color="auto"/>
        <w:left w:val="none" w:sz="0" w:space="0" w:color="auto"/>
        <w:bottom w:val="none" w:sz="0" w:space="0" w:color="auto"/>
        <w:right w:val="none" w:sz="0" w:space="0" w:color="auto"/>
      </w:divBdr>
    </w:div>
    <w:div w:id="195579076">
      <w:bodyDiv w:val="1"/>
      <w:marLeft w:val="0"/>
      <w:marRight w:val="0"/>
      <w:marTop w:val="0"/>
      <w:marBottom w:val="0"/>
      <w:divBdr>
        <w:top w:val="none" w:sz="0" w:space="0" w:color="auto"/>
        <w:left w:val="none" w:sz="0" w:space="0" w:color="auto"/>
        <w:bottom w:val="none" w:sz="0" w:space="0" w:color="auto"/>
        <w:right w:val="none" w:sz="0" w:space="0" w:color="auto"/>
      </w:divBdr>
    </w:div>
    <w:div w:id="231962772">
      <w:bodyDiv w:val="1"/>
      <w:marLeft w:val="0"/>
      <w:marRight w:val="0"/>
      <w:marTop w:val="0"/>
      <w:marBottom w:val="0"/>
      <w:divBdr>
        <w:top w:val="none" w:sz="0" w:space="0" w:color="auto"/>
        <w:left w:val="none" w:sz="0" w:space="0" w:color="auto"/>
        <w:bottom w:val="none" w:sz="0" w:space="0" w:color="auto"/>
        <w:right w:val="none" w:sz="0" w:space="0" w:color="auto"/>
      </w:divBdr>
    </w:div>
    <w:div w:id="254821647">
      <w:bodyDiv w:val="1"/>
      <w:marLeft w:val="0"/>
      <w:marRight w:val="0"/>
      <w:marTop w:val="0"/>
      <w:marBottom w:val="0"/>
      <w:divBdr>
        <w:top w:val="none" w:sz="0" w:space="0" w:color="auto"/>
        <w:left w:val="none" w:sz="0" w:space="0" w:color="auto"/>
        <w:bottom w:val="none" w:sz="0" w:space="0" w:color="auto"/>
        <w:right w:val="none" w:sz="0" w:space="0" w:color="auto"/>
      </w:divBdr>
    </w:div>
    <w:div w:id="259947844">
      <w:bodyDiv w:val="1"/>
      <w:marLeft w:val="0"/>
      <w:marRight w:val="0"/>
      <w:marTop w:val="0"/>
      <w:marBottom w:val="0"/>
      <w:divBdr>
        <w:top w:val="none" w:sz="0" w:space="0" w:color="auto"/>
        <w:left w:val="none" w:sz="0" w:space="0" w:color="auto"/>
        <w:bottom w:val="none" w:sz="0" w:space="0" w:color="auto"/>
        <w:right w:val="none" w:sz="0" w:space="0" w:color="auto"/>
      </w:divBdr>
    </w:div>
    <w:div w:id="260574995">
      <w:bodyDiv w:val="1"/>
      <w:marLeft w:val="0"/>
      <w:marRight w:val="0"/>
      <w:marTop w:val="0"/>
      <w:marBottom w:val="0"/>
      <w:divBdr>
        <w:top w:val="none" w:sz="0" w:space="0" w:color="auto"/>
        <w:left w:val="none" w:sz="0" w:space="0" w:color="auto"/>
        <w:bottom w:val="none" w:sz="0" w:space="0" w:color="auto"/>
        <w:right w:val="none" w:sz="0" w:space="0" w:color="auto"/>
      </w:divBdr>
    </w:div>
    <w:div w:id="278491594">
      <w:bodyDiv w:val="1"/>
      <w:marLeft w:val="0"/>
      <w:marRight w:val="0"/>
      <w:marTop w:val="0"/>
      <w:marBottom w:val="0"/>
      <w:divBdr>
        <w:top w:val="none" w:sz="0" w:space="0" w:color="auto"/>
        <w:left w:val="none" w:sz="0" w:space="0" w:color="auto"/>
        <w:bottom w:val="none" w:sz="0" w:space="0" w:color="auto"/>
        <w:right w:val="none" w:sz="0" w:space="0" w:color="auto"/>
      </w:divBdr>
    </w:div>
    <w:div w:id="310868993">
      <w:bodyDiv w:val="1"/>
      <w:marLeft w:val="0"/>
      <w:marRight w:val="0"/>
      <w:marTop w:val="0"/>
      <w:marBottom w:val="0"/>
      <w:divBdr>
        <w:top w:val="none" w:sz="0" w:space="0" w:color="auto"/>
        <w:left w:val="none" w:sz="0" w:space="0" w:color="auto"/>
        <w:bottom w:val="none" w:sz="0" w:space="0" w:color="auto"/>
        <w:right w:val="none" w:sz="0" w:space="0" w:color="auto"/>
      </w:divBdr>
    </w:div>
    <w:div w:id="314799084">
      <w:bodyDiv w:val="1"/>
      <w:marLeft w:val="0"/>
      <w:marRight w:val="0"/>
      <w:marTop w:val="0"/>
      <w:marBottom w:val="0"/>
      <w:divBdr>
        <w:top w:val="none" w:sz="0" w:space="0" w:color="auto"/>
        <w:left w:val="none" w:sz="0" w:space="0" w:color="auto"/>
        <w:bottom w:val="none" w:sz="0" w:space="0" w:color="auto"/>
        <w:right w:val="none" w:sz="0" w:space="0" w:color="auto"/>
      </w:divBdr>
    </w:div>
    <w:div w:id="324822531">
      <w:bodyDiv w:val="1"/>
      <w:marLeft w:val="0"/>
      <w:marRight w:val="0"/>
      <w:marTop w:val="0"/>
      <w:marBottom w:val="0"/>
      <w:divBdr>
        <w:top w:val="none" w:sz="0" w:space="0" w:color="auto"/>
        <w:left w:val="none" w:sz="0" w:space="0" w:color="auto"/>
        <w:bottom w:val="none" w:sz="0" w:space="0" w:color="auto"/>
        <w:right w:val="none" w:sz="0" w:space="0" w:color="auto"/>
      </w:divBdr>
      <w:divsChild>
        <w:div w:id="1694726713">
          <w:marLeft w:val="0"/>
          <w:marRight w:val="0"/>
          <w:marTop w:val="0"/>
          <w:marBottom w:val="0"/>
          <w:divBdr>
            <w:top w:val="none" w:sz="0" w:space="0" w:color="auto"/>
            <w:left w:val="none" w:sz="0" w:space="0" w:color="auto"/>
            <w:bottom w:val="none" w:sz="0" w:space="0" w:color="auto"/>
            <w:right w:val="none" w:sz="0" w:space="0" w:color="auto"/>
          </w:divBdr>
        </w:div>
      </w:divsChild>
    </w:div>
    <w:div w:id="391931753">
      <w:bodyDiv w:val="1"/>
      <w:marLeft w:val="0"/>
      <w:marRight w:val="0"/>
      <w:marTop w:val="0"/>
      <w:marBottom w:val="0"/>
      <w:divBdr>
        <w:top w:val="none" w:sz="0" w:space="0" w:color="auto"/>
        <w:left w:val="none" w:sz="0" w:space="0" w:color="auto"/>
        <w:bottom w:val="none" w:sz="0" w:space="0" w:color="auto"/>
        <w:right w:val="none" w:sz="0" w:space="0" w:color="auto"/>
      </w:divBdr>
    </w:div>
    <w:div w:id="440077398">
      <w:bodyDiv w:val="1"/>
      <w:marLeft w:val="0"/>
      <w:marRight w:val="0"/>
      <w:marTop w:val="0"/>
      <w:marBottom w:val="0"/>
      <w:divBdr>
        <w:top w:val="none" w:sz="0" w:space="0" w:color="auto"/>
        <w:left w:val="none" w:sz="0" w:space="0" w:color="auto"/>
        <w:bottom w:val="none" w:sz="0" w:space="0" w:color="auto"/>
        <w:right w:val="none" w:sz="0" w:space="0" w:color="auto"/>
      </w:divBdr>
    </w:div>
    <w:div w:id="444810945">
      <w:bodyDiv w:val="1"/>
      <w:marLeft w:val="0"/>
      <w:marRight w:val="0"/>
      <w:marTop w:val="0"/>
      <w:marBottom w:val="0"/>
      <w:divBdr>
        <w:top w:val="none" w:sz="0" w:space="0" w:color="auto"/>
        <w:left w:val="none" w:sz="0" w:space="0" w:color="auto"/>
        <w:bottom w:val="none" w:sz="0" w:space="0" w:color="auto"/>
        <w:right w:val="none" w:sz="0" w:space="0" w:color="auto"/>
      </w:divBdr>
    </w:div>
    <w:div w:id="536507194">
      <w:bodyDiv w:val="1"/>
      <w:marLeft w:val="0"/>
      <w:marRight w:val="0"/>
      <w:marTop w:val="0"/>
      <w:marBottom w:val="0"/>
      <w:divBdr>
        <w:top w:val="none" w:sz="0" w:space="0" w:color="auto"/>
        <w:left w:val="none" w:sz="0" w:space="0" w:color="auto"/>
        <w:bottom w:val="none" w:sz="0" w:space="0" w:color="auto"/>
        <w:right w:val="none" w:sz="0" w:space="0" w:color="auto"/>
      </w:divBdr>
    </w:div>
    <w:div w:id="563684995">
      <w:bodyDiv w:val="1"/>
      <w:marLeft w:val="0"/>
      <w:marRight w:val="0"/>
      <w:marTop w:val="0"/>
      <w:marBottom w:val="0"/>
      <w:divBdr>
        <w:top w:val="none" w:sz="0" w:space="0" w:color="auto"/>
        <w:left w:val="none" w:sz="0" w:space="0" w:color="auto"/>
        <w:bottom w:val="none" w:sz="0" w:space="0" w:color="auto"/>
        <w:right w:val="none" w:sz="0" w:space="0" w:color="auto"/>
      </w:divBdr>
    </w:div>
    <w:div w:id="668951303">
      <w:bodyDiv w:val="1"/>
      <w:marLeft w:val="0"/>
      <w:marRight w:val="0"/>
      <w:marTop w:val="0"/>
      <w:marBottom w:val="0"/>
      <w:divBdr>
        <w:top w:val="none" w:sz="0" w:space="0" w:color="auto"/>
        <w:left w:val="none" w:sz="0" w:space="0" w:color="auto"/>
        <w:bottom w:val="none" w:sz="0" w:space="0" w:color="auto"/>
        <w:right w:val="none" w:sz="0" w:space="0" w:color="auto"/>
      </w:divBdr>
      <w:divsChild>
        <w:div w:id="2092312483">
          <w:marLeft w:val="0"/>
          <w:marRight w:val="0"/>
          <w:marTop w:val="0"/>
          <w:marBottom w:val="0"/>
          <w:divBdr>
            <w:top w:val="none" w:sz="0" w:space="0" w:color="auto"/>
            <w:left w:val="none" w:sz="0" w:space="0" w:color="auto"/>
            <w:bottom w:val="none" w:sz="0" w:space="0" w:color="auto"/>
            <w:right w:val="none" w:sz="0" w:space="0" w:color="auto"/>
          </w:divBdr>
        </w:div>
      </w:divsChild>
    </w:div>
    <w:div w:id="673610474">
      <w:bodyDiv w:val="1"/>
      <w:marLeft w:val="0"/>
      <w:marRight w:val="0"/>
      <w:marTop w:val="0"/>
      <w:marBottom w:val="0"/>
      <w:divBdr>
        <w:top w:val="none" w:sz="0" w:space="0" w:color="auto"/>
        <w:left w:val="none" w:sz="0" w:space="0" w:color="auto"/>
        <w:bottom w:val="none" w:sz="0" w:space="0" w:color="auto"/>
        <w:right w:val="none" w:sz="0" w:space="0" w:color="auto"/>
      </w:divBdr>
    </w:div>
    <w:div w:id="678317855">
      <w:bodyDiv w:val="1"/>
      <w:marLeft w:val="0"/>
      <w:marRight w:val="0"/>
      <w:marTop w:val="0"/>
      <w:marBottom w:val="0"/>
      <w:divBdr>
        <w:top w:val="none" w:sz="0" w:space="0" w:color="auto"/>
        <w:left w:val="none" w:sz="0" w:space="0" w:color="auto"/>
        <w:bottom w:val="none" w:sz="0" w:space="0" w:color="auto"/>
        <w:right w:val="none" w:sz="0" w:space="0" w:color="auto"/>
      </w:divBdr>
    </w:div>
    <w:div w:id="681054915">
      <w:bodyDiv w:val="1"/>
      <w:marLeft w:val="0"/>
      <w:marRight w:val="0"/>
      <w:marTop w:val="0"/>
      <w:marBottom w:val="0"/>
      <w:divBdr>
        <w:top w:val="none" w:sz="0" w:space="0" w:color="auto"/>
        <w:left w:val="none" w:sz="0" w:space="0" w:color="auto"/>
        <w:bottom w:val="none" w:sz="0" w:space="0" w:color="auto"/>
        <w:right w:val="none" w:sz="0" w:space="0" w:color="auto"/>
      </w:divBdr>
      <w:divsChild>
        <w:div w:id="69231057">
          <w:marLeft w:val="0"/>
          <w:marRight w:val="0"/>
          <w:marTop w:val="0"/>
          <w:marBottom w:val="0"/>
          <w:divBdr>
            <w:top w:val="none" w:sz="0" w:space="0" w:color="auto"/>
            <w:left w:val="none" w:sz="0" w:space="0" w:color="auto"/>
            <w:bottom w:val="none" w:sz="0" w:space="0" w:color="auto"/>
            <w:right w:val="none" w:sz="0" w:space="0" w:color="auto"/>
          </w:divBdr>
        </w:div>
      </w:divsChild>
    </w:div>
    <w:div w:id="698747513">
      <w:bodyDiv w:val="1"/>
      <w:marLeft w:val="0"/>
      <w:marRight w:val="0"/>
      <w:marTop w:val="0"/>
      <w:marBottom w:val="0"/>
      <w:divBdr>
        <w:top w:val="none" w:sz="0" w:space="0" w:color="auto"/>
        <w:left w:val="none" w:sz="0" w:space="0" w:color="auto"/>
        <w:bottom w:val="none" w:sz="0" w:space="0" w:color="auto"/>
        <w:right w:val="none" w:sz="0" w:space="0" w:color="auto"/>
      </w:divBdr>
      <w:divsChild>
        <w:div w:id="1737898119">
          <w:marLeft w:val="0"/>
          <w:marRight w:val="0"/>
          <w:marTop w:val="0"/>
          <w:marBottom w:val="0"/>
          <w:divBdr>
            <w:top w:val="none" w:sz="0" w:space="0" w:color="auto"/>
            <w:left w:val="none" w:sz="0" w:space="0" w:color="auto"/>
            <w:bottom w:val="none" w:sz="0" w:space="0" w:color="auto"/>
            <w:right w:val="none" w:sz="0" w:space="0" w:color="auto"/>
          </w:divBdr>
        </w:div>
      </w:divsChild>
    </w:div>
    <w:div w:id="700013271">
      <w:bodyDiv w:val="1"/>
      <w:marLeft w:val="0"/>
      <w:marRight w:val="0"/>
      <w:marTop w:val="0"/>
      <w:marBottom w:val="0"/>
      <w:divBdr>
        <w:top w:val="none" w:sz="0" w:space="0" w:color="auto"/>
        <w:left w:val="none" w:sz="0" w:space="0" w:color="auto"/>
        <w:bottom w:val="none" w:sz="0" w:space="0" w:color="auto"/>
        <w:right w:val="none" w:sz="0" w:space="0" w:color="auto"/>
      </w:divBdr>
    </w:div>
    <w:div w:id="743143209">
      <w:bodyDiv w:val="1"/>
      <w:marLeft w:val="0"/>
      <w:marRight w:val="0"/>
      <w:marTop w:val="0"/>
      <w:marBottom w:val="0"/>
      <w:divBdr>
        <w:top w:val="none" w:sz="0" w:space="0" w:color="auto"/>
        <w:left w:val="none" w:sz="0" w:space="0" w:color="auto"/>
        <w:bottom w:val="none" w:sz="0" w:space="0" w:color="auto"/>
        <w:right w:val="none" w:sz="0" w:space="0" w:color="auto"/>
      </w:divBdr>
    </w:div>
    <w:div w:id="775321679">
      <w:bodyDiv w:val="1"/>
      <w:marLeft w:val="0"/>
      <w:marRight w:val="0"/>
      <w:marTop w:val="0"/>
      <w:marBottom w:val="0"/>
      <w:divBdr>
        <w:top w:val="none" w:sz="0" w:space="0" w:color="auto"/>
        <w:left w:val="none" w:sz="0" w:space="0" w:color="auto"/>
        <w:bottom w:val="none" w:sz="0" w:space="0" w:color="auto"/>
        <w:right w:val="none" w:sz="0" w:space="0" w:color="auto"/>
      </w:divBdr>
    </w:div>
    <w:div w:id="794758309">
      <w:bodyDiv w:val="1"/>
      <w:marLeft w:val="0"/>
      <w:marRight w:val="0"/>
      <w:marTop w:val="0"/>
      <w:marBottom w:val="0"/>
      <w:divBdr>
        <w:top w:val="none" w:sz="0" w:space="0" w:color="auto"/>
        <w:left w:val="none" w:sz="0" w:space="0" w:color="auto"/>
        <w:bottom w:val="none" w:sz="0" w:space="0" w:color="auto"/>
        <w:right w:val="none" w:sz="0" w:space="0" w:color="auto"/>
      </w:divBdr>
    </w:div>
    <w:div w:id="803894025">
      <w:bodyDiv w:val="1"/>
      <w:marLeft w:val="0"/>
      <w:marRight w:val="0"/>
      <w:marTop w:val="0"/>
      <w:marBottom w:val="0"/>
      <w:divBdr>
        <w:top w:val="none" w:sz="0" w:space="0" w:color="auto"/>
        <w:left w:val="none" w:sz="0" w:space="0" w:color="auto"/>
        <w:bottom w:val="none" w:sz="0" w:space="0" w:color="auto"/>
        <w:right w:val="none" w:sz="0" w:space="0" w:color="auto"/>
      </w:divBdr>
    </w:div>
    <w:div w:id="932395442">
      <w:bodyDiv w:val="1"/>
      <w:marLeft w:val="0"/>
      <w:marRight w:val="0"/>
      <w:marTop w:val="0"/>
      <w:marBottom w:val="0"/>
      <w:divBdr>
        <w:top w:val="none" w:sz="0" w:space="0" w:color="auto"/>
        <w:left w:val="none" w:sz="0" w:space="0" w:color="auto"/>
        <w:bottom w:val="none" w:sz="0" w:space="0" w:color="auto"/>
        <w:right w:val="none" w:sz="0" w:space="0" w:color="auto"/>
      </w:divBdr>
    </w:div>
    <w:div w:id="965043164">
      <w:bodyDiv w:val="1"/>
      <w:marLeft w:val="0"/>
      <w:marRight w:val="0"/>
      <w:marTop w:val="0"/>
      <w:marBottom w:val="0"/>
      <w:divBdr>
        <w:top w:val="none" w:sz="0" w:space="0" w:color="auto"/>
        <w:left w:val="none" w:sz="0" w:space="0" w:color="auto"/>
        <w:bottom w:val="none" w:sz="0" w:space="0" w:color="auto"/>
        <w:right w:val="none" w:sz="0" w:space="0" w:color="auto"/>
      </w:divBdr>
      <w:divsChild>
        <w:div w:id="153910572">
          <w:marLeft w:val="0"/>
          <w:marRight w:val="0"/>
          <w:marTop w:val="0"/>
          <w:marBottom w:val="0"/>
          <w:divBdr>
            <w:top w:val="none" w:sz="0" w:space="0" w:color="auto"/>
            <w:left w:val="none" w:sz="0" w:space="0" w:color="auto"/>
            <w:bottom w:val="none" w:sz="0" w:space="0" w:color="auto"/>
            <w:right w:val="none" w:sz="0" w:space="0" w:color="auto"/>
          </w:divBdr>
        </w:div>
      </w:divsChild>
    </w:div>
    <w:div w:id="976450218">
      <w:bodyDiv w:val="1"/>
      <w:marLeft w:val="0"/>
      <w:marRight w:val="0"/>
      <w:marTop w:val="0"/>
      <w:marBottom w:val="0"/>
      <w:divBdr>
        <w:top w:val="none" w:sz="0" w:space="0" w:color="auto"/>
        <w:left w:val="none" w:sz="0" w:space="0" w:color="auto"/>
        <w:bottom w:val="none" w:sz="0" w:space="0" w:color="auto"/>
        <w:right w:val="none" w:sz="0" w:space="0" w:color="auto"/>
      </w:divBdr>
    </w:div>
    <w:div w:id="1011681556">
      <w:bodyDiv w:val="1"/>
      <w:marLeft w:val="0"/>
      <w:marRight w:val="0"/>
      <w:marTop w:val="0"/>
      <w:marBottom w:val="0"/>
      <w:divBdr>
        <w:top w:val="none" w:sz="0" w:space="0" w:color="auto"/>
        <w:left w:val="none" w:sz="0" w:space="0" w:color="auto"/>
        <w:bottom w:val="none" w:sz="0" w:space="0" w:color="auto"/>
        <w:right w:val="none" w:sz="0" w:space="0" w:color="auto"/>
      </w:divBdr>
    </w:div>
    <w:div w:id="1033655278">
      <w:bodyDiv w:val="1"/>
      <w:marLeft w:val="0"/>
      <w:marRight w:val="0"/>
      <w:marTop w:val="0"/>
      <w:marBottom w:val="0"/>
      <w:divBdr>
        <w:top w:val="none" w:sz="0" w:space="0" w:color="auto"/>
        <w:left w:val="none" w:sz="0" w:space="0" w:color="auto"/>
        <w:bottom w:val="none" w:sz="0" w:space="0" w:color="auto"/>
        <w:right w:val="none" w:sz="0" w:space="0" w:color="auto"/>
      </w:divBdr>
    </w:div>
    <w:div w:id="1061490013">
      <w:bodyDiv w:val="1"/>
      <w:marLeft w:val="0"/>
      <w:marRight w:val="0"/>
      <w:marTop w:val="0"/>
      <w:marBottom w:val="0"/>
      <w:divBdr>
        <w:top w:val="none" w:sz="0" w:space="0" w:color="auto"/>
        <w:left w:val="none" w:sz="0" w:space="0" w:color="auto"/>
        <w:bottom w:val="none" w:sz="0" w:space="0" w:color="auto"/>
        <w:right w:val="none" w:sz="0" w:space="0" w:color="auto"/>
      </w:divBdr>
    </w:div>
    <w:div w:id="1096367329">
      <w:marLeft w:val="0"/>
      <w:marRight w:val="0"/>
      <w:marTop w:val="0"/>
      <w:marBottom w:val="0"/>
      <w:divBdr>
        <w:top w:val="none" w:sz="0" w:space="0" w:color="auto"/>
        <w:left w:val="none" w:sz="0" w:space="0" w:color="auto"/>
        <w:bottom w:val="none" w:sz="0" w:space="0" w:color="auto"/>
        <w:right w:val="none" w:sz="0" w:space="0" w:color="auto"/>
      </w:divBdr>
    </w:div>
    <w:div w:id="1139876946">
      <w:bodyDiv w:val="1"/>
      <w:marLeft w:val="0"/>
      <w:marRight w:val="0"/>
      <w:marTop w:val="0"/>
      <w:marBottom w:val="0"/>
      <w:divBdr>
        <w:top w:val="none" w:sz="0" w:space="0" w:color="auto"/>
        <w:left w:val="none" w:sz="0" w:space="0" w:color="auto"/>
        <w:bottom w:val="none" w:sz="0" w:space="0" w:color="auto"/>
        <w:right w:val="none" w:sz="0" w:space="0" w:color="auto"/>
      </w:divBdr>
    </w:div>
    <w:div w:id="1146048919">
      <w:bodyDiv w:val="1"/>
      <w:marLeft w:val="0"/>
      <w:marRight w:val="0"/>
      <w:marTop w:val="0"/>
      <w:marBottom w:val="0"/>
      <w:divBdr>
        <w:top w:val="none" w:sz="0" w:space="0" w:color="auto"/>
        <w:left w:val="none" w:sz="0" w:space="0" w:color="auto"/>
        <w:bottom w:val="none" w:sz="0" w:space="0" w:color="auto"/>
        <w:right w:val="none" w:sz="0" w:space="0" w:color="auto"/>
      </w:divBdr>
    </w:div>
    <w:div w:id="1153375841">
      <w:bodyDiv w:val="1"/>
      <w:marLeft w:val="0"/>
      <w:marRight w:val="0"/>
      <w:marTop w:val="0"/>
      <w:marBottom w:val="0"/>
      <w:divBdr>
        <w:top w:val="none" w:sz="0" w:space="0" w:color="auto"/>
        <w:left w:val="none" w:sz="0" w:space="0" w:color="auto"/>
        <w:bottom w:val="none" w:sz="0" w:space="0" w:color="auto"/>
        <w:right w:val="none" w:sz="0" w:space="0" w:color="auto"/>
      </w:divBdr>
      <w:divsChild>
        <w:div w:id="972640467">
          <w:marLeft w:val="0"/>
          <w:marRight w:val="0"/>
          <w:marTop w:val="0"/>
          <w:marBottom w:val="0"/>
          <w:divBdr>
            <w:top w:val="none" w:sz="0" w:space="0" w:color="auto"/>
            <w:left w:val="none" w:sz="0" w:space="0" w:color="auto"/>
            <w:bottom w:val="none" w:sz="0" w:space="0" w:color="auto"/>
            <w:right w:val="none" w:sz="0" w:space="0" w:color="auto"/>
          </w:divBdr>
        </w:div>
      </w:divsChild>
    </w:div>
    <w:div w:id="1174342794">
      <w:bodyDiv w:val="1"/>
      <w:marLeft w:val="0"/>
      <w:marRight w:val="0"/>
      <w:marTop w:val="0"/>
      <w:marBottom w:val="0"/>
      <w:divBdr>
        <w:top w:val="none" w:sz="0" w:space="0" w:color="auto"/>
        <w:left w:val="none" w:sz="0" w:space="0" w:color="auto"/>
        <w:bottom w:val="none" w:sz="0" w:space="0" w:color="auto"/>
        <w:right w:val="none" w:sz="0" w:space="0" w:color="auto"/>
      </w:divBdr>
      <w:divsChild>
        <w:div w:id="1970475244">
          <w:marLeft w:val="0"/>
          <w:marRight w:val="0"/>
          <w:marTop w:val="0"/>
          <w:marBottom w:val="0"/>
          <w:divBdr>
            <w:top w:val="none" w:sz="0" w:space="0" w:color="auto"/>
            <w:left w:val="none" w:sz="0" w:space="0" w:color="auto"/>
            <w:bottom w:val="none" w:sz="0" w:space="0" w:color="auto"/>
            <w:right w:val="none" w:sz="0" w:space="0" w:color="auto"/>
          </w:divBdr>
          <w:divsChild>
            <w:div w:id="935751167">
              <w:marLeft w:val="0"/>
              <w:marRight w:val="0"/>
              <w:marTop w:val="0"/>
              <w:marBottom w:val="0"/>
              <w:divBdr>
                <w:top w:val="none" w:sz="0" w:space="0" w:color="auto"/>
                <w:left w:val="none" w:sz="0" w:space="0" w:color="auto"/>
                <w:bottom w:val="none" w:sz="0" w:space="0" w:color="auto"/>
                <w:right w:val="none" w:sz="0" w:space="0" w:color="auto"/>
              </w:divBdr>
              <w:divsChild>
                <w:div w:id="2124878223">
                  <w:marLeft w:val="0"/>
                  <w:marRight w:val="0"/>
                  <w:marTop w:val="0"/>
                  <w:marBottom w:val="0"/>
                  <w:divBdr>
                    <w:top w:val="none" w:sz="0" w:space="0" w:color="auto"/>
                    <w:left w:val="none" w:sz="0" w:space="0" w:color="auto"/>
                    <w:bottom w:val="none" w:sz="0" w:space="0" w:color="auto"/>
                    <w:right w:val="none" w:sz="0" w:space="0" w:color="auto"/>
                  </w:divBdr>
                  <w:divsChild>
                    <w:div w:id="1531913902">
                      <w:marLeft w:val="0"/>
                      <w:marRight w:val="0"/>
                      <w:marTop w:val="0"/>
                      <w:marBottom w:val="0"/>
                      <w:divBdr>
                        <w:top w:val="none" w:sz="0" w:space="0" w:color="auto"/>
                        <w:left w:val="none" w:sz="0" w:space="0" w:color="auto"/>
                        <w:bottom w:val="none" w:sz="0" w:space="0" w:color="auto"/>
                        <w:right w:val="none" w:sz="0" w:space="0" w:color="auto"/>
                      </w:divBdr>
                      <w:divsChild>
                        <w:div w:id="12817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7195">
      <w:bodyDiv w:val="1"/>
      <w:marLeft w:val="0"/>
      <w:marRight w:val="0"/>
      <w:marTop w:val="0"/>
      <w:marBottom w:val="0"/>
      <w:divBdr>
        <w:top w:val="none" w:sz="0" w:space="0" w:color="auto"/>
        <w:left w:val="none" w:sz="0" w:space="0" w:color="auto"/>
        <w:bottom w:val="none" w:sz="0" w:space="0" w:color="auto"/>
        <w:right w:val="none" w:sz="0" w:space="0" w:color="auto"/>
      </w:divBdr>
    </w:div>
    <w:div w:id="1240092108">
      <w:bodyDiv w:val="1"/>
      <w:marLeft w:val="0"/>
      <w:marRight w:val="0"/>
      <w:marTop w:val="0"/>
      <w:marBottom w:val="0"/>
      <w:divBdr>
        <w:top w:val="none" w:sz="0" w:space="0" w:color="auto"/>
        <w:left w:val="none" w:sz="0" w:space="0" w:color="auto"/>
        <w:bottom w:val="none" w:sz="0" w:space="0" w:color="auto"/>
        <w:right w:val="none" w:sz="0" w:space="0" w:color="auto"/>
      </w:divBdr>
    </w:div>
    <w:div w:id="1294365889">
      <w:bodyDiv w:val="1"/>
      <w:marLeft w:val="0"/>
      <w:marRight w:val="0"/>
      <w:marTop w:val="0"/>
      <w:marBottom w:val="0"/>
      <w:divBdr>
        <w:top w:val="none" w:sz="0" w:space="0" w:color="auto"/>
        <w:left w:val="none" w:sz="0" w:space="0" w:color="auto"/>
        <w:bottom w:val="none" w:sz="0" w:space="0" w:color="auto"/>
        <w:right w:val="none" w:sz="0" w:space="0" w:color="auto"/>
      </w:divBdr>
    </w:div>
    <w:div w:id="1321694440">
      <w:bodyDiv w:val="1"/>
      <w:marLeft w:val="0"/>
      <w:marRight w:val="0"/>
      <w:marTop w:val="0"/>
      <w:marBottom w:val="0"/>
      <w:divBdr>
        <w:top w:val="none" w:sz="0" w:space="0" w:color="auto"/>
        <w:left w:val="none" w:sz="0" w:space="0" w:color="auto"/>
        <w:bottom w:val="none" w:sz="0" w:space="0" w:color="auto"/>
        <w:right w:val="none" w:sz="0" w:space="0" w:color="auto"/>
      </w:divBdr>
    </w:div>
    <w:div w:id="1347755221">
      <w:bodyDiv w:val="1"/>
      <w:marLeft w:val="0"/>
      <w:marRight w:val="0"/>
      <w:marTop w:val="0"/>
      <w:marBottom w:val="0"/>
      <w:divBdr>
        <w:top w:val="none" w:sz="0" w:space="0" w:color="auto"/>
        <w:left w:val="none" w:sz="0" w:space="0" w:color="auto"/>
        <w:bottom w:val="none" w:sz="0" w:space="0" w:color="auto"/>
        <w:right w:val="none" w:sz="0" w:space="0" w:color="auto"/>
      </w:divBdr>
      <w:divsChild>
        <w:div w:id="45959285">
          <w:marLeft w:val="0"/>
          <w:marRight w:val="0"/>
          <w:marTop w:val="0"/>
          <w:marBottom w:val="0"/>
          <w:divBdr>
            <w:top w:val="none" w:sz="0" w:space="0" w:color="auto"/>
            <w:left w:val="none" w:sz="0" w:space="0" w:color="auto"/>
            <w:bottom w:val="none" w:sz="0" w:space="0" w:color="auto"/>
            <w:right w:val="none" w:sz="0" w:space="0" w:color="auto"/>
          </w:divBdr>
        </w:div>
      </w:divsChild>
    </w:div>
    <w:div w:id="1361979129">
      <w:bodyDiv w:val="1"/>
      <w:marLeft w:val="0"/>
      <w:marRight w:val="0"/>
      <w:marTop w:val="0"/>
      <w:marBottom w:val="0"/>
      <w:divBdr>
        <w:top w:val="none" w:sz="0" w:space="0" w:color="auto"/>
        <w:left w:val="none" w:sz="0" w:space="0" w:color="auto"/>
        <w:bottom w:val="none" w:sz="0" w:space="0" w:color="auto"/>
        <w:right w:val="none" w:sz="0" w:space="0" w:color="auto"/>
      </w:divBdr>
    </w:div>
    <w:div w:id="1381318287">
      <w:bodyDiv w:val="1"/>
      <w:marLeft w:val="0"/>
      <w:marRight w:val="0"/>
      <w:marTop w:val="0"/>
      <w:marBottom w:val="0"/>
      <w:divBdr>
        <w:top w:val="none" w:sz="0" w:space="0" w:color="auto"/>
        <w:left w:val="none" w:sz="0" w:space="0" w:color="auto"/>
        <w:bottom w:val="none" w:sz="0" w:space="0" w:color="auto"/>
        <w:right w:val="none" w:sz="0" w:space="0" w:color="auto"/>
      </w:divBdr>
    </w:div>
    <w:div w:id="1385133078">
      <w:bodyDiv w:val="1"/>
      <w:marLeft w:val="0"/>
      <w:marRight w:val="0"/>
      <w:marTop w:val="0"/>
      <w:marBottom w:val="0"/>
      <w:divBdr>
        <w:top w:val="none" w:sz="0" w:space="0" w:color="auto"/>
        <w:left w:val="none" w:sz="0" w:space="0" w:color="auto"/>
        <w:bottom w:val="none" w:sz="0" w:space="0" w:color="auto"/>
        <w:right w:val="none" w:sz="0" w:space="0" w:color="auto"/>
      </w:divBdr>
      <w:divsChild>
        <w:div w:id="1817725636">
          <w:marLeft w:val="0"/>
          <w:marRight w:val="0"/>
          <w:marTop w:val="0"/>
          <w:marBottom w:val="0"/>
          <w:divBdr>
            <w:top w:val="none" w:sz="0" w:space="0" w:color="auto"/>
            <w:left w:val="none" w:sz="0" w:space="0" w:color="auto"/>
            <w:bottom w:val="none" w:sz="0" w:space="0" w:color="auto"/>
            <w:right w:val="none" w:sz="0" w:space="0" w:color="auto"/>
          </w:divBdr>
        </w:div>
      </w:divsChild>
    </w:div>
    <w:div w:id="1411658650">
      <w:bodyDiv w:val="1"/>
      <w:marLeft w:val="0"/>
      <w:marRight w:val="0"/>
      <w:marTop w:val="0"/>
      <w:marBottom w:val="0"/>
      <w:divBdr>
        <w:top w:val="none" w:sz="0" w:space="0" w:color="auto"/>
        <w:left w:val="none" w:sz="0" w:space="0" w:color="auto"/>
        <w:bottom w:val="none" w:sz="0" w:space="0" w:color="auto"/>
        <w:right w:val="none" w:sz="0" w:space="0" w:color="auto"/>
      </w:divBdr>
    </w:div>
    <w:div w:id="1425150935">
      <w:bodyDiv w:val="1"/>
      <w:marLeft w:val="0"/>
      <w:marRight w:val="0"/>
      <w:marTop w:val="0"/>
      <w:marBottom w:val="0"/>
      <w:divBdr>
        <w:top w:val="none" w:sz="0" w:space="0" w:color="auto"/>
        <w:left w:val="none" w:sz="0" w:space="0" w:color="auto"/>
        <w:bottom w:val="none" w:sz="0" w:space="0" w:color="auto"/>
        <w:right w:val="none" w:sz="0" w:space="0" w:color="auto"/>
      </w:divBdr>
    </w:div>
    <w:div w:id="1531843072">
      <w:bodyDiv w:val="1"/>
      <w:marLeft w:val="0"/>
      <w:marRight w:val="0"/>
      <w:marTop w:val="0"/>
      <w:marBottom w:val="0"/>
      <w:divBdr>
        <w:top w:val="none" w:sz="0" w:space="0" w:color="auto"/>
        <w:left w:val="none" w:sz="0" w:space="0" w:color="auto"/>
        <w:bottom w:val="none" w:sz="0" w:space="0" w:color="auto"/>
        <w:right w:val="none" w:sz="0" w:space="0" w:color="auto"/>
      </w:divBdr>
      <w:divsChild>
        <w:div w:id="1254126349">
          <w:marLeft w:val="0"/>
          <w:marRight w:val="0"/>
          <w:marTop w:val="0"/>
          <w:marBottom w:val="0"/>
          <w:divBdr>
            <w:top w:val="none" w:sz="0" w:space="0" w:color="auto"/>
            <w:left w:val="none" w:sz="0" w:space="0" w:color="auto"/>
            <w:bottom w:val="none" w:sz="0" w:space="0" w:color="auto"/>
            <w:right w:val="none" w:sz="0" w:space="0" w:color="auto"/>
          </w:divBdr>
        </w:div>
      </w:divsChild>
    </w:div>
    <w:div w:id="1531868779">
      <w:bodyDiv w:val="1"/>
      <w:marLeft w:val="0"/>
      <w:marRight w:val="0"/>
      <w:marTop w:val="0"/>
      <w:marBottom w:val="0"/>
      <w:divBdr>
        <w:top w:val="none" w:sz="0" w:space="0" w:color="auto"/>
        <w:left w:val="none" w:sz="0" w:space="0" w:color="auto"/>
        <w:bottom w:val="none" w:sz="0" w:space="0" w:color="auto"/>
        <w:right w:val="none" w:sz="0" w:space="0" w:color="auto"/>
      </w:divBdr>
    </w:div>
    <w:div w:id="1548564387">
      <w:bodyDiv w:val="1"/>
      <w:marLeft w:val="0"/>
      <w:marRight w:val="0"/>
      <w:marTop w:val="0"/>
      <w:marBottom w:val="0"/>
      <w:divBdr>
        <w:top w:val="none" w:sz="0" w:space="0" w:color="auto"/>
        <w:left w:val="none" w:sz="0" w:space="0" w:color="auto"/>
        <w:bottom w:val="none" w:sz="0" w:space="0" w:color="auto"/>
        <w:right w:val="none" w:sz="0" w:space="0" w:color="auto"/>
      </w:divBdr>
    </w:div>
    <w:div w:id="1621911966">
      <w:bodyDiv w:val="1"/>
      <w:marLeft w:val="0"/>
      <w:marRight w:val="0"/>
      <w:marTop w:val="0"/>
      <w:marBottom w:val="0"/>
      <w:divBdr>
        <w:top w:val="none" w:sz="0" w:space="0" w:color="auto"/>
        <w:left w:val="none" w:sz="0" w:space="0" w:color="auto"/>
        <w:bottom w:val="none" w:sz="0" w:space="0" w:color="auto"/>
        <w:right w:val="none" w:sz="0" w:space="0" w:color="auto"/>
      </w:divBdr>
    </w:div>
    <w:div w:id="1623074862">
      <w:bodyDiv w:val="1"/>
      <w:marLeft w:val="0"/>
      <w:marRight w:val="0"/>
      <w:marTop w:val="0"/>
      <w:marBottom w:val="0"/>
      <w:divBdr>
        <w:top w:val="none" w:sz="0" w:space="0" w:color="auto"/>
        <w:left w:val="none" w:sz="0" w:space="0" w:color="auto"/>
        <w:bottom w:val="none" w:sz="0" w:space="0" w:color="auto"/>
        <w:right w:val="none" w:sz="0" w:space="0" w:color="auto"/>
      </w:divBdr>
    </w:div>
    <w:div w:id="1646427466">
      <w:bodyDiv w:val="1"/>
      <w:marLeft w:val="0"/>
      <w:marRight w:val="0"/>
      <w:marTop w:val="0"/>
      <w:marBottom w:val="0"/>
      <w:divBdr>
        <w:top w:val="none" w:sz="0" w:space="0" w:color="auto"/>
        <w:left w:val="none" w:sz="0" w:space="0" w:color="auto"/>
        <w:bottom w:val="none" w:sz="0" w:space="0" w:color="auto"/>
        <w:right w:val="none" w:sz="0" w:space="0" w:color="auto"/>
      </w:divBdr>
      <w:divsChild>
        <w:div w:id="1451626159">
          <w:marLeft w:val="0"/>
          <w:marRight w:val="0"/>
          <w:marTop w:val="0"/>
          <w:marBottom w:val="0"/>
          <w:divBdr>
            <w:top w:val="none" w:sz="0" w:space="0" w:color="auto"/>
            <w:left w:val="none" w:sz="0" w:space="0" w:color="auto"/>
            <w:bottom w:val="none" w:sz="0" w:space="0" w:color="auto"/>
            <w:right w:val="none" w:sz="0" w:space="0" w:color="auto"/>
          </w:divBdr>
        </w:div>
      </w:divsChild>
    </w:div>
    <w:div w:id="1689914392">
      <w:bodyDiv w:val="1"/>
      <w:marLeft w:val="0"/>
      <w:marRight w:val="0"/>
      <w:marTop w:val="0"/>
      <w:marBottom w:val="0"/>
      <w:divBdr>
        <w:top w:val="none" w:sz="0" w:space="0" w:color="auto"/>
        <w:left w:val="none" w:sz="0" w:space="0" w:color="auto"/>
        <w:bottom w:val="none" w:sz="0" w:space="0" w:color="auto"/>
        <w:right w:val="none" w:sz="0" w:space="0" w:color="auto"/>
      </w:divBdr>
    </w:div>
    <w:div w:id="1716813323">
      <w:bodyDiv w:val="1"/>
      <w:marLeft w:val="0"/>
      <w:marRight w:val="0"/>
      <w:marTop w:val="0"/>
      <w:marBottom w:val="0"/>
      <w:divBdr>
        <w:top w:val="none" w:sz="0" w:space="0" w:color="auto"/>
        <w:left w:val="none" w:sz="0" w:space="0" w:color="auto"/>
        <w:bottom w:val="none" w:sz="0" w:space="0" w:color="auto"/>
        <w:right w:val="none" w:sz="0" w:space="0" w:color="auto"/>
      </w:divBdr>
      <w:divsChild>
        <w:div w:id="12612212">
          <w:marLeft w:val="0"/>
          <w:marRight w:val="0"/>
          <w:marTop w:val="0"/>
          <w:marBottom w:val="0"/>
          <w:divBdr>
            <w:top w:val="none" w:sz="0" w:space="0" w:color="auto"/>
            <w:left w:val="none" w:sz="0" w:space="0" w:color="auto"/>
            <w:bottom w:val="none" w:sz="0" w:space="0" w:color="auto"/>
            <w:right w:val="none" w:sz="0" w:space="0" w:color="auto"/>
          </w:divBdr>
        </w:div>
      </w:divsChild>
    </w:div>
    <w:div w:id="1770542770">
      <w:bodyDiv w:val="1"/>
      <w:marLeft w:val="0"/>
      <w:marRight w:val="0"/>
      <w:marTop w:val="0"/>
      <w:marBottom w:val="0"/>
      <w:divBdr>
        <w:top w:val="none" w:sz="0" w:space="0" w:color="auto"/>
        <w:left w:val="none" w:sz="0" w:space="0" w:color="auto"/>
        <w:bottom w:val="none" w:sz="0" w:space="0" w:color="auto"/>
        <w:right w:val="none" w:sz="0" w:space="0" w:color="auto"/>
      </w:divBdr>
    </w:div>
    <w:div w:id="1878739568">
      <w:bodyDiv w:val="1"/>
      <w:marLeft w:val="0"/>
      <w:marRight w:val="0"/>
      <w:marTop w:val="0"/>
      <w:marBottom w:val="0"/>
      <w:divBdr>
        <w:top w:val="none" w:sz="0" w:space="0" w:color="auto"/>
        <w:left w:val="none" w:sz="0" w:space="0" w:color="auto"/>
        <w:bottom w:val="none" w:sz="0" w:space="0" w:color="auto"/>
        <w:right w:val="none" w:sz="0" w:space="0" w:color="auto"/>
      </w:divBdr>
    </w:div>
    <w:div w:id="1924290864">
      <w:bodyDiv w:val="1"/>
      <w:marLeft w:val="0"/>
      <w:marRight w:val="0"/>
      <w:marTop w:val="0"/>
      <w:marBottom w:val="0"/>
      <w:divBdr>
        <w:top w:val="none" w:sz="0" w:space="0" w:color="auto"/>
        <w:left w:val="none" w:sz="0" w:space="0" w:color="auto"/>
        <w:bottom w:val="none" w:sz="0" w:space="0" w:color="auto"/>
        <w:right w:val="none" w:sz="0" w:space="0" w:color="auto"/>
      </w:divBdr>
    </w:div>
    <w:div w:id="1956132656">
      <w:bodyDiv w:val="1"/>
      <w:marLeft w:val="0"/>
      <w:marRight w:val="0"/>
      <w:marTop w:val="0"/>
      <w:marBottom w:val="0"/>
      <w:divBdr>
        <w:top w:val="none" w:sz="0" w:space="0" w:color="auto"/>
        <w:left w:val="none" w:sz="0" w:space="0" w:color="auto"/>
        <w:bottom w:val="none" w:sz="0" w:space="0" w:color="auto"/>
        <w:right w:val="none" w:sz="0" w:space="0" w:color="auto"/>
      </w:divBdr>
    </w:div>
    <w:div w:id="1970815079">
      <w:bodyDiv w:val="1"/>
      <w:marLeft w:val="0"/>
      <w:marRight w:val="0"/>
      <w:marTop w:val="0"/>
      <w:marBottom w:val="0"/>
      <w:divBdr>
        <w:top w:val="none" w:sz="0" w:space="0" w:color="auto"/>
        <w:left w:val="none" w:sz="0" w:space="0" w:color="auto"/>
        <w:bottom w:val="none" w:sz="0" w:space="0" w:color="auto"/>
        <w:right w:val="none" w:sz="0" w:space="0" w:color="auto"/>
      </w:divBdr>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
    <w:div w:id="2004240436">
      <w:bodyDiv w:val="1"/>
      <w:marLeft w:val="0"/>
      <w:marRight w:val="0"/>
      <w:marTop w:val="0"/>
      <w:marBottom w:val="0"/>
      <w:divBdr>
        <w:top w:val="none" w:sz="0" w:space="0" w:color="auto"/>
        <w:left w:val="none" w:sz="0" w:space="0" w:color="auto"/>
        <w:bottom w:val="none" w:sz="0" w:space="0" w:color="auto"/>
        <w:right w:val="none" w:sz="0" w:space="0" w:color="auto"/>
      </w:divBdr>
      <w:divsChild>
        <w:div w:id="18702569">
          <w:marLeft w:val="0"/>
          <w:marRight w:val="0"/>
          <w:marTop w:val="0"/>
          <w:marBottom w:val="0"/>
          <w:divBdr>
            <w:top w:val="none" w:sz="0" w:space="0" w:color="auto"/>
            <w:left w:val="none" w:sz="0" w:space="0" w:color="auto"/>
            <w:bottom w:val="none" w:sz="0" w:space="0" w:color="auto"/>
            <w:right w:val="none" w:sz="0" w:space="0" w:color="auto"/>
          </w:divBdr>
        </w:div>
      </w:divsChild>
    </w:div>
    <w:div w:id="2006664250">
      <w:bodyDiv w:val="1"/>
      <w:marLeft w:val="0"/>
      <w:marRight w:val="0"/>
      <w:marTop w:val="0"/>
      <w:marBottom w:val="0"/>
      <w:divBdr>
        <w:top w:val="none" w:sz="0" w:space="0" w:color="auto"/>
        <w:left w:val="none" w:sz="0" w:space="0" w:color="auto"/>
        <w:bottom w:val="none" w:sz="0" w:space="0" w:color="auto"/>
        <w:right w:val="none" w:sz="0" w:space="0" w:color="auto"/>
      </w:divBdr>
    </w:div>
    <w:div w:id="2034190061">
      <w:bodyDiv w:val="1"/>
      <w:marLeft w:val="0"/>
      <w:marRight w:val="0"/>
      <w:marTop w:val="0"/>
      <w:marBottom w:val="0"/>
      <w:divBdr>
        <w:top w:val="none" w:sz="0" w:space="0" w:color="auto"/>
        <w:left w:val="none" w:sz="0" w:space="0" w:color="auto"/>
        <w:bottom w:val="none" w:sz="0" w:space="0" w:color="auto"/>
        <w:right w:val="none" w:sz="0" w:space="0" w:color="auto"/>
      </w:divBdr>
    </w:div>
    <w:div w:id="2046758555">
      <w:bodyDiv w:val="1"/>
      <w:marLeft w:val="0"/>
      <w:marRight w:val="0"/>
      <w:marTop w:val="0"/>
      <w:marBottom w:val="0"/>
      <w:divBdr>
        <w:top w:val="none" w:sz="0" w:space="0" w:color="auto"/>
        <w:left w:val="none" w:sz="0" w:space="0" w:color="auto"/>
        <w:bottom w:val="none" w:sz="0" w:space="0" w:color="auto"/>
        <w:right w:val="none" w:sz="0" w:space="0" w:color="auto"/>
      </w:divBdr>
      <w:divsChild>
        <w:div w:id="187917722">
          <w:marLeft w:val="0"/>
          <w:marRight w:val="0"/>
          <w:marTop w:val="0"/>
          <w:marBottom w:val="0"/>
          <w:divBdr>
            <w:top w:val="none" w:sz="0" w:space="0" w:color="auto"/>
            <w:left w:val="none" w:sz="0" w:space="0" w:color="auto"/>
            <w:bottom w:val="none" w:sz="0" w:space="0" w:color="auto"/>
            <w:right w:val="none" w:sz="0" w:space="0" w:color="auto"/>
          </w:divBdr>
          <w:divsChild>
            <w:div w:id="174882431">
              <w:marLeft w:val="0"/>
              <w:marRight w:val="0"/>
              <w:marTop w:val="0"/>
              <w:marBottom w:val="0"/>
              <w:divBdr>
                <w:top w:val="none" w:sz="0" w:space="0" w:color="auto"/>
                <w:left w:val="none" w:sz="0" w:space="0" w:color="auto"/>
                <w:bottom w:val="none" w:sz="0" w:space="0" w:color="auto"/>
                <w:right w:val="none" w:sz="0" w:space="0" w:color="auto"/>
              </w:divBdr>
            </w:div>
            <w:div w:id="20343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48C77-7A22-4698-83AD-0C2FE3F1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OUTCOMES ASSESSMENT COMMITTEE</vt:lpstr>
    </vt:vector>
  </TitlesOfParts>
  <Company>BCCC</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ASSESSMENT COMMITTEE</dc:title>
  <dc:creator>Barton</dc:creator>
  <cp:lastModifiedBy>Engel, Rayna</cp:lastModifiedBy>
  <cp:revision>19</cp:revision>
  <cp:lastPrinted>2016-02-22T15:00:00Z</cp:lastPrinted>
  <dcterms:created xsi:type="dcterms:W3CDTF">2015-11-17T17:36:00Z</dcterms:created>
  <dcterms:modified xsi:type="dcterms:W3CDTF">2016-03-29T20:53:00Z</dcterms:modified>
</cp:coreProperties>
</file>