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9C5F19">
        <w:tc>
          <w:tcPr>
            <w:tcW w:w="10790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03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03" w:type="dxa"/>
          </w:tcPr>
          <w:p w:rsidR="00C12689" w:rsidRPr="005B6540" w:rsidRDefault="00A06D82" w:rsidP="00923A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28</w:t>
            </w:r>
            <w:r w:rsidR="00C92539">
              <w:rPr>
                <w:rFonts w:asciiTheme="minorHAnsi" w:hAnsiTheme="minorHAnsi" w:cstheme="minorHAnsi"/>
              </w:rPr>
              <w:t>, 201</w:t>
            </w:r>
            <w:r w:rsidR="00923AEB"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03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03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913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5A19DE">
        <w:tc>
          <w:tcPr>
            <w:tcW w:w="378" w:type="dxa"/>
          </w:tcPr>
          <w:p w:rsidR="00923AEB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87188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035ADD" w:rsidRPr="00035ADD" w:rsidRDefault="00A06D82" w:rsidP="00035AD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 w:cs="Times New Roman"/>
              </w:rPr>
            </w:pPr>
            <w:r w:rsidRPr="0087188D">
              <w:rPr>
                <w:rFonts w:ascii="Arial Narrow" w:hAnsi="Arial Narrow"/>
                <w:color w:val="2E74B5" w:themeColor="accent1" w:themeShade="BF"/>
              </w:rPr>
              <w:t>Campus Program – Final Decision</w:t>
            </w:r>
            <w:r w:rsidR="0087188D" w:rsidRPr="0087188D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87188D">
              <w:rPr>
                <w:rFonts w:ascii="Arial Narrow" w:hAnsi="Arial Narrow"/>
              </w:rPr>
              <w:t xml:space="preserve">– </w:t>
            </w:r>
            <w:r w:rsidR="00035ADD">
              <w:rPr>
                <w:rFonts w:ascii="Arial Narrow" w:hAnsi="Arial Narrow"/>
              </w:rPr>
              <w:t>The disadvantages of the project outweigh the advantages, e.g., creation of a parallel program, insufficient funding, inability to combine Title IX focus with Campus Program</w:t>
            </w:r>
          </w:p>
          <w:p w:rsidR="002245CC" w:rsidRPr="00A06D82" w:rsidRDefault="00035ADD" w:rsidP="00035AD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 w:cs="Times New Roman"/>
              </w:rPr>
            </w:pPr>
            <w:r w:rsidRPr="007278AD">
              <w:rPr>
                <w:rFonts w:ascii="Arial Narrow" w:hAnsi="Arial Narrow"/>
                <w:color w:val="FF0000"/>
              </w:rPr>
              <w:t>Action:</w:t>
            </w:r>
            <w:r>
              <w:rPr>
                <w:rFonts w:ascii="Arial Narrow" w:hAnsi="Arial Narrow"/>
              </w:rPr>
              <w:t xml:space="preserve"> </w:t>
            </w:r>
            <w:r w:rsidR="0087188D" w:rsidRPr="0087188D">
              <w:rPr>
                <w:rFonts w:ascii="Arial Narrow" w:hAnsi="Arial Narrow"/>
              </w:rPr>
              <w:t xml:space="preserve">Cathie will </w:t>
            </w:r>
            <w:r>
              <w:rPr>
                <w:rFonts w:ascii="Arial Narrow" w:hAnsi="Arial Narrow"/>
              </w:rPr>
              <w:t>research</w:t>
            </w:r>
            <w:r w:rsidR="0087188D" w:rsidRPr="0087188D">
              <w:rPr>
                <w:rFonts w:ascii="Arial Narrow" w:hAnsi="Arial Narrow"/>
              </w:rPr>
              <w:t xml:space="preserve"> other </w:t>
            </w:r>
            <w:r>
              <w:rPr>
                <w:rFonts w:ascii="Arial Narrow" w:hAnsi="Arial Narrow"/>
              </w:rPr>
              <w:t>funding opportunities</w:t>
            </w:r>
            <w:r w:rsidR="0087188D" w:rsidRPr="0087188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666D5D" w:rsidRDefault="005031CE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2245CC" w:rsidRDefault="00035ADD" w:rsidP="00035AD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2E74B5" w:themeColor="accent1" w:themeShade="BF"/>
              </w:rPr>
              <w:t xml:space="preserve">Training Update – </w:t>
            </w:r>
            <w:r w:rsidR="00BD2707">
              <w:rPr>
                <w:rFonts w:ascii="Arial Narrow" w:hAnsi="Arial Narrow"/>
              </w:rPr>
              <w:t xml:space="preserve">Angie will present </w:t>
            </w:r>
            <w:r w:rsidR="0075775A">
              <w:rPr>
                <w:rFonts w:ascii="Arial Narrow" w:hAnsi="Arial Narrow"/>
              </w:rPr>
              <w:t>a</w:t>
            </w:r>
            <w:r w:rsidR="00BD2707">
              <w:rPr>
                <w:rFonts w:ascii="Arial Narrow" w:hAnsi="Arial Narrow"/>
              </w:rPr>
              <w:t xml:space="preserve"> training </w:t>
            </w:r>
            <w:r w:rsidR="0075775A">
              <w:rPr>
                <w:rFonts w:ascii="Arial Narrow" w:hAnsi="Arial Narrow"/>
              </w:rPr>
              <w:t xml:space="preserve">demo and provide more launch details </w:t>
            </w:r>
            <w:r w:rsidR="00BD2707">
              <w:rPr>
                <w:rFonts w:ascii="Arial Narrow" w:hAnsi="Arial Narrow"/>
              </w:rPr>
              <w:t xml:space="preserve">next week. </w:t>
            </w:r>
            <w:r w:rsidR="0087188D">
              <w:rPr>
                <w:rFonts w:ascii="Arial Narrow" w:hAnsi="Arial Narrow"/>
              </w:rPr>
              <w:t>Discuss</w:t>
            </w:r>
            <w:r>
              <w:rPr>
                <w:rFonts w:ascii="Arial Narrow" w:hAnsi="Arial Narrow"/>
              </w:rPr>
              <w:t>ion: employee and student monitoring</w:t>
            </w:r>
          </w:p>
          <w:p w:rsidR="00035ADD" w:rsidRPr="00A06D82" w:rsidRDefault="00035ADD" w:rsidP="00035AD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</w:rPr>
            </w:pPr>
            <w:r w:rsidRPr="007278AD">
              <w:rPr>
                <w:rFonts w:ascii="Arial Narrow" w:hAnsi="Arial Narrow"/>
                <w:color w:val="FF0000"/>
              </w:rPr>
              <w:t>Action:</w:t>
            </w:r>
            <w:r w:rsidRPr="00035AD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Angie will contact Laura at FCC to discuss role of advocate, time commitment, Laura and/or other staff member coming to SMART meeting, possibility of providing training for our Champions</w:t>
            </w:r>
          </w:p>
        </w:tc>
        <w:tc>
          <w:tcPr>
            <w:tcW w:w="1913" w:type="dxa"/>
            <w:shd w:val="clear" w:color="auto" w:fill="auto"/>
          </w:tcPr>
          <w:p w:rsidR="005A19DE" w:rsidRDefault="00A06D82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Oshiro/Maddy</w:t>
            </w:r>
          </w:p>
        </w:tc>
      </w:tr>
      <w:tr w:rsidR="00035ADD" w:rsidRPr="005B6540" w:rsidTr="00513D1E">
        <w:tc>
          <w:tcPr>
            <w:tcW w:w="8995" w:type="dxa"/>
            <w:gridSpan w:val="10"/>
            <w:shd w:val="clear" w:color="auto" w:fill="auto"/>
          </w:tcPr>
          <w:p w:rsidR="00035ADD" w:rsidRDefault="00035ADD" w:rsidP="00035AD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>
              <w:rPr>
                <w:rFonts w:ascii="Arial Narrow" w:hAnsi="Arial Narrow"/>
                <w:color w:val="2E74B5" w:themeColor="accent1" w:themeShade="BF"/>
              </w:rPr>
              <w:t>Generic E-mail Addresses for Title IX Coordinator and Deputy Coordinators</w:t>
            </w:r>
          </w:p>
          <w:p w:rsidR="00035ADD" w:rsidRPr="00035ADD" w:rsidRDefault="00035ADD" w:rsidP="00035ADD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7278AD">
              <w:rPr>
                <w:rFonts w:ascii="Arial Narrow" w:hAnsi="Arial Narrow"/>
                <w:color w:val="FF0000"/>
              </w:rPr>
              <w:t xml:space="preserve">Action: </w:t>
            </w:r>
            <w:r>
              <w:rPr>
                <w:rFonts w:ascii="Arial Narrow" w:hAnsi="Arial Narrow"/>
              </w:rPr>
              <w:t>Cathie will speak to Charles regarding his suggestion for generic e-mail address- Question related to routing Title IX e-mails to the specific Coordinator or Deputy Coordinator’s regular work account.</w:t>
            </w:r>
          </w:p>
        </w:tc>
        <w:tc>
          <w:tcPr>
            <w:tcW w:w="1913" w:type="dxa"/>
            <w:shd w:val="clear" w:color="auto" w:fill="auto"/>
          </w:tcPr>
          <w:p w:rsidR="00035ADD" w:rsidRDefault="00035ADD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Joiner/Team</w:t>
            </w: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035ADD" w:rsidRDefault="002245CC" w:rsidP="00A06D82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A06D82">
              <w:rPr>
                <w:rFonts w:ascii="Arial Narrow" w:hAnsi="Arial Narrow" w:cstheme="minorHAnsi"/>
                <w:color w:val="1F4E79" w:themeColor="accent1" w:themeShade="80"/>
              </w:rPr>
              <w:t xml:space="preserve"> </w:t>
            </w:r>
            <w:r w:rsidR="00035ADD">
              <w:rPr>
                <w:rFonts w:ascii="Arial Narrow" w:hAnsi="Arial Narrow"/>
                <w:color w:val="2E74B5" w:themeColor="accent1" w:themeShade="BF"/>
              </w:rPr>
              <w:t xml:space="preserve">Clery-related policies Update </w:t>
            </w:r>
          </w:p>
          <w:p w:rsidR="002245CC" w:rsidRPr="00A06D82" w:rsidRDefault="00035ADD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7278AD">
              <w:rPr>
                <w:rFonts w:ascii="Arial Narrow" w:hAnsi="Arial Narrow" w:cstheme="minorHAnsi"/>
                <w:color w:val="FF0000"/>
              </w:rPr>
              <w:t>Action</w:t>
            </w:r>
            <w:r w:rsidRPr="007278AD">
              <w:rPr>
                <w:rFonts w:ascii="Arial Narrow" w:hAnsi="Arial Narrow"/>
                <w:color w:val="FF0000"/>
              </w:rPr>
              <w:t xml:space="preserve">: </w:t>
            </w:r>
            <w:r w:rsidR="00BD2707">
              <w:rPr>
                <w:rFonts w:ascii="Arial Narrow" w:hAnsi="Arial Narrow"/>
              </w:rPr>
              <w:t xml:space="preserve">Jim is working on this and will </w:t>
            </w:r>
            <w:r>
              <w:rPr>
                <w:rFonts w:ascii="Arial Narrow" w:hAnsi="Arial Narrow"/>
              </w:rPr>
              <w:t>report</w:t>
            </w:r>
            <w:r w:rsidR="00BD2707">
              <w:rPr>
                <w:rFonts w:ascii="Arial Narrow" w:hAnsi="Arial Narrow"/>
              </w:rPr>
              <w:t xml:space="preserve"> next week.</w:t>
            </w:r>
          </w:p>
        </w:tc>
        <w:tc>
          <w:tcPr>
            <w:tcW w:w="1913" w:type="dxa"/>
            <w:shd w:val="clear" w:color="auto" w:fill="auto"/>
          </w:tcPr>
          <w:p w:rsidR="00D27B77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Ireland/Stoelting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35ADD" w:rsidRDefault="00A06D82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87188D">
              <w:rPr>
                <w:rFonts w:ascii="Arial Narrow" w:hAnsi="Arial Narrow"/>
                <w:color w:val="2E74B5" w:themeColor="accent1" w:themeShade="BF"/>
              </w:rPr>
              <w:t>ATIXA Training – Proposal Development</w:t>
            </w:r>
            <w:r w:rsidR="00035ADD">
              <w:rPr>
                <w:rFonts w:ascii="Arial Narrow" w:hAnsi="Arial Narrow"/>
              </w:rPr>
              <w:t xml:space="preserve"> </w:t>
            </w:r>
          </w:p>
          <w:p w:rsidR="00035ADD" w:rsidRDefault="00035ADD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7278AD">
              <w:rPr>
                <w:rFonts w:ascii="Arial Narrow" w:hAnsi="Arial Narrow"/>
                <w:color w:val="FF0000"/>
              </w:rPr>
              <w:t xml:space="preserve">Action: </w:t>
            </w:r>
            <w:r w:rsidRPr="00035ADD">
              <w:rPr>
                <w:rFonts w:ascii="Arial Narrow" w:hAnsi="Arial Narrow"/>
              </w:rPr>
              <w:t xml:space="preserve">Cathie </w:t>
            </w:r>
            <w:r w:rsidR="00BD2707" w:rsidRPr="00035ADD">
              <w:rPr>
                <w:rFonts w:ascii="Arial Narrow" w:hAnsi="Arial Narrow"/>
              </w:rPr>
              <w:t>will send a list of possible training opportunities for Level 1/Level 2 investigators</w:t>
            </w:r>
            <w:r w:rsidR="0003435C" w:rsidRPr="00035ADD">
              <w:rPr>
                <w:rFonts w:ascii="Arial Narrow" w:hAnsi="Arial Narrow"/>
              </w:rPr>
              <w:t xml:space="preserve"> and Confidential Advocates</w:t>
            </w:r>
            <w:r w:rsidR="00BD2707" w:rsidRPr="00035ADD">
              <w:rPr>
                <w:rFonts w:ascii="Arial Narrow" w:hAnsi="Arial Narrow"/>
              </w:rPr>
              <w:t xml:space="preserve">. </w:t>
            </w:r>
          </w:p>
          <w:p w:rsidR="00A06D82" w:rsidRDefault="00035ADD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7278AD">
              <w:rPr>
                <w:rFonts w:ascii="Arial Narrow" w:hAnsi="Arial Narrow"/>
                <w:color w:val="FF0000"/>
              </w:rPr>
              <w:t xml:space="preserve">Action: </w:t>
            </w:r>
            <w:r w:rsidR="00BD2707" w:rsidRPr="00035ADD">
              <w:rPr>
                <w:rFonts w:ascii="Arial Narrow" w:hAnsi="Arial Narrow"/>
              </w:rPr>
              <w:t xml:space="preserve">FCC has some types of training available which may be suitable for </w:t>
            </w:r>
            <w:r w:rsidR="0003435C" w:rsidRPr="00035ADD">
              <w:rPr>
                <w:rFonts w:ascii="Arial Narrow" w:hAnsi="Arial Narrow"/>
              </w:rPr>
              <w:t>Champions.</w:t>
            </w:r>
            <w:r w:rsidR="00BD2707" w:rsidRPr="00035AD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Angie will ask Laura. </w:t>
            </w:r>
          </w:p>
          <w:p w:rsidR="001F7FB0" w:rsidRPr="00035ADD" w:rsidRDefault="001F7FB0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7278AD">
              <w:rPr>
                <w:rFonts w:ascii="Arial Narrow" w:hAnsi="Arial Narrow"/>
                <w:color w:val="FF0000"/>
              </w:rPr>
              <w:t xml:space="preserve">Action: </w:t>
            </w:r>
            <w:r>
              <w:rPr>
                <w:rFonts w:ascii="Arial Narrow" w:hAnsi="Arial Narrow"/>
              </w:rPr>
              <w:t>Team to develop MOU with assistance from FCC</w:t>
            </w:r>
          </w:p>
          <w:p w:rsidR="00035ADD" w:rsidRPr="00A06D82" w:rsidRDefault="00035ADD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035ADD">
              <w:rPr>
                <w:rFonts w:ascii="Arial Narrow" w:hAnsi="Arial Narrow"/>
              </w:rPr>
              <w:t>A faculty member volunteered to act as an advocate for the accused.</w:t>
            </w:r>
            <w:r>
              <w:rPr>
                <w:rFonts w:ascii="Arial Narrow" w:hAnsi="Arial Narrow"/>
              </w:rPr>
              <w:t xml:space="preserve"> Further discussion regarding the related responsibilities and training will occur at another meeting. </w:t>
            </w: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35ADD" w:rsidRDefault="00A06D82" w:rsidP="00186EBC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87188D">
              <w:rPr>
                <w:rFonts w:ascii="Arial Narrow" w:hAnsi="Arial Narrow"/>
                <w:color w:val="2E74B5" w:themeColor="accent1" w:themeShade="BF"/>
              </w:rPr>
              <w:t>1P1P – Review Process/Schedule</w:t>
            </w:r>
            <w:r w:rsidR="00BD2707">
              <w:rPr>
                <w:rFonts w:ascii="Arial Narrow" w:hAnsi="Arial Narrow"/>
              </w:rPr>
              <w:t xml:space="preserve"> – </w:t>
            </w:r>
          </w:p>
          <w:p w:rsidR="00035ADD" w:rsidRPr="00035ADD" w:rsidRDefault="00186EBC" w:rsidP="00035ADD">
            <w:pPr>
              <w:pStyle w:val="ListParagraph"/>
              <w:numPr>
                <w:ilvl w:val="1"/>
                <w:numId w:val="20"/>
              </w:numPr>
              <w:ind w:left="1057"/>
              <w:contextualSpacing w:val="0"/>
              <w:rPr>
                <w:rFonts w:ascii="Arial Narrow" w:hAnsi="Arial Narrow"/>
              </w:rPr>
            </w:pPr>
            <w:r w:rsidRPr="00035ADD">
              <w:rPr>
                <w:rFonts w:ascii="Arial Narrow" w:hAnsi="Arial Narrow"/>
                <w:u w:val="single"/>
              </w:rPr>
              <w:t>Original</w:t>
            </w:r>
            <w:r w:rsidRPr="00035ADD">
              <w:rPr>
                <w:rFonts w:ascii="Arial Narrow" w:hAnsi="Arial Narrow"/>
              </w:rPr>
              <w:t xml:space="preserve"> 1P1P was published for employee input, one employee made suggestions online. </w:t>
            </w:r>
          </w:p>
          <w:p w:rsidR="00035ADD" w:rsidRPr="00035ADD" w:rsidRDefault="00186EBC" w:rsidP="00035ADD">
            <w:pPr>
              <w:pStyle w:val="ListParagraph"/>
              <w:numPr>
                <w:ilvl w:val="1"/>
                <w:numId w:val="20"/>
              </w:numPr>
              <w:ind w:left="1057"/>
              <w:contextualSpacing w:val="0"/>
              <w:rPr>
                <w:rFonts w:ascii="Arial Narrow" w:hAnsi="Arial Narrow"/>
              </w:rPr>
            </w:pPr>
            <w:r w:rsidRPr="00035ADD">
              <w:rPr>
                <w:rFonts w:ascii="Arial Narrow" w:hAnsi="Arial Narrow"/>
              </w:rPr>
              <w:t>Original 1P1P was presented to President’s staff for 1</w:t>
            </w:r>
            <w:r w:rsidRPr="00035ADD">
              <w:rPr>
                <w:rFonts w:ascii="Arial Narrow" w:hAnsi="Arial Narrow"/>
                <w:vertAlign w:val="superscript"/>
              </w:rPr>
              <w:t>st</w:t>
            </w:r>
            <w:r w:rsidRPr="00035ADD">
              <w:rPr>
                <w:rFonts w:ascii="Arial Narrow" w:hAnsi="Arial Narrow"/>
              </w:rPr>
              <w:t xml:space="preserve"> reading. </w:t>
            </w:r>
          </w:p>
          <w:p w:rsidR="00A06D82" w:rsidRPr="00035ADD" w:rsidRDefault="00035ADD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7278AD">
              <w:rPr>
                <w:rFonts w:ascii="Arial Narrow" w:hAnsi="Arial Narrow"/>
                <w:color w:val="FF0000"/>
              </w:rPr>
              <w:t xml:space="preserve">Action: </w:t>
            </w:r>
            <w:r w:rsidRPr="00035ADD">
              <w:rPr>
                <w:rFonts w:ascii="Arial Narrow" w:hAnsi="Arial Narrow"/>
              </w:rPr>
              <w:t xml:space="preserve">The team will compare the Barton </w:t>
            </w:r>
            <w:r w:rsidR="00186EBC" w:rsidRPr="00035ADD">
              <w:rPr>
                <w:rFonts w:ascii="Arial Narrow" w:hAnsi="Arial Narrow"/>
              </w:rPr>
              <w:t xml:space="preserve">1P1P </w:t>
            </w:r>
            <w:r w:rsidRPr="00035ADD">
              <w:rPr>
                <w:rFonts w:ascii="Arial Narrow" w:hAnsi="Arial Narrow"/>
              </w:rPr>
              <w:t xml:space="preserve">to the </w:t>
            </w:r>
            <w:r w:rsidRPr="00035ADD">
              <w:rPr>
                <w:rFonts w:ascii="Arial Narrow" w:hAnsi="Arial Narrow"/>
                <w:u w:val="single"/>
              </w:rPr>
              <w:t>new</w:t>
            </w:r>
            <w:r w:rsidRPr="00035ADD">
              <w:rPr>
                <w:rFonts w:ascii="Arial Narrow" w:hAnsi="Arial Narrow"/>
              </w:rPr>
              <w:t xml:space="preserve"> ATIXA Investigation with Appeals model document to create final Barton 1P1P.</w:t>
            </w:r>
          </w:p>
          <w:p w:rsidR="00035ADD" w:rsidRPr="00035ADD" w:rsidRDefault="00035ADD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7278AD">
              <w:rPr>
                <w:rFonts w:ascii="Arial Narrow" w:hAnsi="Arial Narrow"/>
                <w:color w:val="FF0000"/>
              </w:rPr>
              <w:t xml:space="preserve">Action: </w:t>
            </w:r>
            <w:r w:rsidRPr="00035ADD">
              <w:rPr>
                <w:rFonts w:ascii="Arial Narrow" w:hAnsi="Arial Narrow"/>
              </w:rPr>
              <w:t>Angie indicated a need for a Mandatory Reporter Statement.</w:t>
            </w:r>
          </w:p>
          <w:p w:rsidR="00035ADD" w:rsidRPr="00A06D82" w:rsidRDefault="00035ADD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7278AD">
              <w:rPr>
                <w:rFonts w:ascii="Arial Narrow" w:hAnsi="Arial Narrow"/>
                <w:color w:val="FF0000"/>
              </w:rPr>
              <w:t xml:space="preserve">Action: </w:t>
            </w:r>
            <w:r w:rsidRPr="00035ADD">
              <w:rPr>
                <w:rFonts w:ascii="Arial Narrow" w:hAnsi="Arial Narrow"/>
              </w:rPr>
              <w:t>The team will review reader comments and revise the final document if needed.</w:t>
            </w: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35ADD" w:rsidRPr="00035ADD" w:rsidRDefault="00A06D82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87188D">
              <w:rPr>
                <w:rFonts w:ascii="Arial Narrow" w:hAnsi="Arial Narrow"/>
                <w:color w:val="2E74B5" w:themeColor="accent1" w:themeShade="BF"/>
              </w:rPr>
              <w:lastRenderedPageBreak/>
              <w:t xml:space="preserve">Additional Members for </w:t>
            </w:r>
            <w:r w:rsidR="00035ADD">
              <w:rPr>
                <w:rFonts w:ascii="Arial Narrow" w:hAnsi="Arial Narrow"/>
                <w:color w:val="2E74B5" w:themeColor="accent1" w:themeShade="BF"/>
              </w:rPr>
              <w:t>SMART?</w:t>
            </w:r>
          </w:p>
          <w:p w:rsidR="00A06D82" w:rsidRPr="00035ADD" w:rsidRDefault="00035ADD" w:rsidP="00035AD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bookmarkStart w:id="0" w:name="_GoBack"/>
            <w:r w:rsidRPr="007278AD">
              <w:rPr>
                <w:rFonts w:ascii="Arial Narrow" w:hAnsi="Arial Narrow"/>
                <w:color w:val="FF0000"/>
              </w:rPr>
              <w:t xml:space="preserve">Action: </w:t>
            </w:r>
            <w:bookmarkEnd w:id="0"/>
            <w:r>
              <w:rPr>
                <w:rFonts w:ascii="Arial Narrow" w:hAnsi="Arial Narrow"/>
              </w:rPr>
              <w:t>Rather than expanding SMART; the team will conduct</w:t>
            </w:r>
            <w:r w:rsidR="004A6529" w:rsidRPr="00035ADD">
              <w:rPr>
                <w:rFonts w:ascii="Arial Narrow" w:hAnsi="Arial Narrow"/>
              </w:rPr>
              <w:t xml:space="preserve"> quarterly meetings </w:t>
            </w:r>
            <w:r>
              <w:rPr>
                <w:rFonts w:ascii="Arial Narrow" w:hAnsi="Arial Narrow"/>
              </w:rPr>
              <w:t>to provide</w:t>
            </w:r>
            <w:r w:rsidR="004A6529" w:rsidRPr="00035AD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action </w:t>
            </w:r>
            <w:r w:rsidR="004A6529" w:rsidRPr="00035ADD">
              <w:rPr>
                <w:rFonts w:ascii="Arial Narrow" w:hAnsi="Arial Narrow"/>
              </w:rPr>
              <w:t xml:space="preserve">updates </w:t>
            </w:r>
            <w:r>
              <w:rPr>
                <w:rFonts w:ascii="Arial Narrow" w:hAnsi="Arial Narrow"/>
              </w:rPr>
              <w:t>for the previous quarter and highlight upcoming activities.</w:t>
            </w:r>
            <w:r w:rsidR="004A6529" w:rsidRPr="00035AD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This format will include students and employees.</w:t>
            </w: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471EFB" w:rsidRPr="00181969" w:rsidRDefault="00471EFB" w:rsidP="00471EFB">
      <w:pPr>
        <w:rPr>
          <w:b/>
          <w:bCs/>
          <w:color w:val="1F4E79" w:themeColor="accent1" w:themeShade="80"/>
        </w:rPr>
      </w:pPr>
      <w:r w:rsidRPr="00181969">
        <w:rPr>
          <w:b/>
          <w:bCs/>
          <w:color w:val="1F4E79" w:themeColor="accent1" w:themeShade="80"/>
        </w:rPr>
        <w:t>ALWAYS KEEPING IN MIND:</w:t>
      </w:r>
    </w:p>
    <w:p w:rsidR="00471EFB" w:rsidRPr="00181969" w:rsidRDefault="00471EFB" w:rsidP="00471EFB">
      <w:pPr>
        <w:rPr>
          <w:rFonts w:cs="Times New Roman"/>
          <w:color w:val="000000"/>
          <w:sz w:val="22"/>
          <w:szCs w:val="22"/>
        </w:rPr>
      </w:pPr>
      <w:r w:rsidRPr="00181969">
        <w:rPr>
          <w:b/>
          <w:bCs/>
          <w:color w:val="000000"/>
        </w:rPr>
        <w:t>Barton Core Priorities/Strategic Plan Goals</w:t>
      </w:r>
      <w:r w:rsidRPr="00181969">
        <w:rPr>
          <w:b/>
          <w:bCs/>
          <w:color w:val="000000"/>
        </w:rPr>
        <w:br/>
      </w:r>
      <w:r w:rsidRPr="00181969">
        <w:rPr>
          <w:b/>
          <w:bCs/>
          <w:color w:val="000000"/>
          <w:shd w:val="clear" w:color="auto" w:fill="FFFFFF"/>
        </w:rPr>
        <w:t>Drive Student Success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Increase student retention and completion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 xml:space="preserve">Enhance the Quality of Teaching and Learning 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Enhance Internal Communication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Enhance External Communication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Initiate periodic review of the Mission Statement and Vision Statement.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Through professional development, identify and create a training for understanding and use of process improv</w:t>
      </w:r>
      <w:r w:rsidR="008E1C29" w:rsidRPr="00181969">
        <w:rPr>
          <w:color w:val="000000"/>
        </w:rPr>
        <w:t>e</w:t>
      </w:r>
      <w:r w:rsidRPr="00181969">
        <w:rPr>
          <w:color w:val="000000"/>
        </w:rPr>
        <w:t>ment methodologies.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Optimize Employee Experience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Develop more consistent &amp; robust employee orientation.</w:t>
      </w:r>
    </w:p>
    <w:p w:rsidR="001B28DD" w:rsidRPr="00181969" w:rsidRDefault="00471EFB" w:rsidP="003E037D">
      <w:pPr>
        <w:pStyle w:val="ListParagraph"/>
        <w:numPr>
          <w:ilvl w:val="0"/>
          <w:numId w:val="9"/>
        </w:numPr>
        <w:tabs>
          <w:tab w:val="left" w:pos="90"/>
        </w:tabs>
        <w:rPr>
          <w:sz w:val="28"/>
        </w:rPr>
      </w:pPr>
      <w:r w:rsidRPr="00181969">
        <w:rPr>
          <w:color w:val="000000"/>
          <w:sz w:val="28"/>
        </w:rPr>
        <w:t>Enhance professional development system.</w:t>
      </w:r>
    </w:p>
    <w:sectPr w:rsidR="001B28DD" w:rsidRPr="00181969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A1" w:rsidRDefault="006A44A1" w:rsidP="003C607E">
      <w:r>
        <w:separator/>
      </w:r>
    </w:p>
  </w:endnote>
  <w:endnote w:type="continuationSeparator" w:id="0">
    <w:p w:rsidR="006A44A1" w:rsidRDefault="006A44A1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A1" w:rsidRDefault="006A44A1" w:rsidP="003C607E">
      <w:r>
        <w:separator/>
      </w:r>
    </w:p>
  </w:footnote>
  <w:footnote w:type="continuationSeparator" w:id="0">
    <w:p w:rsidR="006A44A1" w:rsidRDefault="006A44A1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67E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6F5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LGsBVmmBUEMAAAA="/>
  </w:docVars>
  <w:rsids>
    <w:rsidRoot w:val="00C12689"/>
    <w:rsid w:val="000311F6"/>
    <w:rsid w:val="0003435C"/>
    <w:rsid w:val="00035ADD"/>
    <w:rsid w:val="00064D6D"/>
    <w:rsid w:val="00090770"/>
    <w:rsid w:val="000A0173"/>
    <w:rsid w:val="000B0739"/>
    <w:rsid w:val="000B0D1C"/>
    <w:rsid w:val="000B11CC"/>
    <w:rsid w:val="00113186"/>
    <w:rsid w:val="001154D5"/>
    <w:rsid w:val="0012536E"/>
    <w:rsid w:val="00134397"/>
    <w:rsid w:val="00160996"/>
    <w:rsid w:val="0016402E"/>
    <w:rsid w:val="00181969"/>
    <w:rsid w:val="0018440F"/>
    <w:rsid w:val="00186EBC"/>
    <w:rsid w:val="001A36BD"/>
    <w:rsid w:val="001B28DD"/>
    <w:rsid w:val="001C0BB3"/>
    <w:rsid w:val="001E014A"/>
    <w:rsid w:val="001F1B0E"/>
    <w:rsid w:val="001F29BA"/>
    <w:rsid w:val="001F7FB0"/>
    <w:rsid w:val="0020740F"/>
    <w:rsid w:val="002245CC"/>
    <w:rsid w:val="0024150F"/>
    <w:rsid w:val="0024763F"/>
    <w:rsid w:val="00263FA7"/>
    <w:rsid w:val="00270C70"/>
    <w:rsid w:val="00370922"/>
    <w:rsid w:val="003714EE"/>
    <w:rsid w:val="003853D5"/>
    <w:rsid w:val="0039152F"/>
    <w:rsid w:val="00394AAD"/>
    <w:rsid w:val="00394FFB"/>
    <w:rsid w:val="003B5A6A"/>
    <w:rsid w:val="003C0551"/>
    <w:rsid w:val="003C582E"/>
    <w:rsid w:val="003C607E"/>
    <w:rsid w:val="003C6971"/>
    <w:rsid w:val="003E4D90"/>
    <w:rsid w:val="003F1EE1"/>
    <w:rsid w:val="003F24F8"/>
    <w:rsid w:val="00412067"/>
    <w:rsid w:val="00415892"/>
    <w:rsid w:val="0045612B"/>
    <w:rsid w:val="00471EFB"/>
    <w:rsid w:val="004A6529"/>
    <w:rsid w:val="004B0620"/>
    <w:rsid w:val="005031CE"/>
    <w:rsid w:val="0050597F"/>
    <w:rsid w:val="00513D1E"/>
    <w:rsid w:val="00550326"/>
    <w:rsid w:val="0055347E"/>
    <w:rsid w:val="00561B6A"/>
    <w:rsid w:val="005727E6"/>
    <w:rsid w:val="00573884"/>
    <w:rsid w:val="0059156E"/>
    <w:rsid w:val="005A19DE"/>
    <w:rsid w:val="005B3A99"/>
    <w:rsid w:val="005C26DC"/>
    <w:rsid w:val="005C2EE8"/>
    <w:rsid w:val="005F568A"/>
    <w:rsid w:val="00647AE2"/>
    <w:rsid w:val="00666D5D"/>
    <w:rsid w:val="006A2A09"/>
    <w:rsid w:val="006A44A1"/>
    <w:rsid w:val="006A7489"/>
    <w:rsid w:val="007278AD"/>
    <w:rsid w:val="00750318"/>
    <w:rsid w:val="00754B8A"/>
    <w:rsid w:val="0075775A"/>
    <w:rsid w:val="00773390"/>
    <w:rsid w:val="00776060"/>
    <w:rsid w:val="00781ECC"/>
    <w:rsid w:val="00787D7C"/>
    <w:rsid w:val="007B1E20"/>
    <w:rsid w:val="007C7631"/>
    <w:rsid w:val="007D0296"/>
    <w:rsid w:val="00813067"/>
    <w:rsid w:val="00815235"/>
    <w:rsid w:val="0087188D"/>
    <w:rsid w:val="00887652"/>
    <w:rsid w:val="008920F4"/>
    <w:rsid w:val="008C195B"/>
    <w:rsid w:val="008E1C29"/>
    <w:rsid w:val="008F4A2A"/>
    <w:rsid w:val="009113A2"/>
    <w:rsid w:val="00921CD3"/>
    <w:rsid w:val="00923AEB"/>
    <w:rsid w:val="00931E60"/>
    <w:rsid w:val="0094392A"/>
    <w:rsid w:val="009C5F19"/>
    <w:rsid w:val="009D2E6A"/>
    <w:rsid w:val="009E78EA"/>
    <w:rsid w:val="009F3C2B"/>
    <w:rsid w:val="009F5627"/>
    <w:rsid w:val="00A06D82"/>
    <w:rsid w:val="00A1200E"/>
    <w:rsid w:val="00A37055"/>
    <w:rsid w:val="00A4622F"/>
    <w:rsid w:val="00A50D31"/>
    <w:rsid w:val="00A5252D"/>
    <w:rsid w:val="00A85AAA"/>
    <w:rsid w:val="00AA6D50"/>
    <w:rsid w:val="00AB2394"/>
    <w:rsid w:val="00AC4BE1"/>
    <w:rsid w:val="00AD4980"/>
    <w:rsid w:val="00B10996"/>
    <w:rsid w:val="00B15C51"/>
    <w:rsid w:val="00B43C58"/>
    <w:rsid w:val="00B56D6A"/>
    <w:rsid w:val="00B7693B"/>
    <w:rsid w:val="00B97C6D"/>
    <w:rsid w:val="00BD2707"/>
    <w:rsid w:val="00BD2F20"/>
    <w:rsid w:val="00BF328F"/>
    <w:rsid w:val="00C00292"/>
    <w:rsid w:val="00C12689"/>
    <w:rsid w:val="00C2378D"/>
    <w:rsid w:val="00C43636"/>
    <w:rsid w:val="00C5176B"/>
    <w:rsid w:val="00C7023B"/>
    <w:rsid w:val="00C851A6"/>
    <w:rsid w:val="00C92539"/>
    <w:rsid w:val="00CB6B8B"/>
    <w:rsid w:val="00CC362D"/>
    <w:rsid w:val="00CE102C"/>
    <w:rsid w:val="00CE51F5"/>
    <w:rsid w:val="00CF2BF9"/>
    <w:rsid w:val="00D004AD"/>
    <w:rsid w:val="00D15B56"/>
    <w:rsid w:val="00D27B77"/>
    <w:rsid w:val="00D3100A"/>
    <w:rsid w:val="00D7372B"/>
    <w:rsid w:val="00D7693E"/>
    <w:rsid w:val="00D90EFD"/>
    <w:rsid w:val="00DA1962"/>
    <w:rsid w:val="00DA257A"/>
    <w:rsid w:val="00DA3BBC"/>
    <w:rsid w:val="00DB3993"/>
    <w:rsid w:val="00DE0F57"/>
    <w:rsid w:val="00DF6C56"/>
    <w:rsid w:val="00E34DF2"/>
    <w:rsid w:val="00E41101"/>
    <w:rsid w:val="00F03A03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4</cp:revision>
  <cp:lastPrinted>2016-02-17T21:59:00Z</cp:lastPrinted>
  <dcterms:created xsi:type="dcterms:W3CDTF">2016-02-01T20:44:00Z</dcterms:created>
  <dcterms:modified xsi:type="dcterms:W3CDTF">2016-02-17T21:59:00Z</dcterms:modified>
</cp:coreProperties>
</file>