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57A073F0" w:rsidR="007838E7" w:rsidRPr="006A70BC" w:rsidRDefault="009840B1" w:rsidP="36E45771">
            <w:pPr>
              <w:rPr>
                <w:rFonts w:asciiTheme="minorHAnsi" w:hAnsiTheme="minorHAnsi" w:cstheme="minorBidi"/>
              </w:rPr>
            </w:pPr>
            <w:r>
              <w:rPr>
                <w:rFonts w:asciiTheme="minorHAnsi" w:hAnsiTheme="minorHAnsi" w:cstheme="minorBidi"/>
              </w:rPr>
              <w:t>10/8</w:t>
            </w:r>
            <w:r w:rsidR="414D9141" w:rsidRPr="36E45771">
              <w:rPr>
                <w:rFonts w:asciiTheme="minorHAnsi" w:hAnsiTheme="minorHAnsi" w:cstheme="minorBidi"/>
              </w:rPr>
              <w:t>/2025</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14A91FB6" w:rsidR="00362581" w:rsidRPr="006A70BC" w:rsidRDefault="001E01E7" w:rsidP="36E45771">
            <w:pPr>
              <w:spacing w:line="259" w:lineRule="auto"/>
            </w:pPr>
            <w:r>
              <w:rPr>
                <w:rFonts w:asciiTheme="minorHAnsi" w:hAnsiTheme="minorHAnsi" w:cstheme="minorBidi"/>
              </w:rPr>
              <w:t>8:30-10:00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77777777"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history="1">
              <w:r w:rsidR="00213598">
                <w:rPr>
                  <w:rStyle w:val="Hyperlink"/>
                </w:rPr>
                <w:t>https://zoom.us/j/5354602075</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C14213" w:rsidRPr="00203FBF" w14:paraId="52013038" w14:textId="77777777" w:rsidTr="009840B1">
        <w:trPr>
          <w:trHeight w:val="125"/>
        </w:trPr>
        <w:tc>
          <w:tcPr>
            <w:tcW w:w="379" w:type="dxa"/>
          </w:tcPr>
          <w:p w14:paraId="52E6E2CE" w14:textId="32B029F6" w:rsidR="00C14213" w:rsidRPr="00203FBF" w:rsidRDefault="00226E7A" w:rsidP="00C14213">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7E97DF09" w14:textId="77777777" w:rsidR="00C14213" w:rsidRPr="00203FBF" w:rsidRDefault="00C14213" w:rsidP="00C14213">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6B22DE7D" w:rsidR="00C14213" w:rsidRPr="00203FBF" w:rsidRDefault="004C39E8" w:rsidP="00C14213">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256C5929" w:rsidR="00C14213" w:rsidRPr="00203FBF" w:rsidRDefault="00E6254B" w:rsidP="00C14213">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4C85124E" w14:textId="6E0468B2" w:rsidR="00C14213" w:rsidRPr="00203FBF" w:rsidRDefault="00C15AA3" w:rsidP="00C14213">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4ED028D3" w:rsidR="00C14213" w:rsidRPr="00D17334" w:rsidRDefault="003A6E05" w:rsidP="00C14213">
            <w:pPr>
              <w:rPr>
                <w:rFonts w:asciiTheme="minorHAnsi" w:hAnsiTheme="minorHAnsi" w:cstheme="minorHAnsi"/>
                <w:sz w:val="22"/>
                <w:szCs w:val="22"/>
              </w:rPr>
            </w:pPr>
            <w:r>
              <w:rPr>
                <w:rFonts w:asciiTheme="minorHAnsi" w:hAnsiTheme="minorHAnsi" w:cstheme="minorHAnsi"/>
                <w:sz w:val="22"/>
                <w:szCs w:val="22"/>
              </w:rPr>
              <w:t xml:space="preserve">Karly Little </w:t>
            </w:r>
          </w:p>
        </w:tc>
        <w:tc>
          <w:tcPr>
            <w:tcW w:w="416" w:type="dxa"/>
            <w:gridSpan w:val="2"/>
          </w:tcPr>
          <w:p w14:paraId="5A723AAC" w14:textId="49269A74" w:rsidR="00C14213" w:rsidRPr="00203FBF" w:rsidRDefault="008D48BD" w:rsidP="00C14213">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6B41AFC6" w14:textId="30DEA9CD" w:rsidR="00C14213" w:rsidRPr="00203FBF" w:rsidRDefault="003A6E05" w:rsidP="00C14213">
            <w:pPr>
              <w:rPr>
                <w:rFonts w:asciiTheme="minorHAnsi" w:hAnsiTheme="minorHAnsi" w:cstheme="minorBidi"/>
                <w:sz w:val="22"/>
                <w:szCs w:val="22"/>
              </w:rPr>
            </w:pPr>
            <w:r>
              <w:rPr>
                <w:rFonts w:asciiTheme="minorHAnsi" w:hAnsiTheme="minorHAnsi" w:cstheme="minorBidi"/>
                <w:sz w:val="22"/>
                <w:szCs w:val="22"/>
              </w:rPr>
              <w:t>Megan Phillips</w:t>
            </w:r>
          </w:p>
        </w:tc>
      </w:tr>
      <w:tr w:rsidR="00E6254B" w:rsidRPr="00203FBF" w14:paraId="14DD3974" w14:textId="77777777" w:rsidTr="07B60143">
        <w:trPr>
          <w:trHeight w:val="270"/>
        </w:trPr>
        <w:tc>
          <w:tcPr>
            <w:tcW w:w="379" w:type="dxa"/>
          </w:tcPr>
          <w:p w14:paraId="12A3C6C3" w14:textId="69002A4E" w:rsidR="00E6254B" w:rsidRPr="00203FBF" w:rsidRDefault="008D48BD" w:rsidP="00E6254B">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E6254B" w:rsidRPr="00203FBF" w:rsidRDefault="00E6254B" w:rsidP="00E6254B">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70E15B99" w:rsidR="00E6254B" w:rsidRPr="00203FBF" w:rsidRDefault="00032D48" w:rsidP="00E6254B">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11F81D07" w14:textId="465D2BAD" w:rsidR="00E6254B" w:rsidRPr="00203FBF" w:rsidRDefault="00E6254B" w:rsidP="00E6254B">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767E5D19" w14:textId="307DB6A5" w:rsidR="00E6254B" w:rsidRPr="00203FBF" w:rsidRDefault="000906F9" w:rsidP="00E6254B">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8C673D4" w14:textId="00F0DB5D" w:rsidR="00E6254B" w:rsidRPr="00203FBF" w:rsidRDefault="00E6254B" w:rsidP="00E6254B">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20566DA6" w14:textId="1881D9F2" w:rsidR="00E6254B" w:rsidRPr="00203FBF" w:rsidRDefault="00322EA7" w:rsidP="00E6254B">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20CA3D63" w14:textId="6475F876" w:rsidR="00E6254B" w:rsidRDefault="00E6254B" w:rsidP="00E6254B">
            <w:pPr>
              <w:rPr>
                <w:rFonts w:asciiTheme="minorHAnsi" w:hAnsiTheme="minorHAnsi" w:cstheme="minorBidi"/>
                <w:sz w:val="22"/>
                <w:szCs w:val="22"/>
              </w:rPr>
            </w:pPr>
            <w:r w:rsidRPr="36E45771">
              <w:rPr>
                <w:rFonts w:asciiTheme="minorHAnsi" w:hAnsiTheme="minorHAnsi" w:cstheme="minorBidi"/>
                <w:sz w:val="22"/>
                <w:szCs w:val="22"/>
              </w:rPr>
              <w:t>Myrna Perkins</w:t>
            </w:r>
          </w:p>
        </w:tc>
      </w:tr>
      <w:tr w:rsidR="00E6254B" w:rsidRPr="00203FBF" w14:paraId="075F4D93" w14:textId="77777777" w:rsidTr="07B60143">
        <w:trPr>
          <w:trHeight w:val="270"/>
        </w:trPr>
        <w:tc>
          <w:tcPr>
            <w:tcW w:w="379" w:type="dxa"/>
          </w:tcPr>
          <w:p w14:paraId="05F1E5F8" w14:textId="4A2B0EBE" w:rsidR="00E6254B" w:rsidRPr="00203FBF" w:rsidRDefault="00032D48" w:rsidP="00E6254B">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2C1011DE" w14:textId="79C1CB66" w:rsidR="00E6254B" w:rsidRPr="00203FBF" w:rsidRDefault="00E6254B" w:rsidP="00E6254B">
            <w:pPr>
              <w:rPr>
                <w:rFonts w:asciiTheme="minorHAnsi" w:hAnsiTheme="minorHAnsi" w:cstheme="minorHAnsi"/>
                <w:sz w:val="22"/>
                <w:szCs w:val="22"/>
              </w:rPr>
            </w:pPr>
            <w:r>
              <w:rPr>
                <w:rFonts w:asciiTheme="minorHAnsi" w:hAnsiTheme="minorHAnsi" w:cstheme="minorHAnsi"/>
                <w:sz w:val="22"/>
                <w:szCs w:val="22"/>
              </w:rPr>
              <w:t>Narren Brown</w:t>
            </w:r>
          </w:p>
        </w:tc>
        <w:tc>
          <w:tcPr>
            <w:tcW w:w="390" w:type="dxa"/>
          </w:tcPr>
          <w:p w14:paraId="7F8A4304" w14:textId="1DE35178" w:rsidR="00E6254B" w:rsidRPr="00203FBF" w:rsidRDefault="00E0292F" w:rsidP="00E6254B">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55421139" w:rsidR="00E6254B" w:rsidRPr="00203FBF" w:rsidRDefault="00E6254B" w:rsidP="00E6254B">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29535D73" w14:textId="43C4ACB8" w:rsidR="00E6254B" w:rsidRPr="00203FBF" w:rsidRDefault="004C39E8" w:rsidP="00E6254B">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58F54637" w:rsidR="00E6254B" w:rsidRPr="00203FBF" w:rsidRDefault="00E6254B" w:rsidP="00E6254B">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4C0573D0" w14:textId="3C6850DC" w:rsidR="00E6254B" w:rsidRPr="00203FBF" w:rsidRDefault="00E0292F" w:rsidP="00E6254B">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2C95F69" w14:textId="783E9E28" w:rsidR="00E6254B" w:rsidRDefault="005D73A0" w:rsidP="00E6254B">
            <w:pPr>
              <w:rPr>
                <w:rFonts w:asciiTheme="minorHAnsi" w:hAnsiTheme="minorHAnsi" w:cstheme="minorBidi"/>
                <w:sz w:val="22"/>
                <w:szCs w:val="22"/>
              </w:rPr>
            </w:pPr>
            <w:r>
              <w:rPr>
                <w:rFonts w:asciiTheme="minorHAnsi" w:hAnsiTheme="minorHAnsi" w:cstheme="minorBidi"/>
                <w:sz w:val="22"/>
                <w:szCs w:val="22"/>
              </w:rPr>
              <w:t>Laura Pratt</w:t>
            </w:r>
          </w:p>
        </w:tc>
      </w:tr>
      <w:tr w:rsidR="005D73A0" w:rsidRPr="00203FBF" w14:paraId="04317EC5" w14:textId="77777777" w:rsidTr="07B60143">
        <w:trPr>
          <w:trHeight w:val="270"/>
        </w:trPr>
        <w:tc>
          <w:tcPr>
            <w:tcW w:w="379" w:type="dxa"/>
          </w:tcPr>
          <w:p w14:paraId="6E2FB79F" w14:textId="0254B636" w:rsidR="005D73A0" w:rsidRPr="00203FBF" w:rsidRDefault="001D45AE"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02278CA7"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34B59411" w14:textId="7EA3E8C3" w:rsidR="005D73A0" w:rsidRPr="00203FBF" w:rsidRDefault="00D209AE"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4FE3122" w14:textId="05E93100"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16AFC0D8" w14:textId="34B91BB2" w:rsidR="005D73A0" w:rsidRPr="00203FBF" w:rsidRDefault="00E0292F"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3AB6C888"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7A94F0F0" w14:textId="5EC09D99" w:rsidR="005D73A0" w:rsidRPr="00903047" w:rsidRDefault="001D45AE"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345674E" w14:textId="43FE4D31"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Samantha Stueder</w:t>
            </w:r>
          </w:p>
        </w:tc>
      </w:tr>
      <w:tr w:rsidR="005D73A0" w:rsidRPr="00203FBF" w14:paraId="16609F37" w14:textId="77777777" w:rsidTr="07B60143">
        <w:trPr>
          <w:trHeight w:val="270"/>
        </w:trPr>
        <w:tc>
          <w:tcPr>
            <w:tcW w:w="379" w:type="dxa"/>
          </w:tcPr>
          <w:p w14:paraId="79D8FB11" w14:textId="24FFA76A" w:rsidR="005D73A0" w:rsidRPr="00203FBF" w:rsidRDefault="00DC6A4C"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424C186" w14:textId="120EF807" w:rsidR="005D73A0" w:rsidRPr="00203FBF"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Tana Cooper</w:t>
            </w:r>
          </w:p>
        </w:tc>
        <w:tc>
          <w:tcPr>
            <w:tcW w:w="390" w:type="dxa"/>
          </w:tcPr>
          <w:p w14:paraId="6120FF61" w14:textId="743AB020" w:rsidR="005D73A0" w:rsidRPr="00203FBF" w:rsidRDefault="00322EA7"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2CFD20B8" w:rsidR="005D73A0" w:rsidRDefault="005D73A0" w:rsidP="005D73A0">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66F3C703" w14:textId="1CBAD9F4" w:rsidR="005D73A0" w:rsidRPr="00203FBF" w:rsidRDefault="000D113F"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31269C5A" w14:textId="27917F82"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3148EF81" w14:textId="712A0625" w:rsidR="005D73A0" w:rsidRPr="00203FBF" w:rsidRDefault="00322EA7"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AE0790B" w14:textId="07279187"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5D73A0" w:rsidRPr="00203FBF" w14:paraId="2F7B9D91" w14:textId="77777777" w:rsidTr="07B60143">
        <w:trPr>
          <w:trHeight w:val="270"/>
        </w:trPr>
        <w:tc>
          <w:tcPr>
            <w:tcW w:w="379" w:type="dxa"/>
          </w:tcPr>
          <w:p w14:paraId="13C8BCC7" w14:textId="44928ED0" w:rsidR="005D73A0" w:rsidRPr="00203FBF" w:rsidRDefault="00D209AE"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6FECFD3" w14:textId="3E53733F" w:rsidR="005D73A0" w:rsidRPr="00203FBF"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4877879A" w14:textId="1083EEDA" w:rsidR="005D73A0" w:rsidRPr="00203FBF" w:rsidRDefault="00032D48" w:rsidP="005D73A0">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2C99F065" w14:textId="09C9C371" w:rsidR="005D73A0"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28A8172D" w14:textId="3A316BCD" w:rsidR="005D73A0" w:rsidRPr="00203FBF" w:rsidRDefault="00C15AA3"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538DF3EF" w14:textId="7F047A80"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Angel Morgan</w:t>
            </w:r>
          </w:p>
        </w:tc>
        <w:tc>
          <w:tcPr>
            <w:tcW w:w="416" w:type="dxa"/>
            <w:gridSpan w:val="2"/>
          </w:tcPr>
          <w:p w14:paraId="07D408D2" w14:textId="1E6ACD5A" w:rsidR="005D73A0" w:rsidRPr="00203FBF" w:rsidRDefault="001D45AE"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1C7A441" w14:textId="5C32D2DE"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Kurt Teal</w:t>
            </w:r>
          </w:p>
        </w:tc>
      </w:tr>
      <w:tr w:rsidR="005D73A0" w:rsidRPr="00203FBF" w14:paraId="294FF18E" w14:textId="77777777" w:rsidTr="07B60143">
        <w:trPr>
          <w:trHeight w:val="270"/>
        </w:trPr>
        <w:tc>
          <w:tcPr>
            <w:tcW w:w="379" w:type="dxa"/>
          </w:tcPr>
          <w:p w14:paraId="345892BA" w14:textId="792B9862" w:rsidR="005D73A0" w:rsidRPr="00203FBF" w:rsidRDefault="00322EA7" w:rsidP="005D73A0">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4501B53F" w14:textId="16DB3E94"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6D931D42" w14:textId="472DACDE" w:rsidR="005D73A0" w:rsidRPr="00203FBF" w:rsidRDefault="004C39E8"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7EA7E6D0" w:rsidR="005D73A0" w:rsidRDefault="005D73A0" w:rsidP="005D73A0">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1C13DE55" w14:textId="712571FB" w:rsidR="005D73A0" w:rsidRPr="00203FBF" w:rsidRDefault="00D209AE"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14515AE" w14:textId="4A6D94B5" w:rsidR="005D73A0" w:rsidRPr="00203FBF" w:rsidRDefault="005D73A0" w:rsidP="005D73A0">
            <w:pPr>
              <w:rPr>
                <w:rFonts w:asciiTheme="minorHAnsi" w:hAnsiTheme="minorHAnsi" w:cstheme="minorHAnsi"/>
                <w:sz w:val="22"/>
                <w:szCs w:val="22"/>
              </w:rPr>
            </w:pPr>
            <w:r w:rsidRPr="36E45771">
              <w:rPr>
                <w:rFonts w:asciiTheme="minorHAnsi" w:hAnsiTheme="minorHAnsi" w:cstheme="minorBidi"/>
                <w:sz w:val="22"/>
                <w:szCs w:val="22"/>
              </w:rPr>
              <w:t>Joshua Nuss</w:t>
            </w:r>
          </w:p>
        </w:tc>
        <w:tc>
          <w:tcPr>
            <w:tcW w:w="416" w:type="dxa"/>
            <w:gridSpan w:val="2"/>
          </w:tcPr>
          <w:p w14:paraId="125D93E6" w14:textId="49DD3B03" w:rsidR="005D73A0" w:rsidRPr="00203FBF" w:rsidRDefault="004C39E8" w:rsidP="005D73A0">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7D9A4662" w14:textId="6B7BC71D"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5D73A0" w:rsidRPr="00203FBF" w14:paraId="794B8921" w14:textId="77777777" w:rsidTr="07B60143">
        <w:trPr>
          <w:trHeight w:val="270"/>
        </w:trPr>
        <w:tc>
          <w:tcPr>
            <w:tcW w:w="379" w:type="dxa"/>
          </w:tcPr>
          <w:p w14:paraId="7AF299AB" w14:textId="0A83B10B" w:rsidR="005D73A0" w:rsidRDefault="00322EA7"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73FC613F" w:rsidR="005D73A0" w:rsidRDefault="005D73A0" w:rsidP="005D73A0">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7B4865D0" w14:textId="3E4DA521" w:rsidR="005D73A0" w:rsidRDefault="004C39E8" w:rsidP="005D73A0">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0A4EAC22" w:rsidR="005D73A0" w:rsidRPr="00203FBF" w:rsidRDefault="005D73A0" w:rsidP="005D73A0">
            <w:pPr>
              <w:rPr>
                <w:rFonts w:asciiTheme="minorHAnsi" w:hAnsiTheme="minorHAnsi" w:cstheme="minorHAnsi"/>
                <w:sz w:val="22"/>
                <w:szCs w:val="22"/>
              </w:rPr>
            </w:pPr>
            <w:r>
              <w:rPr>
                <w:rFonts w:asciiTheme="minorHAnsi" w:hAnsiTheme="minorHAnsi" w:cstheme="minorHAnsi"/>
                <w:sz w:val="22"/>
                <w:szCs w:val="22"/>
              </w:rPr>
              <w:t>Abby Kujath</w:t>
            </w:r>
          </w:p>
        </w:tc>
        <w:tc>
          <w:tcPr>
            <w:tcW w:w="390" w:type="dxa"/>
          </w:tcPr>
          <w:p w14:paraId="22FFF15E" w14:textId="487FC639" w:rsidR="005D73A0" w:rsidRDefault="000D113F" w:rsidP="005D73A0">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FDB6708" w14:textId="68EEC229"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Jose Palacios</w:t>
            </w:r>
          </w:p>
        </w:tc>
        <w:tc>
          <w:tcPr>
            <w:tcW w:w="416" w:type="dxa"/>
            <w:gridSpan w:val="2"/>
          </w:tcPr>
          <w:p w14:paraId="2F0C8D7A" w14:textId="1C56295E" w:rsidR="005D73A0" w:rsidRDefault="000906F9" w:rsidP="005D73A0">
            <w:pPr>
              <w:rPr>
                <w:rFonts w:asciiTheme="minorHAnsi" w:hAnsiTheme="minorHAnsi" w:cstheme="minorHAnsi"/>
                <w:sz w:val="22"/>
                <w:szCs w:val="22"/>
              </w:rPr>
            </w:pPr>
            <w:r>
              <w:rPr>
                <w:rFonts w:asciiTheme="minorHAnsi" w:hAnsiTheme="minorHAnsi" w:cstheme="minorHAnsi"/>
                <w:sz w:val="22"/>
                <w:szCs w:val="22"/>
              </w:rPr>
              <w:t>x</w:t>
            </w:r>
          </w:p>
        </w:tc>
        <w:tc>
          <w:tcPr>
            <w:tcW w:w="2194" w:type="dxa"/>
          </w:tcPr>
          <w:p w14:paraId="4276D371" w14:textId="06928C37" w:rsidR="005D73A0" w:rsidRDefault="005D73A0" w:rsidP="005D73A0">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5D73A0" w:rsidRPr="00627C3C" w14:paraId="4F43E3CA" w14:textId="77777777" w:rsidTr="07B60143">
        <w:trPr>
          <w:trHeight w:val="327"/>
        </w:trPr>
        <w:tc>
          <w:tcPr>
            <w:tcW w:w="11065" w:type="dxa"/>
            <w:gridSpan w:val="12"/>
            <w:shd w:val="clear" w:color="auto" w:fill="FBD4B4" w:themeFill="accent6" w:themeFillTint="66"/>
          </w:tcPr>
          <w:p w14:paraId="61D8A522" w14:textId="77777777" w:rsidR="005D73A0" w:rsidRPr="00627C3C" w:rsidRDefault="005D73A0" w:rsidP="005D73A0">
            <w:pPr>
              <w:rPr>
                <w:rFonts w:asciiTheme="minorHAnsi" w:hAnsiTheme="minorHAnsi" w:cstheme="minorBidi"/>
                <w:sz w:val="28"/>
                <w:szCs w:val="28"/>
              </w:rPr>
            </w:pPr>
            <w:bookmarkStart w:id="0" w:name="_Hlk132180237"/>
            <w:bookmarkStart w:id="1" w:name="_Hlk174085151"/>
            <w:bookmarkStart w:id="2" w:name="_Hlk204848186"/>
            <w:r w:rsidRPr="36E45771">
              <w:rPr>
                <w:rFonts w:asciiTheme="minorHAnsi" w:hAnsiTheme="minorHAnsi" w:cstheme="minorBidi"/>
                <w:sz w:val="28"/>
                <w:szCs w:val="28"/>
              </w:rPr>
              <w:t>Ex-Officio members</w:t>
            </w:r>
            <w:bookmarkEnd w:id="0"/>
          </w:p>
        </w:tc>
      </w:tr>
      <w:tr w:rsidR="005D73A0" w:rsidRPr="00203FBF" w14:paraId="5F43E6C3" w14:textId="77777777" w:rsidTr="07B60143">
        <w:trPr>
          <w:trHeight w:val="270"/>
        </w:trPr>
        <w:tc>
          <w:tcPr>
            <w:tcW w:w="379" w:type="dxa"/>
          </w:tcPr>
          <w:p w14:paraId="7A869F6F" w14:textId="306ED4D2" w:rsidR="005D73A0" w:rsidRPr="00203FBF" w:rsidRDefault="00032D48" w:rsidP="005D73A0">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5D73A0" w:rsidRPr="00203FBF" w:rsidRDefault="005D73A0" w:rsidP="005D73A0">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26E75BE6" w:rsidR="005D73A0" w:rsidRPr="00203FBF" w:rsidRDefault="00032D48" w:rsidP="005D73A0">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5D73A0" w:rsidRPr="007025FD" w:rsidRDefault="00232840" w:rsidP="005D73A0">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68E4631A" w:rsidR="005D73A0" w:rsidRPr="00203FBF" w:rsidRDefault="000D113F" w:rsidP="005D73A0">
            <w:pPr>
              <w:rPr>
                <w:rFonts w:asciiTheme="minorHAnsi" w:hAnsiTheme="minorHAnsi" w:cstheme="minorHAnsi"/>
                <w:sz w:val="22"/>
                <w:szCs w:val="22"/>
              </w:rPr>
            </w:pPr>
            <w:r>
              <w:rPr>
                <w:rFonts w:asciiTheme="minorHAnsi" w:hAnsiTheme="minorHAnsi" w:cstheme="minorHAnsi"/>
                <w:sz w:val="22"/>
                <w:szCs w:val="22"/>
              </w:rPr>
              <w:t>x</w:t>
            </w:r>
          </w:p>
        </w:tc>
        <w:tc>
          <w:tcPr>
            <w:tcW w:w="2420" w:type="dxa"/>
            <w:gridSpan w:val="3"/>
          </w:tcPr>
          <w:p w14:paraId="0273598C" w14:textId="6C1D14B4" w:rsidR="005D73A0" w:rsidRPr="00203FBF" w:rsidRDefault="00226E7A" w:rsidP="005D73A0">
            <w:pPr>
              <w:rPr>
                <w:rFonts w:asciiTheme="minorHAnsi" w:hAnsiTheme="minorHAnsi" w:cstheme="minorHAnsi"/>
                <w:sz w:val="22"/>
                <w:szCs w:val="22"/>
              </w:rPr>
            </w:pPr>
            <w:r>
              <w:rPr>
                <w:rFonts w:asciiTheme="minorHAnsi" w:hAnsiTheme="minorHAnsi" w:cstheme="minorHAnsi"/>
                <w:sz w:val="22"/>
                <w:szCs w:val="22"/>
              </w:rPr>
              <w:t>Amanda Staab</w:t>
            </w:r>
          </w:p>
        </w:tc>
        <w:tc>
          <w:tcPr>
            <w:tcW w:w="416" w:type="dxa"/>
            <w:gridSpan w:val="2"/>
          </w:tcPr>
          <w:p w14:paraId="1E3F0E0D" w14:textId="273D9473" w:rsidR="005D73A0" w:rsidRPr="00203FBF" w:rsidRDefault="005D73A0" w:rsidP="005D73A0">
            <w:pPr>
              <w:rPr>
                <w:rFonts w:asciiTheme="minorHAnsi" w:hAnsiTheme="minorHAnsi" w:cstheme="minorHAnsi"/>
                <w:sz w:val="22"/>
                <w:szCs w:val="22"/>
              </w:rPr>
            </w:pPr>
          </w:p>
        </w:tc>
        <w:bookmarkEnd w:id="1"/>
        <w:tc>
          <w:tcPr>
            <w:tcW w:w="2194" w:type="dxa"/>
          </w:tcPr>
          <w:p w14:paraId="740AD96B" w14:textId="465E35AA" w:rsidR="005D73A0" w:rsidRPr="00203FBF" w:rsidRDefault="005D73A0" w:rsidP="005D73A0">
            <w:pPr>
              <w:rPr>
                <w:rFonts w:asciiTheme="minorHAnsi" w:hAnsiTheme="minorHAnsi" w:cstheme="minorBidi"/>
                <w:sz w:val="22"/>
                <w:szCs w:val="22"/>
              </w:rPr>
            </w:pPr>
          </w:p>
        </w:tc>
      </w:tr>
      <w:bookmarkEnd w:id="2"/>
      <w:tr w:rsidR="005D73A0" w:rsidRPr="00203FBF" w14:paraId="06B06CAF" w14:textId="77777777" w:rsidTr="07B60143">
        <w:trPr>
          <w:trHeight w:val="270"/>
        </w:trPr>
        <w:tc>
          <w:tcPr>
            <w:tcW w:w="379" w:type="dxa"/>
          </w:tcPr>
          <w:p w14:paraId="4AF8C1A6" w14:textId="12BAB0CC" w:rsidR="005D73A0" w:rsidRDefault="005D73A0" w:rsidP="005D73A0">
            <w:pPr>
              <w:rPr>
                <w:rFonts w:asciiTheme="minorHAnsi" w:hAnsiTheme="minorHAnsi" w:cstheme="minorBidi"/>
                <w:sz w:val="22"/>
                <w:szCs w:val="22"/>
              </w:rPr>
            </w:pPr>
          </w:p>
        </w:tc>
        <w:tc>
          <w:tcPr>
            <w:tcW w:w="2438" w:type="dxa"/>
            <w:gridSpan w:val="2"/>
          </w:tcPr>
          <w:p w14:paraId="4429CBFB" w14:textId="7EF9195F" w:rsidR="005D73A0" w:rsidRPr="00203FBF" w:rsidRDefault="005D73A0" w:rsidP="005D73A0">
            <w:pPr>
              <w:rPr>
                <w:rFonts w:asciiTheme="minorHAnsi" w:hAnsiTheme="minorHAnsi" w:cstheme="minorHAnsi"/>
                <w:sz w:val="22"/>
                <w:szCs w:val="22"/>
              </w:rPr>
            </w:pPr>
          </w:p>
        </w:tc>
        <w:tc>
          <w:tcPr>
            <w:tcW w:w="390" w:type="dxa"/>
          </w:tcPr>
          <w:p w14:paraId="12832B63" w14:textId="65C3EB1F" w:rsidR="005D73A0" w:rsidRDefault="005D73A0" w:rsidP="005D73A0">
            <w:pPr>
              <w:rPr>
                <w:rFonts w:asciiTheme="minorHAnsi" w:hAnsiTheme="minorHAnsi" w:cstheme="minorBidi"/>
                <w:sz w:val="22"/>
                <w:szCs w:val="22"/>
              </w:rPr>
            </w:pPr>
          </w:p>
        </w:tc>
        <w:tc>
          <w:tcPr>
            <w:tcW w:w="2438" w:type="dxa"/>
          </w:tcPr>
          <w:p w14:paraId="4D242837" w14:textId="2F9D0AF8" w:rsidR="005D73A0" w:rsidRPr="007025FD" w:rsidRDefault="005D73A0" w:rsidP="005D73A0">
            <w:pPr>
              <w:rPr>
                <w:rFonts w:asciiTheme="minorHAnsi" w:hAnsiTheme="minorHAnsi" w:cstheme="minorHAnsi"/>
                <w:sz w:val="22"/>
                <w:szCs w:val="22"/>
              </w:rPr>
            </w:pPr>
          </w:p>
        </w:tc>
        <w:tc>
          <w:tcPr>
            <w:tcW w:w="390" w:type="dxa"/>
          </w:tcPr>
          <w:p w14:paraId="7F27A91B" w14:textId="77777777" w:rsidR="005D73A0" w:rsidRDefault="005D73A0" w:rsidP="005D73A0">
            <w:pPr>
              <w:rPr>
                <w:rFonts w:asciiTheme="minorHAnsi" w:hAnsiTheme="minorHAnsi" w:cstheme="minorHAnsi"/>
                <w:sz w:val="22"/>
                <w:szCs w:val="22"/>
              </w:rPr>
            </w:pPr>
          </w:p>
        </w:tc>
        <w:tc>
          <w:tcPr>
            <w:tcW w:w="2420" w:type="dxa"/>
            <w:gridSpan w:val="3"/>
          </w:tcPr>
          <w:p w14:paraId="2F8F7CED" w14:textId="77777777" w:rsidR="005D73A0" w:rsidRPr="00203FBF" w:rsidRDefault="005D73A0" w:rsidP="005D73A0">
            <w:pPr>
              <w:rPr>
                <w:rFonts w:asciiTheme="minorHAnsi" w:hAnsiTheme="minorHAnsi" w:cstheme="minorHAnsi"/>
                <w:sz w:val="22"/>
                <w:szCs w:val="22"/>
              </w:rPr>
            </w:pPr>
          </w:p>
        </w:tc>
        <w:tc>
          <w:tcPr>
            <w:tcW w:w="416" w:type="dxa"/>
            <w:gridSpan w:val="2"/>
          </w:tcPr>
          <w:p w14:paraId="2EB85D5A" w14:textId="77777777" w:rsidR="005D73A0" w:rsidRDefault="005D73A0" w:rsidP="005D73A0">
            <w:pPr>
              <w:rPr>
                <w:rFonts w:asciiTheme="minorHAnsi" w:hAnsiTheme="minorHAnsi" w:cstheme="minorHAnsi"/>
                <w:sz w:val="22"/>
                <w:szCs w:val="22"/>
              </w:rPr>
            </w:pPr>
          </w:p>
        </w:tc>
        <w:tc>
          <w:tcPr>
            <w:tcW w:w="2194" w:type="dxa"/>
          </w:tcPr>
          <w:p w14:paraId="71E20395" w14:textId="77777777" w:rsidR="005D73A0" w:rsidRPr="00203FBF" w:rsidRDefault="005D73A0" w:rsidP="005D73A0">
            <w:pPr>
              <w:rPr>
                <w:rFonts w:asciiTheme="minorHAnsi" w:hAnsiTheme="minorHAnsi" w:cstheme="minorHAnsi"/>
                <w:sz w:val="22"/>
                <w:szCs w:val="22"/>
              </w:rPr>
            </w:pPr>
          </w:p>
        </w:tc>
      </w:tr>
      <w:tr w:rsidR="005D73A0"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5D73A0" w:rsidRPr="00627C3C" w:rsidRDefault="005D73A0" w:rsidP="005D73A0">
            <w:pPr>
              <w:rPr>
                <w:rFonts w:asciiTheme="minorHAnsi" w:hAnsiTheme="minorHAnsi" w:cstheme="minorHAnsi"/>
              </w:rPr>
            </w:pPr>
            <w:bookmarkStart w:id="3" w:name="_Hlk161210967"/>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5D73A0" w:rsidRPr="00627C3C" w:rsidRDefault="005D73A0" w:rsidP="005D73A0">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5D73A0"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0BD015CE" w:rsidR="005D73A0" w:rsidRPr="000D5750" w:rsidRDefault="005D73A0" w:rsidP="005D73A0">
            <w:pPr>
              <w:rPr>
                <w:rFonts w:asciiTheme="minorHAnsi" w:hAnsiTheme="minorHAnsi" w:cstheme="minorHAnsi"/>
              </w:rPr>
            </w:pPr>
            <w:r>
              <w:rPr>
                <w:rFonts w:asciiTheme="minorHAnsi" w:hAnsiTheme="minorHAnsi" w:cstheme="minorHAnsi"/>
                <w:b/>
              </w:rPr>
              <w:t>Subject Codes/Org Changes</w:t>
            </w:r>
          </w:p>
          <w:p w14:paraId="03638A7F" w14:textId="65C90402" w:rsidR="005D73A0" w:rsidRDefault="005D73A0" w:rsidP="005D73A0">
            <w:pPr>
              <w:pStyle w:val="ListParagraph"/>
              <w:numPr>
                <w:ilvl w:val="0"/>
                <w:numId w:val="15"/>
              </w:numPr>
              <w:rPr>
                <w:rFonts w:asciiTheme="minorHAnsi" w:hAnsiTheme="minorHAnsi" w:cstheme="minorHAnsi"/>
              </w:rPr>
            </w:pPr>
            <w:r>
              <w:rPr>
                <w:rFonts w:asciiTheme="minorHAnsi" w:hAnsiTheme="minorHAnsi" w:cstheme="minorHAnsi"/>
              </w:rPr>
              <w:t xml:space="preserve">Set up 8 additional subject codes and orgs </w:t>
            </w:r>
          </w:p>
          <w:p w14:paraId="401BD842" w14:textId="6C3F28F7" w:rsidR="005D73A0" w:rsidRDefault="005D73A0" w:rsidP="005D73A0">
            <w:pPr>
              <w:pStyle w:val="ListParagraph"/>
              <w:numPr>
                <w:ilvl w:val="0"/>
                <w:numId w:val="15"/>
              </w:numPr>
              <w:rPr>
                <w:rFonts w:asciiTheme="minorHAnsi" w:hAnsiTheme="minorHAnsi" w:cstheme="minorHAnsi"/>
              </w:rPr>
            </w:pPr>
            <w:r>
              <w:rPr>
                <w:rFonts w:asciiTheme="minorHAnsi" w:hAnsiTheme="minorHAnsi" w:cstheme="minorHAnsi"/>
              </w:rPr>
              <w:t xml:space="preserve">For example, CDL is part of AGRI and it can’t be differentiated for instructional reviews and fiscal reviews </w:t>
            </w:r>
          </w:p>
          <w:p w14:paraId="5B0ED699" w14:textId="47FAF811" w:rsidR="005D73A0" w:rsidRPr="000E0DBB" w:rsidRDefault="005D73A0" w:rsidP="005D73A0">
            <w:pPr>
              <w:pStyle w:val="ListParagraph"/>
              <w:numPr>
                <w:ilvl w:val="0"/>
                <w:numId w:val="15"/>
              </w:numPr>
              <w:rPr>
                <w:rFonts w:asciiTheme="minorHAnsi" w:hAnsiTheme="minorHAnsi" w:cstheme="minorHAnsi"/>
              </w:rPr>
            </w:pPr>
            <w:r w:rsidRPr="000E0DBB">
              <w:rPr>
                <w:rFonts w:asciiTheme="minorHAnsi" w:hAnsiTheme="minorHAnsi" w:cstheme="minorHAnsi"/>
              </w:rPr>
              <w:t>This impacts degree maps, Degree Works, Banner, KHEDS, Concourse, Instructional Reviews (next year)</w:t>
            </w:r>
          </w:p>
          <w:p w14:paraId="4557774A" w14:textId="77777777" w:rsidR="005D73A0" w:rsidRPr="005D73A0" w:rsidRDefault="005D73A0" w:rsidP="005D73A0">
            <w:pPr>
              <w:pStyle w:val="ListParagraph"/>
              <w:numPr>
                <w:ilvl w:val="0"/>
                <w:numId w:val="15"/>
              </w:numPr>
              <w:rPr>
                <w:rFonts w:asciiTheme="minorHAnsi" w:hAnsiTheme="minorHAnsi" w:cstheme="minorHAnsi"/>
                <w:b/>
              </w:rPr>
            </w:pPr>
            <w:r>
              <w:rPr>
                <w:rFonts w:asciiTheme="minorHAnsi" w:hAnsiTheme="minorHAnsi" w:cstheme="minorHAnsi"/>
              </w:rPr>
              <w:t>This will be effective Fall 2026</w:t>
            </w:r>
          </w:p>
          <w:p w14:paraId="2E442091" w14:textId="45B35D71" w:rsidR="005D73A0" w:rsidRDefault="005D73A0" w:rsidP="005D73A0">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Elaine</w:t>
            </w:r>
          </w:p>
        </w:tc>
      </w:tr>
      <w:tr w:rsidR="005D73A0" w:rsidRPr="005B38A2" w14:paraId="76F533E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876C6" w14:textId="4B3BFB9C" w:rsidR="005D73A0" w:rsidRDefault="005D73A0" w:rsidP="005D73A0">
            <w:pPr>
              <w:rPr>
                <w:rFonts w:asciiTheme="minorHAnsi" w:hAnsiTheme="minorHAnsi" w:cstheme="minorHAnsi"/>
                <w:b/>
              </w:rPr>
            </w:pPr>
            <w:r>
              <w:rPr>
                <w:rFonts w:asciiTheme="minorHAnsi" w:hAnsiTheme="minorHAnsi" w:cstheme="minorHAnsi"/>
                <w:b/>
              </w:rPr>
              <w:t>Course Search/OER Courses/OER Webpages (Regular &amp; BOL)</w:t>
            </w:r>
            <w:r w:rsidR="00DC6A4C">
              <w:rPr>
                <w:rFonts w:asciiTheme="minorHAnsi" w:hAnsiTheme="minorHAnsi" w:cstheme="minorHAnsi"/>
                <w:b/>
              </w:rPr>
              <w:t xml:space="preserve"> – DONE</w:t>
            </w:r>
          </w:p>
          <w:p w14:paraId="4B0CD803" w14:textId="6CF2AF9A"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Make it easier for students to see which courses are OER</w:t>
            </w:r>
          </w:p>
          <w:p w14:paraId="0137ADD1" w14:textId="71C5CBCC" w:rsidR="00A943DA" w:rsidRPr="00A943DA" w:rsidRDefault="005D73A0" w:rsidP="00A943DA">
            <w:pPr>
              <w:pStyle w:val="ListParagraph"/>
              <w:numPr>
                <w:ilvl w:val="0"/>
                <w:numId w:val="16"/>
              </w:numPr>
              <w:rPr>
                <w:rFonts w:asciiTheme="minorHAnsi" w:hAnsiTheme="minorHAnsi" w:cstheme="minorHAnsi"/>
                <w:b/>
              </w:rPr>
            </w:pPr>
            <w:r>
              <w:rPr>
                <w:rFonts w:asciiTheme="minorHAnsi" w:hAnsiTheme="minorHAnsi" w:cstheme="minorHAnsi"/>
                <w:bCs/>
              </w:rPr>
              <w:t>Subcommittee group</w:t>
            </w:r>
            <w:r w:rsidR="00A943DA">
              <w:rPr>
                <w:rFonts w:asciiTheme="minorHAnsi" w:hAnsiTheme="minorHAnsi" w:cstheme="minorHAnsi"/>
                <w:bCs/>
              </w:rPr>
              <w:t xml:space="preserve">: </w:t>
            </w:r>
            <w:r>
              <w:rPr>
                <w:rFonts w:asciiTheme="minorHAnsi" w:hAnsiTheme="minorHAnsi" w:cstheme="minorHAnsi"/>
                <w:bCs/>
              </w:rPr>
              <w:t>Angie, Narren, Lori, Chris</w:t>
            </w:r>
            <w:r w:rsidR="004A0250">
              <w:rPr>
                <w:rFonts w:asciiTheme="minorHAnsi" w:hAnsiTheme="minorHAnsi" w:cstheme="minorHAnsi"/>
                <w:bCs/>
              </w:rPr>
              <w:t>,</w:t>
            </w:r>
            <w:r>
              <w:rPr>
                <w:rFonts w:asciiTheme="minorHAnsi" w:hAnsiTheme="minorHAnsi" w:cstheme="minorHAnsi"/>
                <w:bCs/>
              </w:rPr>
              <w:t xml:space="preserve"> and Elaine</w:t>
            </w:r>
          </w:p>
          <w:p w14:paraId="636013DB" w14:textId="6D1B4318" w:rsidR="00A943DA" w:rsidRPr="005F0BF3" w:rsidRDefault="001271D3" w:rsidP="00A943DA">
            <w:pPr>
              <w:pStyle w:val="ListParagraph"/>
              <w:numPr>
                <w:ilvl w:val="0"/>
                <w:numId w:val="16"/>
              </w:numPr>
              <w:rPr>
                <w:rFonts w:asciiTheme="minorHAnsi" w:hAnsiTheme="minorHAnsi" w:cstheme="minorHAnsi"/>
                <w:b/>
              </w:rPr>
            </w:pPr>
            <w:hyperlink r:id="rId12" w:history="1">
              <w:r w:rsidR="00A943DA" w:rsidRPr="006733C9">
                <w:rPr>
                  <w:rStyle w:val="Hyperlink"/>
                  <w:rFonts w:eastAsia="Times New Roman"/>
                </w:rPr>
                <w:t>https://app.powerbi.com/links/LphlH6gFtp?ctid=4f70318f-3996-418c-a1ca-e9b3ab96f814&amp;pbi_source=linkShare</w:t>
              </w:r>
            </w:hyperlink>
          </w:p>
          <w:p w14:paraId="1F2C55BC" w14:textId="77E7D146" w:rsidR="005F0BF3" w:rsidRPr="00E31475" w:rsidRDefault="002C4783" w:rsidP="00A943DA">
            <w:pPr>
              <w:pStyle w:val="ListParagraph"/>
              <w:numPr>
                <w:ilvl w:val="0"/>
                <w:numId w:val="16"/>
              </w:numPr>
              <w:rPr>
                <w:rFonts w:asciiTheme="minorHAnsi" w:hAnsiTheme="minorHAnsi" w:cstheme="minorHAnsi"/>
                <w:b/>
              </w:rPr>
            </w:pPr>
            <w:r>
              <w:t xml:space="preserve">OER added to course type, can search by location </w:t>
            </w:r>
          </w:p>
          <w:p w14:paraId="6D54B819" w14:textId="513CB4B2" w:rsidR="00E31475" w:rsidRDefault="00E31475" w:rsidP="00E31475">
            <w:pPr>
              <w:pStyle w:val="ListParagraph"/>
              <w:numPr>
                <w:ilvl w:val="0"/>
                <w:numId w:val="16"/>
              </w:numPr>
              <w:rPr>
                <w:rFonts w:asciiTheme="minorHAnsi" w:hAnsiTheme="minorHAnsi" w:cstheme="minorHAnsi"/>
              </w:rPr>
            </w:pPr>
            <w:r>
              <w:rPr>
                <w:rFonts w:asciiTheme="minorHAnsi" w:hAnsiTheme="minorHAnsi" w:cstheme="minorHAnsi"/>
              </w:rPr>
              <w:t>The</w:t>
            </w:r>
            <w:r w:rsidRPr="00E31475">
              <w:rPr>
                <w:rFonts w:asciiTheme="minorHAnsi" w:hAnsiTheme="minorHAnsi" w:cstheme="minorHAnsi"/>
              </w:rPr>
              <w:t xml:space="preserve"> advanced search </w:t>
            </w:r>
            <w:r>
              <w:rPr>
                <w:rFonts w:asciiTheme="minorHAnsi" w:hAnsiTheme="minorHAnsi" w:cstheme="minorHAnsi"/>
              </w:rPr>
              <w:t xml:space="preserve">will be </w:t>
            </w:r>
            <w:r w:rsidRPr="00E31475">
              <w:rPr>
                <w:rFonts w:asciiTheme="minorHAnsi" w:hAnsiTheme="minorHAnsi" w:cstheme="minorHAnsi"/>
              </w:rPr>
              <w:t>the default option, removing the simple search, and Chris confirmed this change would be completed that day</w:t>
            </w:r>
          </w:p>
          <w:p w14:paraId="135471D4" w14:textId="51BA54AD" w:rsidR="00E31475" w:rsidRPr="00E31475" w:rsidRDefault="00E31475" w:rsidP="00E31475">
            <w:pPr>
              <w:pStyle w:val="ListParagraph"/>
              <w:numPr>
                <w:ilvl w:val="0"/>
                <w:numId w:val="16"/>
              </w:numPr>
              <w:rPr>
                <w:rFonts w:asciiTheme="minorHAnsi" w:hAnsiTheme="minorHAnsi" w:cstheme="minorHAnsi"/>
              </w:rPr>
            </w:pPr>
            <w:r>
              <w:rPr>
                <w:rFonts w:asciiTheme="minorHAnsi" w:hAnsiTheme="minorHAnsi" w:cstheme="minorHAnsi"/>
              </w:rPr>
              <w:t>Made</w:t>
            </w:r>
            <w:r w:rsidRPr="00E31475">
              <w:rPr>
                <w:rFonts w:asciiTheme="minorHAnsi" w:hAnsiTheme="minorHAnsi" w:cstheme="minorHAnsi"/>
              </w:rPr>
              <w:t xml:space="preserve"> cosmetic changes, including updating terminology from "programs of study" to "areas of study," and corrected verbiage to consistently use "Barton Online" across the platform</w:t>
            </w:r>
          </w:p>
          <w:p w14:paraId="0D5A72ED" w14:textId="69E88117" w:rsidR="005D73A0" w:rsidRDefault="005D73A0" w:rsidP="005D73A0">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CBD80" w14:textId="058F3753"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Elaine</w:t>
            </w:r>
          </w:p>
          <w:p w14:paraId="61F7B55A" w14:textId="5A9A802B" w:rsidR="005D73A0" w:rsidRDefault="005D73A0" w:rsidP="005D73A0">
            <w:pPr>
              <w:jc w:val="center"/>
              <w:rPr>
                <w:rFonts w:asciiTheme="minorHAnsi" w:hAnsiTheme="minorHAnsi" w:cstheme="minorHAnsi"/>
                <w:sz w:val="22"/>
                <w:szCs w:val="22"/>
              </w:rPr>
            </w:pPr>
          </w:p>
        </w:tc>
      </w:tr>
      <w:tr w:rsidR="005D73A0"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5D73A0" w:rsidRDefault="005D73A0" w:rsidP="005D73A0">
            <w:pPr>
              <w:rPr>
                <w:rFonts w:asciiTheme="minorHAnsi" w:hAnsiTheme="minorHAnsi" w:cstheme="minorHAnsi"/>
                <w:b/>
              </w:rPr>
            </w:pPr>
            <w:r w:rsidRPr="000E0DBB">
              <w:rPr>
                <w:rFonts w:asciiTheme="minorHAnsi" w:hAnsiTheme="minorHAnsi" w:cstheme="minorHAnsi"/>
                <w:b/>
              </w:rPr>
              <w:t>Fort Leonard Wood</w:t>
            </w:r>
          </w:p>
          <w:p w14:paraId="2217181E" w14:textId="77777777"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Dean Teal &amp; Elaine have met twice with Fort Leonard Wood officials</w:t>
            </w:r>
          </w:p>
          <w:p w14:paraId="009FBAE4" w14:textId="77777777"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Dean Teal, Elaine and members of Fort Riley staff met last month to discuss concerns</w:t>
            </w:r>
          </w:p>
          <w:p w14:paraId="5D01DCF6" w14:textId="57306D8E"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Dr. Garstecki, VP Dean</w:t>
            </w:r>
            <w:r w:rsidR="00E31475">
              <w:rPr>
                <w:rFonts w:asciiTheme="minorHAnsi" w:hAnsiTheme="minorHAnsi" w:cstheme="minorHAnsi"/>
                <w:bCs/>
              </w:rPr>
              <w:t>,</w:t>
            </w:r>
            <w:r>
              <w:rPr>
                <w:rFonts w:asciiTheme="minorHAnsi" w:hAnsiTheme="minorHAnsi" w:cstheme="minorHAnsi"/>
                <w:bCs/>
              </w:rPr>
              <w:t xml:space="preserve"> and Elaine met earlier this month to discuss concerns</w:t>
            </w:r>
          </w:p>
          <w:p w14:paraId="43881D58" w14:textId="7FD3CD2F"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The College will sign an academic articulation, three-year probationary agreement with annual reviews</w:t>
            </w:r>
          </w:p>
          <w:p w14:paraId="67A49FEE" w14:textId="26009E5D" w:rsidR="005D73A0" w:rsidRPr="00C9663D"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t xml:space="preserve">Students will pay $165 for Barton Online and $146 for daytime and nighttime </w:t>
            </w:r>
            <w:r w:rsidR="00AB7C72">
              <w:rPr>
                <w:rFonts w:asciiTheme="minorHAnsi" w:hAnsiTheme="minorHAnsi" w:cstheme="minorHAnsi"/>
                <w:bCs/>
              </w:rPr>
              <w:t xml:space="preserve">Zoom </w:t>
            </w:r>
            <w:r>
              <w:rPr>
                <w:rFonts w:asciiTheme="minorHAnsi" w:hAnsiTheme="minorHAnsi" w:cstheme="minorHAnsi"/>
                <w:bCs/>
              </w:rPr>
              <w:t>courses</w:t>
            </w:r>
          </w:p>
          <w:p w14:paraId="45031361" w14:textId="77777777" w:rsidR="005D73A0" w:rsidRDefault="005D73A0" w:rsidP="005D73A0">
            <w:pPr>
              <w:pStyle w:val="ListParagraph"/>
              <w:numPr>
                <w:ilvl w:val="0"/>
                <w:numId w:val="16"/>
              </w:numPr>
              <w:rPr>
                <w:rFonts w:asciiTheme="minorHAnsi" w:hAnsiTheme="minorHAnsi" w:cstheme="minorHAnsi"/>
                <w:bCs/>
              </w:rPr>
            </w:pPr>
            <w:r>
              <w:rPr>
                <w:rFonts w:asciiTheme="minorHAnsi" w:hAnsiTheme="minorHAnsi" w:cstheme="minorHAnsi"/>
                <w:bCs/>
              </w:rPr>
              <w:lastRenderedPageBreak/>
              <w:t>Details as we know them…</w:t>
            </w:r>
          </w:p>
          <w:p w14:paraId="02256FF0" w14:textId="5950F6F8"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No residential offerings; Barton</w:t>
            </w:r>
            <w:r w:rsidR="00633CC2">
              <w:rPr>
                <w:rFonts w:asciiTheme="minorHAnsi" w:hAnsiTheme="minorHAnsi" w:cstheme="minorHAnsi"/>
                <w:bCs/>
              </w:rPr>
              <w:t xml:space="preserve"> On</w:t>
            </w:r>
            <w:r>
              <w:rPr>
                <w:rFonts w:asciiTheme="minorHAnsi" w:hAnsiTheme="minorHAnsi" w:cstheme="minorHAnsi"/>
                <w:bCs/>
              </w:rPr>
              <w:t>line and Zoom offerings; scheduling preference for OER certified courses</w:t>
            </w:r>
          </w:p>
          <w:p w14:paraId="701CF759" w14:textId="77777777"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Target launch – January 2026</w:t>
            </w:r>
          </w:p>
          <w:p w14:paraId="6E809B13" w14:textId="77777777"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A room is available for students on post or students may choose their location to attend class</w:t>
            </w:r>
          </w:p>
          <w:p w14:paraId="6816FC65" w14:textId="1DAEDA3C"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Fort Leonard Wood is studying syllabi for the following programming areas:</w:t>
            </w:r>
          </w:p>
          <w:p w14:paraId="37DB2AAF" w14:textId="42F88DC3"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AGS in General Studies and Early Childhood – tentative interest</w:t>
            </w:r>
          </w:p>
          <w:p w14:paraId="7F21D1FA" w14:textId="7CBB4405"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AA and AS in Liberal Studies</w:t>
            </w:r>
          </w:p>
          <w:p w14:paraId="64E2BFE8" w14:textId="2C6BBF24"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Dietary Manager</w:t>
            </w:r>
          </w:p>
          <w:p w14:paraId="12F6EDAD" w14:textId="29FCE710"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Pilot Class</w:t>
            </w:r>
          </w:p>
          <w:p w14:paraId="35E4AB5B" w14:textId="72453CE9"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Engineering Physics I and II</w:t>
            </w:r>
          </w:p>
          <w:p w14:paraId="306146F2" w14:textId="79CDBEA9"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GIS</w:t>
            </w:r>
          </w:p>
          <w:p w14:paraId="7123E07C" w14:textId="040476D6"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AA Federal Human Resources</w:t>
            </w:r>
          </w:p>
          <w:p w14:paraId="1BB132F8" w14:textId="2506DE15" w:rsidR="005D73A0" w:rsidRDefault="005D73A0" w:rsidP="005D73A0">
            <w:pPr>
              <w:pStyle w:val="ListParagraph"/>
              <w:numPr>
                <w:ilvl w:val="2"/>
                <w:numId w:val="16"/>
              </w:numPr>
              <w:rPr>
                <w:rFonts w:asciiTheme="minorHAnsi" w:hAnsiTheme="minorHAnsi" w:cstheme="minorHAnsi"/>
                <w:bCs/>
              </w:rPr>
            </w:pPr>
            <w:r>
              <w:rPr>
                <w:rFonts w:asciiTheme="minorHAnsi" w:hAnsiTheme="minorHAnsi" w:cstheme="minorHAnsi"/>
                <w:bCs/>
              </w:rPr>
              <w:t>EMT – this will likely not occur – at least if we are not residential</w:t>
            </w:r>
          </w:p>
          <w:p w14:paraId="15498752" w14:textId="06ED46CF"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FLW is not open on federal holidays, but open on training holidays</w:t>
            </w:r>
          </w:p>
          <w:p w14:paraId="5083134D" w14:textId="1549DEB3" w:rsidR="005D73A0" w:rsidRDefault="005D73A0" w:rsidP="005D73A0">
            <w:pPr>
              <w:pStyle w:val="ListParagraph"/>
              <w:numPr>
                <w:ilvl w:val="1"/>
                <w:numId w:val="16"/>
              </w:numPr>
              <w:rPr>
                <w:rFonts w:asciiTheme="minorHAnsi" w:hAnsiTheme="minorHAnsi" w:cstheme="minorHAnsi"/>
                <w:bCs/>
              </w:rPr>
            </w:pPr>
            <w:r>
              <w:rPr>
                <w:rFonts w:asciiTheme="minorHAnsi" w:hAnsiTheme="minorHAnsi" w:cstheme="minorHAnsi"/>
                <w:bCs/>
              </w:rPr>
              <w:t>Grand Canyon University will provide testing services</w:t>
            </w:r>
          </w:p>
          <w:p w14:paraId="7F28AA23" w14:textId="5BBC5B9F" w:rsidR="005D73A0" w:rsidRDefault="00F107D6" w:rsidP="005D73A0">
            <w:pPr>
              <w:pStyle w:val="ListParagraph"/>
              <w:numPr>
                <w:ilvl w:val="0"/>
                <w:numId w:val="16"/>
              </w:numPr>
              <w:rPr>
                <w:rFonts w:asciiTheme="minorHAnsi" w:hAnsiTheme="minorHAnsi" w:cstheme="minorHAnsi"/>
                <w:bCs/>
              </w:rPr>
            </w:pPr>
            <w:r>
              <w:rPr>
                <w:rFonts w:asciiTheme="minorHAnsi" w:hAnsiTheme="minorHAnsi" w:cstheme="minorHAnsi"/>
                <w:bCs/>
              </w:rPr>
              <w:t>S</w:t>
            </w:r>
            <w:r w:rsidR="005D73A0">
              <w:rPr>
                <w:rFonts w:asciiTheme="minorHAnsi" w:hAnsiTheme="minorHAnsi" w:cstheme="minorHAnsi"/>
                <w:bCs/>
              </w:rPr>
              <w:t>ubcommittee to address operational details in preparation for January delivery</w:t>
            </w:r>
          </w:p>
          <w:p w14:paraId="25025CFB" w14:textId="7ABDE94A" w:rsidR="005D73A0" w:rsidRPr="003C0CB8" w:rsidRDefault="005D73A0" w:rsidP="005D73A0">
            <w:pPr>
              <w:pStyle w:val="ListParagraph"/>
              <w:numPr>
                <w:ilvl w:val="1"/>
                <w:numId w:val="16"/>
              </w:numPr>
              <w:rPr>
                <w:rFonts w:asciiTheme="minorHAnsi" w:hAnsiTheme="minorHAnsi" w:cstheme="minorHAnsi"/>
                <w:bCs/>
              </w:rPr>
            </w:pPr>
            <w:bookmarkStart w:id="4" w:name="_Hlk208312913"/>
            <w:r w:rsidRPr="003C0CB8">
              <w:rPr>
                <w:rFonts w:asciiTheme="minorHAnsi" w:hAnsiTheme="minorHAnsi" w:cstheme="minorHAnsi"/>
                <w:bCs/>
              </w:rPr>
              <w:t>Abby Kujath, Megan Phillips, Kurt Teal, Terry Barrow, Narren Brown, Lori Crowther, Laura Stutzman, Tana Cooper, Mary Doyle, Stephanie Joiner,</w:t>
            </w:r>
          </w:p>
          <w:p w14:paraId="4C120A94" w14:textId="4237D64A" w:rsidR="00F107D6" w:rsidRDefault="005D73A0" w:rsidP="00F107D6">
            <w:pPr>
              <w:pStyle w:val="ListParagraph"/>
              <w:ind w:left="1440"/>
              <w:rPr>
                <w:rFonts w:asciiTheme="minorHAnsi" w:hAnsiTheme="minorHAnsi" w:cstheme="minorHAnsi"/>
                <w:bCs/>
              </w:rPr>
            </w:pPr>
            <w:r w:rsidRPr="003C0CB8">
              <w:rPr>
                <w:rFonts w:asciiTheme="minorHAnsi" w:hAnsiTheme="minorHAnsi" w:cstheme="minorHAnsi"/>
                <w:bCs/>
              </w:rPr>
              <w:t>Kathy Kottas, Courtney Metcalf, Claudia Mather, Mark Dean, Nicole Berger, Jenny Payne, Erika Jenkins-Moss, Janet Balk</w:t>
            </w:r>
            <w:r w:rsidR="003C0CB8">
              <w:rPr>
                <w:rFonts w:asciiTheme="minorHAnsi" w:hAnsiTheme="minorHAnsi" w:cstheme="minorHAnsi"/>
                <w:bCs/>
              </w:rPr>
              <w:t>,</w:t>
            </w:r>
            <w:r w:rsidRPr="003C0CB8">
              <w:rPr>
                <w:rFonts w:asciiTheme="minorHAnsi" w:hAnsiTheme="minorHAnsi" w:cstheme="minorHAnsi"/>
                <w:bCs/>
              </w:rPr>
              <w:t xml:space="preserve"> </w:t>
            </w:r>
            <w:r w:rsidR="00895C35">
              <w:rPr>
                <w:rFonts w:asciiTheme="minorHAnsi" w:hAnsiTheme="minorHAnsi" w:cstheme="minorHAnsi"/>
                <w:bCs/>
              </w:rPr>
              <w:t xml:space="preserve">Erin Eggers, </w:t>
            </w:r>
            <w:r w:rsidRPr="003C0CB8">
              <w:rPr>
                <w:rFonts w:asciiTheme="minorHAnsi" w:hAnsiTheme="minorHAnsi" w:cstheme="minorHAnsi"/>
                <w:bCs/>
              </w:rPr>
              <w:t>and Elaine Simmons</w:t>
            </w:r>
            <w:bookmarkEnd w:id="4"/>
          </w:p>
          <w:p w14:paraId="1B089A7F" w14:textId="77777777" w:rsidR="003C0CB8" w:rsidRDefault="00F107D6" w:rsidP="00F107D6">
            <w:pPr>
              <w:pStyle w:val="ListParagraph"/>
              <w:numPr>
                <w:ilvl w:val="1"/>
                <w:numId w:val="16"/>
              </w:numPr>
              <w:rPr>
                <w:rFonts w:asciiTheme="minorHAnsi" w:hAnsiTheme="minorHAnsi" w:cstheme="minorHAnsi"/>
                <w:bCs/>
              </w:rPr>
            </w:pPr>
            <w:r w:rsidRPr="00F107D6">
              <w:rPr>
                <w:rFonts w:asciiTheme="minorHAnsi" w:hAnsiTheme="minorHAnsi" w:cstheme="minorHAnsi"/>
                <w:bCs/>
              </w:rPr>
              <w:t>Meetings October 21 and 27</w:t>
            </w:r>
          </w:p>
          <w:p w14:paraId="6CFE0893" w14:textId="4C437223" w:rsidR="0080282B" w:rsidRPr="003C0CB8" w:rsidRDefault="0080282B" w:rsidP="0080282B">
            <w:pPr>
              <w:pStyle w:val="ListParagraph"/>
              <w:ind w:left="144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0155F1E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lastRenderedPageBreak/>
              <w:t>Elaine/Kurt</w:t>
            </w:r>
          </w:p>
        </w:tc>
      </w:tr>
      <w:bookmarkEnd w:id="3"/>
      <w:tr w:rsidR="005D73A0" w:rsidRPr="005B38A2" w14:paraId="0DF7BD7C"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BD5E" w14:textId="7E76BB98" w:rsidR="005D73A0" w:rsidRDefault="005D73A0" w:rsidP="005D73A0">
            <w:pPr>
              <w:tabs>
                <w:tab w:val="left" w:pos="2441"/>
              </w:tabs>
              <w:rPr>
                <w:b/>
              </w:rPr>
            </w:pPr>
            <w:r>
              <w:rPr>
                <w:b/>
              </w:rPr>
              <w:t xml:space="preserve">Corequisite Courses </w:t>
            </w:r>
          </w:p>
          <w:p w14:paraId="084F79FB" w14:textId="72448108" w:rsidR="005D73A0" w:rsidRPr="00856448" w:rsidRDefault="005D73A0" w:rsidP="005D73A0">
            <w:pPr>
              <w:pStyle w:val="ListParagraph"/>
              <w:numPr>
                <w:ilvl w:val="0"/>
                <w:numId w:val="4"/>
              </w:numPr>
              <w:rPr>
                <w:b/>
              </w:rPr>
            </w:pPr>
            <w:r>
              <w:t>There will be a 3-credit hour gateway course; link the 2-credit hour corequisite when scheduling using the CRN; courses are college algebra, stats, contemporary math, comp I</w:t>
            </w:r>
          </w:p>
          <w:p w14:paraId="76F8C30C" w14:textId="77777777" w:rsidR="005D73A0" w:rsidRDefault="005D73A0" w:rsidP="005D73A0">
            <w:pPr>
              <w:pStyle w:val="ListParagraph"/>
              <w:numPr>
                <w:ilvl w:val="0"/>
                <w:numId w:val="4"/>
              </w:numPr>
            </w:pPr>
            <w:r>
              <w:t>Beginning in the fall if a student isn’t testing into comp I or college algebra without support they will be required to enroll in two sections</w:t>
            </w:r>
          </w:p>
          <w:p w14:paraId="0F48EBBE" w14:textId="45D4B349" w:rsidR="005D73A0" w:rsidRDefault="005D73A0" w:rsidP="005D73A0">
            <w:pPr>
              <w:pStyle w:val="ListParagraph"/>
              <w:numPr>
                <w:ilvl w:val="1"/>
                <w:numId w:val="4"/>
              </w:numPr>
            </w:pPr>
            <w:r>
              <w:t xml:space="preserve">If they try to enroll in the sections without the supporting course a pop-up will tell them they can’t enroll in those sections </w:t>
            </w:r>
          </w:p>
          <w:p w14:paraId="1AAA5B96" w14:textId="158174A4" w:rsidR="005D73A0" w:rsidRDefault="005D73A0" w:rsidP="005D73A0">
            <w:pPr>
              <w:pStyle w:val="ListParagraph"/>
              <w:numPr>
                <w:ilvl w:val="1"/>
                <w:numId w:val="4"/>
              </w:numPr>
            </w:pPr>
            <w:r>
              <w:t xml:space="preserve">Paired CRNs are listed in the comments of the scheduling matrix </w:t>
            </w:r>
          </w:p>
          <w:p w14:paraId="2DF4D988" w14:textId="77777777" w:rsidR="005D73A0" w:rsidRPr="00F17BC4" w:rsidRDefault="005D73A0" w:rsidP="005D73A0">
            <w:pPr>
              <w:pStyle w:val="ListParagraph"/>
              <w:numPr>
                <w:ilvl w:val="0"/>
                <w:numId w:val="4"/>
              </w:numPr>
              <w:rPr>
                <w:b/>
              </w:rPr>
            </w:pPr>
            <w:r>
              <w:t>A group will meet to ensure students are enrolling in the correct sections – Stephanie, Lori, Mary D., Erin, Mollie, Karly, Courtney, Abby</w:t>
            </w:r>
          </w:p>
          <w:p w14:paraId="2DF9677A" w14:textId="77777777" w:rsidR="005D73A0" w:rsidRPr="00C9705B" w:rsidRDefault="005D73A0" w:rsidP="005D73A0">
            <w:pPr>
              <w:pStyle w:val="ListParagraph"/>
              <w:numPr>
                <w:ilvl w:val="1"/>
                <w:numId w:val="4"/>
              </w:numPr>
              <w:rPr>
                <w:b/>
              </w:rPr>
            </w:pPr>
            <w:r>
              <w:t xml:space="preserve">Going to do a review of the students in the co-req to determine if they really need to be in a co-req </w:t>
            </w:r>
          </w:p>
          <w:p w14:paraId="4EF308C4" w14:textId="77777777" w:rsidR="005D73A0" w:rsidRPr="0085126D" w:rsidRDefault="005D73A0" w:rsidP="005D73A0">
            <w:pPr>
              <w:pStyle w:val="ListParagraph"/>
              <w:numPr>
                <w:ilvl w:val="0"/>
                <w:numId w:val="4"/>
              </w:numPr>
              <w:rPr>
                <w:b/>
              </w:rPr>
            </w:pPr>
            <w:r>
              <w:t>Barton is hosting a co-req symposium for Kansas community colleges</w:t>
            </w:r>
          </w:p>
          <w:p w14:paraId="190A1DC4" w14:textId="77777777" w:rsidR="005D73A0" w:rsidRPr="0085126D" w:rsidRDefault="005D73A0" w:rsidP="005D73A0">
            <w:pPr>
              <w:pStyle w:val="ListParagraph"/>
              <w:numPr>
                <w:ilvl w:val="1"/>
                <w:numId w:val="4"/>
              </w:numPr>
              <w:rPr>
                <w:b/>
              </w:rPr>
            </w:pPr>
            <w:r>
              <w:t>To support each other, sharing best practices</w:t>
            </w:r>
          </w:p>
          <w:p w14:paraId="39FBF842" w14:textId="4B73156F" w:rsidR="005D73A0" w:rsidRPr="00BD2C1B" w:rsidRDefault="005D73A0" w:rsidP="005D73A0">
            <w:pPr>
              <w:pStyle w:val="ListParagraph"/>
              <w:numPr>
                <w:ilvl w:val="1"/>
                <w:numId w:val="4"/>
              </w:numPr>
              <w:rPr>
                <w:b/>
              </w:rPr>
            </w:pPr>
            <w:r>
              <w:t xml:space="preserve">October 24 – in-person, charging $25 to attend (except Barton employees), zoom link will be available </w:t>
            </w:r>
          </w:p>
          <w:p w14:paraId="5BDED6E4" w14:textId="3B96EAFC" w:rsidR="00BD2C1B" w:rsidRPr="00B3673C" w:rsidRDefault="00BD2C1B" w:rsidP="005D73A0">
            <w:pPr>
              <w:pStyle w:val="ListParagraph"/>
              <w:numPr>
                <w:ilvl w:val="1"/>
                <w:numId w:val="4"/>
              </w:numPr>
              <w:rPr>
                <w:b/>
              </w:rPr>
            </w:pPr>
            <w:r>
              <w:t xml:space="preserve">Over </w:t>
            </w:r>
            <w:r w:rsidR="00B74F85">
              <w:t>8</w:t>
            </w:r>
            <w:r>
              <w:t>0 registrants</w:t>
            </w:r>
          </w:p>
          <w:p w14:paraId="21146E99" w14:textId="7AFF5E7E" w:rsidR="00B3673C" w:rsidRPr="00CA23D1" w:rsidRDefault="00B74F85" w:rsidP="005D73A0">
            <w:pPr>
              <w:pStyle w:val="ListParagraph"/>
              <w:numPr>
                <w:ilvl w:val="1"/>
                <w:numId w:val="4"/>
              </w:numPr>
              <w:rPr>
                <w:bCs/>
              </w:rPr>
            </w:pPr>
            <w:r>
              <w:rPr>
                <w:bCs/>
              </w:rPr>
              <w:t>D</w:t>
            </w:r>
            <w:r w:rsidR="00CA23D1" w:rsidRPr="00CA23D1">
              <w:rPr>
                <w:bCs/>
              </w:rPr>
              <w:t xml:space="preserve">eveloping </w:t>
            </w:r>
            <w:r w:rsidR="00AC5674">
              <w:rPr>
                <w:bCs/>
              </w:rPr>
              <w:t>a</w:t>
            </w:r>
            <w:r w:rsidR="00CA23D1" w:rsidRPr="00CA23D1">
              <w:rPr>
                <w:bCs/>
              </w:rPr>
              <w:t xml:space="preserve"> web page that explains the co-</w:t>
            </w:r>
            <w:r w:rsidR="00CD608C" w:rsidRPr="00CA23D1">
              <w:rPr>
                <w:bCs/>
              </w:rPr>
              <w:t>req</w:t>
            </w:r>
            <w:r w:rsidR="00CD608C">
              <w:rPr>
                <w:bCs/>
              </w:rPr>
              <w:t>uisites for online audiences</w:t>
            </w:r>
            <w:r w:rsidR="00267AF5">
              <w:rPr>
                <w:bCs/>
              </w:rPr>
              <w:t>, including information about math pathways</w:t>
            </w:r>
            <w:r w:rsidR="00AC5674">
              <w:rPr>
                <w:bCs/>
              </w:rPr>
              <w:t xml:space="preserve"> (page is not live yet)</w:t>
            </w:r>
          </w:p>
          <w:p w14:paraId="0091AB1E" w14:textId="69403F8A" w:rsidR="005D73A0" w:rsidRPr="00A4219C" w:rsidRDefault="005D73A0" w:rsidP="005D73A0">
            <w:pPr>
              <w:pStyle w:val="ListParagraph"/>
              <w:ind w:left="1440"/>
              <w:rPr>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4130" w14:textId="7777777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Stephanie/Lori</w:t>
            </w:r>
          </w:p>
        </w:tc>
      </w:tr>
      <w:tr w:rsidR="005D73A0"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5F992" w14:textId="5FBFD3EE" w:rsidR="005D73A0" w:rsidRPr="00644803" w:rsidRDefault="00B74F85" w:rsidP="005D73A0">
            <w:pPr>
              <w:rPr>
                <w:rFonts w:asciiTheme="minorHAnsi" w:hAnsiTheme="minorHAnsi" w:cstheme="minorHAnsi"/>
                <w:b/>
                <w:color w:val="FF0000"/>
              </w:rPr>
            </w:pPr>
            <w:proofErr w:type="spellStart"/>
            <w:r>
              <w:rPr>
                <w:rFonts w:asciiTheme="minorHAnsi" w:hAnsiTheme="minorHAnsi" w:cstheme="minorHAnsi"/>
                <w:b/>
              </w:rPr>
              <w:t>eCampus</w:t>
            </w:r>
            <w:proofErr w:type="spellEnd"/>
            <w:r w:rsidR="000D652C">
              <w:rPr>
                <w:rFonts w:asciiTheme="minorHAnsi" w:hAnsiTheme="minorHAnsi" w:cstheme="minorHAnsi"/>
                <w:b/>
              </w:rPr>
              <w:t xml:space="preserve"> </w:t>
            </w:r>
          </w:p>
          <w:p w14:paraId="351FC6D1" w14:textId="585B4CD9" w:rsidR="005D73A0" w:rsidRPr="00E82FAC" w:rsidRDefault="005D73A0" w:rsidP="005D73A0">
            <w:pPr>
              <w:pStyle w:val="ListParagraph"/>
              <w:numPr>
                <w:ilvl w:val="0"/>
                <w:numId w:val="5"/>
              </w:numPr>
              <w:rPr>
                <w:rFonts w:asciiTheme="minorHAnsi" w:eastAsia="Times New Roman" w:hAnsiTheme="minorHAnsi" w:cstheme="minorHAnsi"/>
                <w:sz w:val="24"/>
                <w:szCs w:val="24"/>
              </w:rPr>
            </w:pPr>
            <w:r w:rsidRPr="00E82FAC">
              <w:rPr>
                <w:rFonts w:asciiTheme="minorHAnsi" w:eastAsia="Times New Roman" w:hAnsiTheme="minorHAnsi" w:cstheme="minorHAnsi"/>
              </w:rPr>
              <w:t>No books in the Barton County Campus Bookstore beginning summer 2025</w:t>
            </w:r>
          </w:p>
          <w:p w14:paraId="1F1B101A" w14:textId="48547C6C" w:rsidR="005D73A0" w:rsidRPr="00E82FAC" w:rsidRDefault="005D73A0" w:rsidP="005D73A0">
            <w:pPr>
              <w:pStyle w:val="ListParagraph"/>
              <w:numPr>
                <w:ilvl w:val="0"/>
                <w:numId w:val="5"/>
              </w:numPr>
              <w:rPr>
                <w:rFonts w:asciiTheme="minorHAnsi" w:eastAsia="Times New Roman" w:hAnsiTheme="minorHAnsi" w:cstheme="minorHAnsi"/>
              </w:rPr>
            </w:pPr>
            <w:r w:rsidRPr="00E82FAC">
              <w:rPr>
                <w:rFonts w:asciiTheme="minorHAnsi" w:eastAsia="Times New Roman" w:hAnsiTheme="minorHAnsi" w:cstheme="minorHAnsi"/>
              </w:rPr>
              <w:t>Students will purchase textbooks for face-to-face classes via the online bookstore</w:t>
            </w:r>
            <w:r>
              <w:rPr>
                <w:rFonts w:asciiTheme="minorHAnsi" w:eastAsia="Times New Roman" w:hAnsiTheme="minorHAnsi" w:cstheme="minorHAnsi"/>
              </w:rPr>
              <w:t xml:space="preserve"> (</w:t>
            </w:r>
            <w:proofErr w:type="spellStart"/>
            <w:r>
              <w:rPr>
                <w:rFonts w:asciiTheme="minorHAnsi" w:eastAsia="Times New Roman" w:hAnsiTheme="minorHAnsi" w:cstheme="minorHAnsi"/>
              </w:rPr>
              <w:t>eCampus</w:t>
            </w:r>
            <w:proofErr w:type="spellEnd"/>
            <w:r>
              <w:rPr>
                <w:rFonts w:asciiTheme="minorHAnsi" w:eastAsia="Times New Roman" w:hAnsiTheme="minorHAnsi" w:cstheme="minorHAnsi"/>
              </w:rPr>
              <w:t>)</w:t>
            </w:r>
          </w:p>
          <w:p w14:paraId="6C45768E" w14:textId="794DEEFE" w:rsidR="005D73A0" w:rsidRPr="00E82FAC" w:rsidRDefault="005D73A0" w:rsidP="005D73A0">
            <w:pPr>
              <w:pStyle w:val="ListParagraph"/>
              <w:numPr>
                <w:ilvl w:val="0"/>
                <w:numId w:val="5"/>
              </w:numPr>
              <w:rPr>
                <w:rFonts w:asciiTheme="minorHAnsi" w:eastAsia="Times New Roman" w:hAnsiTheme="minorHAnsi" w:cstheme="minorHAnsi"/>
              </w:rPr>
            </w:pPr>
            <w:r w:rsidRPr="00E82FAC">
              <w:rPr>
                <w:rFonts w:asciiTheme="minorHAnsi" w:eastAsia="Times New Roman" w:hAnsiTheme="minorHAnsi" w:cstheme="minorHAnsi"/>
              </w:rPr>
              <w:t xml:space="preserve">New Barton Bound scholarship recipients (beginning fall 2025) will not receive </w:t>
            </w:r>
            <w:r>
              <w:rPr>
                <w:rFonts w:asciiTheme="minorHAnsi" w:eastAsia="Times New Roman" w:hAnsiTheme="minorHAnsi" w:cstheme="minorHAnsi"/>
              </w:rPr>
              <w:t>s</w:t>
            </w:r>
            <w:r w:rsidRPr="00E82FAC">
              <w:rPr>
                <w:rFonts w:asciiTheme="minorHAnsi" w:eastAsia="Times New Roman" w:hAnsiTheme="minorHAnsi" w:cstheme="minorHAnsi"/>
              </w:rPr>
              <w:t>cholarship funds for textbooks</w:t>
            </w:r>
          </w:p>
          <w:p w14:paraId="399ED8DF" w14:textId="5783B0F3" w:rsidR="005D73A0" w:rsidRDefault="005D73A0" w:rsidP="005D73A0">
            <w:pPr>
              <w:pStyle w:val="ListParagraph"/>
              <w:numPr>
                <w:ilvl w:val="0"/>
                <w:numId w:val="5"/>
              </w:numPr>
              <w:rPr>
                <w:rFonts w:asciiTheme="minorHAnsi" w:eastAsia="Times New Roman" w:hAnsiTheme="minorHAnsi" w:cstheme="minorHAnsi"/>
              </w:rPr>
            </w:pPr>
            <w:r w:rsidRPr="00E82FAC">
              <w:rPr>
                <w:rFonts w:asciiTheme="minorHAnsi" w:eastAsia="Times New Roman" w:hAnsiTheme="minorHAnsi" w:cstheme="minorHAnsi"/>
              </w:rPr>
              <w:lastRenderedPageBreak/>
              <w:t>Students currently receiving the Barton Bound scholarship will continue receipt of funds for textbooks until their scholarship period is complete</w:t>
            </w:r>
          </w:p>
          <w:p w14:paraId="3EB11D5F" w14:textId="32E20093" w:rsidR="005D73A0" w:rsidRDefault="005D73A0" w:rsidP="005D73A0">
            <w:pPr>
              <w:pStyle w:val="ListParagraph"/>
              <w:numPr>
                <w:ilvl w:val="0"/>
                <w:numId w:val="5"/>
              </w:numPr>
              <w:rPr>
                <w:rFonts w:asciiTheme="minorHAnsi" w:eastAsia="Times New Roman" w:hAnsiTheme="minorHAnsi" w:cstheme="minorHAnsi"/>
              </w:rPr>
            </w:pPr>
            <w:r>
              <w:rPr>
                <w:rFonts w:asciiTheme="minorHAnsi" w:eastAsia="Times New Roman" w:hAnsiTheme="minorHAnsi" w:cstheme="minorHAnsi"/>
              </w:rPr>
              <w:t>Students will be able to pull up their schedule and see what resources are needed</w:t>
            </w:r>
          </w:p>
          <w:p w14:paraId="233CCA51" w14:textId="0A12C267" w:rsidR="005D73A0" w:rsidRDefault="005D73A0" w:rsidP="005D73A0">
            <w:pPr>
              <w:pStyle w:val="ListParagraph"/>
              <w:numPr>
                <w:ilvl w:val="1"/>
                <w:numId w:val="5"/>
              </w:numPr>
              <w:rPr>
                <w:rFonts w:asciiTheme="minorHAnsi" w:eastAsia="Times New Roman" w:hAnsiTheme="minorHAnsi" w:cstheme="minorHAnsi"/>
              </w:rPr>
            </w:pPr>
            <w:r>
              <w:rPr>
                <w:rFonts w:asciiTheme="minorHAnsi" w:eastAsia="Times New Roman" w:hAnsiTheme="minorHAnsi" w:cstheme="minorHAnsi"/>
              </w:rPr>
              <w:t xml:space="preserve">Students will be able to see if the course has a traditional textbook, access code, or OER certified </w:t>
            </w:r>
          </w:p>
          <w:p w14:paraId="1B5DD8E2" w14:textId="23744613" w:rsidR="005D73A0" w:rsidRPr="000A1B1E" w:rsidRDefault="005D73A0" w:rsidP="005D73A0">
            <w:pPr>
              <w:pStyle w:val="ListParagraph"/>
              <w:numPr>
                <w:ilvl w:val="0"/>
                <w:numId w:val="5"/>
              </w:numPr>
              <w:rPr>
                <w:rFonts w:eastAsia="Times New Roman" w:cs="Calibri"/>
              </w:rPr>
            </w:pPr>
            <w:r w:rsidRPr="006331F8">
              <w:rPr>
                <w:rFonts w:cs="Calibri"/>
              </w:rPr>
              <w:t>Moving forward textbook submissions forms will arrive from colleagues associated with the Center for Learning Excellence. Requests for resources will include both face-to-face (campus) classes and online classes and the request will be included in one form. Center colleagues, Erin Eggers and Courtney Metcalf, will serve in a support capacity as you navigate this expanded resource system.</w:t>
            </w:r>
          </w:p>
          <w:p w14:paraId="0AE6669D" w14:textId="2FBBE596" w:rsidR="005D73A0" w:rsidRPr="008F6AF5" w:rsidRDefault="005D73A0" w:rsidP="005D73A0">
            <w:pPr>
              <w:pStyle w:val="ListParagraph"/>
              <w:numPr>
                <w:ilvl w:val="0"/>
                <w:numId w:val="5"/>
              </w:numPr>
              <w:rPr>
                <w:rFonts w:eastAsia="Times New Roman" w:cs="Calibri"/>
              </w:rPr>
            </w:pPr>
            <w:r>
              <w:rPr>
                <w:rFonts w:cs="Calibri"/>
              </w:rPr>
              <w:t>Utilizing Inclusive Access for Access Codes</w:t>
            </w:r>
          </w:p>
          <w:p w14:paraId="2E96AB43" w14:textId="77777777" w:rsidR="005D73A0" w:rsidRPr="006331F8" w:rsidRDefault="005D73A0" w:rsidP="005D73A0">
            <w:pPr>
              <w:pStyle w:val="ListParagraph"/>
              <w:numPr>
                <w:ilvl w:val="1"/>
                <w:numId w:val="5"/>
              </w:numPr>
              <w:rPr>
                <w:rFonts w:eastAsia="Times New Roman" w:cs="Calibri"/>
              </w:rPr>
            </w:pPr>
            <w:r>
              <w:rPr>
                <w:rFonts w:cs="Calibri"/>
              </w:rPr>
              <w:t>Charge will be placed directly on the student’s bill; Those scheduling courses with access codes will no longer need to add a course fee-fee.</w:t>
            </w:r>
          </w:p>
          <w:p w14:paraId="07FE946B" w14:textId="77777777" w:rsidR="005D73A0" w:rsidRPr="00EE0D6D" w:rsidRDefault="005D73A0" w:rsidP="005D73A0">
            <w:pPr>
              <w:pStyle w:val="ListParagraph"/>
              <w:numPr>
                <w:ilvl w:val="1"/>
                <w:numId w:val="5"/>
              </w:numPr>
              <w:rPr>
                <w:rFonts w:eastAsia="Times New Roman" w:cs="Calibri"/>
              </w:rPr>
            </w:pPr>
            <w:r>
              <w:rPr>
                <w:rFonts w:cs="Calibri"/>
              </w:rPr>
              <w:t>Students will have immediate access to the codes</w:t>
            </w:r>
            <w:r w:rsidRPr="00DE7FB8">
              <w:rPr>
                <w:rFonts w:asciiTheme="minorHAnsi" w:hAnsiTheme="minorHAnsi" w:cstheme="minorHAnsi"/>
              </w:rPr>
              <w:t xml:space="preserve"> </w:t>
            </w:r>
          </w:p>
          <w:p w14:paraId="1338C471" w14:textId="29E6E931" w:rsidR="00EE0D6D" w:rsidRDefault="00EE0D6D" w:rsidP="00EE0D6D">
            <w:pPr>
              <w:pStyle w:val="ListParagraph"/>
              <w:numPr>
                <w:ilvl w:val="0"/>
                <w:numId w:val="5"/>
              </w:numPr>
              <w:rPr>
                <w:rFonts w:eastAsia="Times New Roman" w:cs="Calibri"/>
              </w:rPr>
            </w:pPr>
            <w:r>
              <w:rPr>
                <w:rFonts w:eastAsia="Times New Roman" w:cs="Calibri"/>
              </w:rPr>
              <w:t xml:space="preserve">Laura is creating an FAQ document – let her know if you have any questions to add </w:t>
            </w:r>
          </w:p>
          <w:p w14:paraId="7F84F5A0" w14:textId="60F2E1B0" w:rsidR="00267AF5" w:rsidRDefault="00267AF5" w:rsidP="00267AF5">
            <w:pPr>
              <w:pStyle w:val="ListParagraph"/>
              <w:numPr>
                <w:ilvl w:val="0"/>
                <w:numId w:val="5"/>
              </w:numPr>
              <w:rPr>
                <w:rFonts w:asciiTheme="minorHAnsi" w:hAnsiTheme="minorHAnsi" w:cstheme="minorHAnsi"/>
              </w:rPr>
            </w:pPr>
            <w:r>
              <w:rPr>
                <w:rFonts w:asciiTheme="minorHAnsi" w:hAnsiTheme="minorHAnsi" w:cstheme="minorHAnsi"/>
              </w:rPr>
              <w:t xml:space="preserve">Laura is </w:t>
            </w:r>
            <w:r w:rsidRPr="00267AF5">
              <w:rPr>
                <w:rFonts w:asciiTheme="minorHAnsi" w:hAnsiTheme="minorHAnsi" w:cstheme="minorHAnsi"/>
              </w:rPr>
              <w:t xml:space="preserve">monitoring issues with students dropping classes during refund periods and potential charges for access codes, noting she would contact Teresa at </w:t>
            </w:r>
            <w:proofErr w:type="spellStart"/>
            <w:r>
              <w:rPr>
                <w:rFonts w:asciiTheme="minorHAnsi" w:hAnsiTheme="minorHAnsi" w:cstheme="minorHAnsi"/>
              </w:rPr>
              <w:t>eC</w:t>
            </w:r>
            <w:r w:rsidRPr="00267AF5">
              <w:rPr>
                <w:rFonts w:asciiTheme="minorHAnsi" w:hAnsiTheme="minorHAnsi" w:cstheme="minorHAnsi"/>
              </w:rPr>
              <w:t>ampus</w:t>
            </w:r>
            <w:proofErr w:type="spellEnd"/>
            <w:r w:rsidRPr="00267AF5">
              <w:rPr>
                <w:rFonts w:asciiTheme="minorHAnsi" w:hAnsiTheme="minorHAnsi" w:cstheme="minorHAnsi"/>
              </w:rPr>
              <w:t xml:space="preserve"> for manual credits when needed</w:t>
            </w:r>
          </w:p>
          <w:p w14:paraId="78AC45E3" w14:textId="4E33DF4E" w:rsidR="001D0FDF" w:rsidRPr="001D0FDF" w:rsidRDefault="001D0FDF" w:rsidP="001D0FDF">
            <w:pPr>
              <w:pStyle w:val="ListParagraph"/>
              <w:numPr>
                <w:ilvl w:val="0"/>
                <w:numId w:val="5"/>
              </w:numPr>
              <w:rPr>
                <w:rFonts w:asciiTheme="minorHAnsi" w:hAnsiTheme="minorHAnsi" w:cstheme="minorHAnsi"/>
              </w:rPr>
            </w:pPr>
            <w:r>
              <w:rPr>
                <w:rFonts w:asciiTheme="minorHAnsi" w:hAnsiTheme="minorHAnsi" w:cstheme="minorHAnsi"/>
              </w:rPr>
              <w:t>Prepping for spring – f</w:t>
            </w:r>
            <w:r w:rsidRPr="001D0FDF">
              <w:rPr>
                <w:rFonts w:asciiTheme="minorHAnsi" w:hAnsiTheme="minorHAnsi" w:cstheme="minorHAnsi"/>
              </w:rPr>
              <w:t>aculty needing to submit resource requests by October 24, and the online bookstore going live on November 24</w:t>
            </w:r>
          </w:p>
          <w:p w14:paraId="68A1505B" w14:textId="5AD02FF0" w:rsidR="00AE3CF0" w:rsidRPr="00DE7FB8" w:rsidRDefault="00AE3CF0" w:rsidP="00AE3CF0">
            <w:pPr>
              <w:pStyle w:val="ListParagraph"/>
              <w:rPr>
                <w:rFonts w:eastAsia="Times New Roman" w:cs="Calibr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5D73A0" w:rsidRPr="00E82FAC" w:rsidRDefault="005D73A0" w:rsidP="005D73A0">
            <w:pPr>
              <w:jc w:val="center"/>
              <w:rPr>
                <w:rFonts w:asciiTheme="minorHAnsi" w:hAnsiTheme="minorHAnsi" w:cstheme="minorHAnsi"/>
                <w:sz w:val="22"/>
                <w:szCs w:val="22"/>
              </w:rPr>
            </w:pPr>
            <w:r>
              <w:rPr>
                <w:rFonts w:asciiTheme="minorHAnsi" w:hAnsiTheme="minorHAnsi" w:cstheme="minorHAnsi"/>
                <w:sz w:val="22"/>
                <w:szCs w:val="22"/>
              </w:rPr>
              <w:lastRenderedPageBreak/>
              <w:t>Laura/Erin</w:t>
            </w:r>
          </w:p>
        </w:tc>
      </w:tr>
      <w:tr w:rsidR="005D73A0" w:rsidRPr="00E82FAC" w14:paraId="6E752FF7"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BC498" w14:textId="70AAE8BE" w:rsidR="005D73A0" w:rsidRPr="00F41EF9" w:rsidRDefault="005D73A0" w:rsidP="005D73A0">
            <w:pPr>
              <w:rPr>
                <w:rFonts w:asciiTheme="minorHAnsi" w:hAnsiTheme="minorHAnsi" w:cstheme="minorHAnsi"/>
                <w:b/>
                <w:color w:val="FF0000"/>
              </w:rPr>
            </w:pPr>
            <w:r>
              <w:rPr>
                <w:rFonts w:asciiTheme="minorHAnsi" w:hAnsiTheme="minorHAnsi" w:cstheme="minorHAnsi"/>
                <w:b/>
              </w:rPr>
              <w:t>Systemwide Transfer Degrees</w:t>
            </w:r>
            <w:r w:rsidR="008669EA">
              <w:rPr>
                <w:rFonts w:asciiTheme="minorHAnsi" w:hAnsiTheme="minorHAnsi" w:cstheme="minorHAnsi"/>
                <w:b/>
              </w:rPr>
              <w:t xml:space="preserve"> </w:t>
            </w:r>
          </w:p>
          <w:p w14:paraId="134DDB16" w14:textId="7807443C" w:rsidR="005D73A0" w:rsidRPr="00CE2B1E" w:rsidRDefault="005D73A0" w:rsidP="005D73A0">
            <w:pPr>
              <w:pStyle w:val="ListParagraph"/>
              <w:numPr>
                <w:ilvl w:val="0"/>
                <w:numId w:val="8"/>
              </w:numPr>
              <w:rPr>
                <w:rFonts w:asciiTheme="minorHAnsi" w:hAnsiTheme="minorHAnsi" w:cstheme="minorHAnsi"/>
                <w:bCs/>
              </w:rPr>
            </w:pPr>
            <w:r w:rsidRPr="00CE2B1E">
              <w:rPr>
                <w:rFonts w:asciiTheme="minorHAnsi" w:hAnsiTheme="minorHAnsi" w:cstheme="minorHAnsi"/>
                <w:bCs/>
              </w:rPr>
              <w:t>Social Work</w:t>
            </w:r>
          </w:p>
          <w:p w14:paraId="133F943E" w14:textId="219C13E0" w:rsidR="005D73A0" w:rsidRDefault="005D73A0" w:rsidP="005D73A0">
            <w:pPr>
              <w:pStyle w:val="ListParagraph"/>
              <w:numPr>
                <w:ilvl w:val="0"/>
                <w:numId w:val="8"/>
              </w:numPr>
              <w:rPr>
                <w:rFonts w:asciiTheme="minorHAnsi" w:hAnsiTheme="minorHAnsi" w:cstheme="minorHAnsi"/>
                <w:bCs/>
              </w:rPr>
            </w:pPr>
            <w:bookmarkStart w:id="5" w:name="_Hlk202850213"/>
            <w:r w:rsidRPr="00CE2B1E">
              <w:rPr>
                <w:rFonts w:asciiTheme="minorHAnsi" w:hAnsiTheme="minorHAnsi" w:cstheme="minorHAnsi"/>
                <w:bCs/>
              </w:rPr>
              <w:t>Business Administration</w:t>
            </w:r>
          </w:p>
          <w:p w14:paraId="4809B1B3" w14:textId="59B7BFF2" w:rsidR="005D73A0" w:rsidRPr="00CE2B1E" w:rsidRDefault="005D73A0" w:rsidP="005D73A0">
            <w:pPr>
              <w:pStyle w:val="ListParagraph"/>
              <w:numPr>
                <w:ilvl w:val="0"/>
                <w:numId w:val="8"/>
              </w:numPr>
              <w:rPr>
                <w:rFonts w:asciiTheme="minorHAnsi" w:hAnsiTheme="minorHAnsi" w:cstheme="minorHAnsi"/>
                <w:bCs/>
              </w:rPr>
            </w:pPr>
            <w:r w:rsidRPr="00CE2B1E">
              <w:rPr>
                <w:rFonts w:asciiTheme="minorHAnsi" w:hAnsiTheme="minorHAnsi" w:cstheme="minorHAnsi"/>
                <w:bCs/>
              </w:rPr>
              <w:t>Computer Science</w:t>
            </w:r>
          </w:p>
          <w:p w14:paraId="18D10C3D" w14:textId="3B2D8453" w:rsidR="005D73A0" w:rsidRPr="00CE2B1E" w:rsidRDefault="005D73A0" w:rsidP="005D73A0">
            <w:pPr>
              <w:pStyle w:val="ListParagraph"/>
              <w:numPr>
                <w:ilvl w:val="0"/>
                <w:numId w:val="8"/>
              </w:numPr>
              <w:rPr>
                <w:rFonts w:asciiTheme="minorHAnsi" w:hAnsiTheme="minorHAnsi" w:cstheme="minorHAnsi"/>
                <w:bCs/>
              </w:rPr>
            </w:pPr>
            <w:r w:rsidRPr="00CE2B1E">
              <w:rPr>
                <w:rFonts w:asciiTheme="minorHAnsi" w:hAnsiTheme="minorHAnsi" w:cstheme="minorHAnsi"/>
                <w:bCs/>
              </w:rPr>
              <w:t>Pre-Nursing</w:t>
            </w:r>
          </w:p>
          <w:p w14:paraId="41F63CB6" w14:textId="01ACBCB5" w:rsidR="005D73A0" w:rsidRPr="00E46DDF" w:rsidRDefault="005D73A0" w:rsidP="005D73A0">
            <w:pPr>
              <w:pStyle w:val="ListParagraph"/>
              <w:numPr>
                <w:ilvl w:val="0"/>
                <w:numId w:val="8"/>
              </w:numPr>
              <w:rPr>
                <w:rFonts w:asciiTheme="minorHAnsi" w:hAnsiTheme="minorHAnsi" w:cstheme="minorHAnsi"/>
                <w:b/>
              </w:rPr>
            </w:pPr>
            <w:r w:rsidRPr="00CE2B1E">
              <w:rPr>
                <w:rFonts w:asciiTheme="minorHAnsi" w:hAnsiTheme="minorHAnsi" w:cstheme="minorHAnsi"/>
                <w:bCs/>
              </w:rPr>
              <w:t>Elementary Education</w:t>
            </w:r>
            <w:r w:rsidR="00EE0D6D">
              <w:rPr>
                <w:rFonts w:asciiTheme="minorHAnsi" w:hAnsiTheme="minorHAnsi" w:cstheme="minorHAnsi"/>
                <w:bCs/>
              </w:rPr>
              <w:t xml:space="preserve"> </w:t>
            </w:r>
          </w:p>
          <w:p w14:paraId="4B53DD5C" w14:textId="77777777" w:rsidR="005D73A0" w:rsidRDefault="005D73A0" w:rsidP="005D73A0">
            <w:pPr>
              <w:rPr>
                <w:rFonts w:asciiTheme="minorHAnsi" w:hAnsiTheme="minorHAnsi" w:cstheme="minorHAnsi"/>
                <w:b/>
              </w:rPr>
            </w:pPr>
          </w:p>
          <w:p w14:paraId="01F98D9D" w14:textId="1336F833" w:rsidR="005D73A0" w:rsidRDefault="005D73A0" w:rsidP="005D73A0">
            <w:pPr>
              <w:rPr>
                <w:rFonts w:asciiTheme="minorHAnsi" w:hAnsiTheme="minorHAnsi" w:cstheme="minorHAnsi"/>
                <w:b/>
              </w:rPr>
            </w:pPr>
            <w:r w:rsidRPr="00F010FF">
              <w:rPr>
                <w:rFonts w:asciiTheme="minorHAnsi" w:hAnsiTheme="minorHAnsi" w:cstheme="minorHAnsi"/>
                <w:b/>
              </w:rPr>
              <w:t>Discussion:</w:t>
            </w:r>
          </w:p>
          <w:p w14:paraId="2F155172" w14:textId="04D4AF6C" w:rsidR="005D73A0" w:rsidRPr="000A4E9B" w:rsidRDefault="005D73A0" w:rsidP="005D73A0">
            <w:pPr>
              <w:pStyle w:val="ListParagraph"/>
              <w:numPr>
                <w:ilvl w:val="0"/>
                <w:numId w:val="11"/>
              </w:numPr>
              <w:rPr>
                <w:rFonts w:asciiTheme="minorHAnsi" w:hAnsiTheme="minorHAnsi" w:cstheme="minorHAnsi"/>
                <w:bCs/>
              </w:rPr>
            </w:pPr>
            <w:r w:rsidRPr="000A4E9B">
              <w:rPr>
                <w:rFonts w:asciiTheme="minorHAnsi" w:hAnsiTheme="minorHAnsi" w:cstheme="minorHAnsi"/>
                <w:bCs/>
              </w:rPr>
              <w:t>Bucket exceptions:</w:t>
            </w:r>
          </w:p>
          <w:p w14:paraId="6B43DB56" w14:textId="2ED7FD18" w:rsidR="005D73A0" w:rsidRPr="000A4E9B" w:rsidRDefault="005D73A0" w:rsidP="005D73A0">
            <w:pPr>
              <w:pStyle w:val="ListParagraph"/>
              <w:numPr>
                <w:ilvl w:val="1"/>
                <w:numId w:val="11"/>
              </w:numPr>
              <w:rPr>
                <w:rFonts w:asciiTheme="minorHAnsi" w:hAnsiTheme="minorHAnsi" w:cstheme="minorHAnsi"/>
                <w:bCs/>
              </w:rPr>
            </w:pPr>
            <w:r w:rsidRPr="000A4E9B">
              <w:rPr>
                <w:rFonts w:asciiTheme="minorHAnsi" w:hAnsiTheme="minorHAnsi" w:cstheme="minorHAnsi"/>
                <w:b/>
              </w:rPr>
              <w:t>Business SWAD:</w:t>
            </w:r>
            <w:r w:rsidRPr="000A4E9B">
              <w:rPr>
                <w:rFonts w:asciiTheme="minorHAnsi" w:hAnsiTheme="minorHAnsi" w:cstheme="minorHAnsi"/>
                <w:bCs/>
              </w:rPr>
              <w:t xml:space="preserve"> STAT 1828 is a bucket #3 course that is now also in bucket #7</w:t>
            </w:r>
          </w:p>
          <w:p w14:paraId="4353BA26" w14:textId="7C9EB7DD" w:rsidR="005D73A0" w:rsidRPr="001E01E7" w:rsidRDefault="005D73A0" w:rsidP="005D73A0">
            <w:pPr>
              <w:pStyle w:val="ListParagraph"/>
              <w:numPr>
                <w:ilvl w:val="1"/>
                <w:numId w:val="11"/>
              </w:numPr>
              <w:rPr>
                <w:rFonts w:asciiTheme="minorHAnsi" w:hAnsiTheme="minorHAnsi" w:cstheme="minorHAnsi"/>
                <w:bCs/>
              </w:rPr>
            </w:pPr>
            <w:r w:rsidRPr="000A4E9B">
              <w:rPr>
                <w:rFonts w:cs="Calibri"/>
                <w:b/>
                <w:bCs/>
                <w:color w:val="000000"/>
              </w:rPr>
              <w:t>Elementary Ed SWAD:</w:t>
            </w:r>
            <w:r w:rsidRPr="000A4E9B">
              <w:rPr>
                <w:rFonts w:cs="Calibri"/>
                <w:color w:val="000000"/>
              </w:rPr>
              <w:t> POLS 1800 and SOCI 1129 are bucket #5 courses that are now also in bucket #7</w:t>
            </w:r>
          </w:p>
          <w:p w14:paraId="70008F98" w14:textId="52BC0969" w:rsidR="005D73A0" w:rsidRPr="000A4E9B" w:rsidRDefault="005D73A0" w:rsidP="005D73A0">
            <w:pPr>
              <w:pStyle w:val="ListParagraph"/>
              <w:numPr>
                <w:ilvl w:val="1"/>
                <w:numId w:val="11"/>
              </w:numPr>
              <w:rPr>
                <w:rFonts w:asciiTheme="minorHAnsi" w:hAnsiTheme="minorHAnsi" w:cstheme="minorHAnsi"/>
                <w:bCs/>
              </w:rPr>
            </w:pPr>
            <w:r>
              <w:rPr>
                <w:rFonts w:cs="Calibri"/>
                <w:b/>
                <w:bCs/>
                <w:color w:val="000000"/>
              </w:rPr>
              <w:t>Computer Science SWAD:</w:t>
            </w:r>
            <w:r>
              <w:rPr>
                <w:rFonts w:asciiTheme="minorHAnsi" w:hAnsiTheme="minorHAnsi" w:cstheme="minorHAnsi"/>
                <w:bCs/>
              </w:rPr>
              <w:t xml:space="preserve"> MATH 1834 isn’t in any bucket but will be an exception for bucket #7</w:t>
            </w:r>
          </w:p>
          <w:p w14:paraId="603C551F" w14:textId="7C37FEAD" w:rsidR="005D73A0" w:rsidRPr="000A4E9B" w:rsidRDefault="005D73A0" w:rsidP="005D73A0">
            <w:pPr>
              <w:pStyle w:val="ListParagraph"/>
              <w:numPr>
                <w:ilvl w:val="1"/>
                <w:numId w:val="11"/>
              </w:numPr>
              <w:rPr>
                <w:rFonts w:asciiTheme="minorHAnsi" w:hAnsiTheme="minorHAnsi" w:cstheme="minorHAnsi"/>
                <w:bCs/>
              </w:rPr>
            </w:pPr>
            <w:r w:rsidRPr="000A4E9B">
              <w:rPr>
                <w:rFonts w:cs="Calibri"/>
                <w:color w:val="000000"/>
              </w:rPr>
              <w:t>Jennifer Bond-Raacke states it is our discretion as to whether we want to allow all student to use these courses in bucket #7</w:t>
            </w:r>
            <w:bookmarkEnd w:id="5"/>
          </w:p>
          <w:p w14:paraId="1975F203" w14:textId="77777777" w:rsidR="005D73A0" w:rsidRPr="002D28BB" w:rsidRDefault="005D73A0" w:rsidP="005D73A0">
            <w:pPr>
              <w:pStyle w:val="ListParagraph"/>
              <w:numPr>
                <w:ilvl w:val="1"/>
                <w:numId w:val="11"/>
              </w:numPr>
              <w:rPr>
                <w:rFonts w:asciiTheme="minorHAnsi" w:hAnsiTheme="minorHAnsi" w:cstheme="minorHAnsi"/>
                <w:bCs/>
              </w:rPr>
            </w:pPr>
            <w:r>
              <w:rPr>
                <w:rFonts w:cs="Calibri"/>
                <w:color w:val="000000"/>
              </w:rPr>
              <w:t xml:space="preserve">Our decision is to restrict students in Business, Elementary Ed, and Computer Science to the bucket #7 exceptions </w:t>
            </w:r>
          </w:p>
          <w:p w14:paraId="26C83263" w14:textId="01B1B4E9" w:rsidR="005D73A0" w:rsidRDefault="005D73A0" w:rsidP="005D73A0">
            <w:pPr>
              <w:pStyle w:val="ListParagraph"/>
              <w:numPr>
                <w:ilvl w:val="0"/>
                <w:numId w:val="11"/>
              </w:numPr>
              <w:rPr>
                <w:rFonts w:asciiTheme="minorHAnsi" w:hAnsiTheme="minorHAnsi" w:cstheme="minorHAnsi"/>
                <w:bCs/>
              </w:rPr>
            </w:pPr>
            <w:r w:rsidRPr="002D28BB">
              <w:rPr>
                <w:rFonts w:asciiTheme="minorHAnsi" w:hAnsiTheme="minorHAnsi" w:cstheme="minorHAnsi"/>
                <w:bCs/>
              </w:rPr>
              <w:t>Effective Date Discussion/Challenges with Students/Financial Aid Implications</w:t>
            </w:r>
          </w:p>
          <w:p w14:paraId="3B8F016E" w14:textId="2C3AC57B" w:rsidR="005D73A0" w:rsidRDefault="005D73A0" w:rsidP="005D73A0">
            <w:pPr>
              <w:pStyle w:val="ListParagraph"/>
              <w:numPr>
                <w:ilvl w:val="0"/>
                <w:numId w:val="11"/>
              </w:numPr>
              <w:rPr>
                <w:rFonts w:asciiTheme="minorHAnsi" w:hAnsiTheme="minorHAnsi" w:cstheme="minorHAnsi"/>
                <w:bCs/>
              </w:rPr>
            </w:pPr>
            <w:r>
              <w:rPr>
                <w:rFonts w:asciiTheme="minorHAnsi" w:hAnsiTheme="minorHAnsi" w:cstheme="minorHAnsi"/>
                <w:bCs/>
              </w:rPr>
              <w:t>Questions to KBOR</w:t>
            </w:r>
            <w:r w:rsidR="00E87E7F">
              <w:rPr>
                <w:rFonts w:asciiTheme="minorHAnsi" w:hAnsiTheme="minorHAnsi" w:cstheme="minorHAnsi"/>
                <w:bCs/>
              </w:rPr>
              <w:t>:</w:t>
            </w:r>
          </w:p>
          <w:p w14:paraId="02CF0780" w14:textId="65B6C00C" w:rsidR="005D73A0" w:rsidRPr="002D28BB" w:rsidRDefault="005D73A0" w:rsidP="005D73A0">
            <w:pPr>
              <w:pStyle w:val="ListParagraph"/>
              <w:numPr>
                <w:ilvl w:val="1"/>
                <w:numId w:val="11"/>
              </w:numPr>
              <w:rPr>
                <w:rFonts w:asciiTheme="minorHAnsi" w:hAnsiTheme="minorHAnsi" w:cstheme="minorHAnsi"/>
                <w:bCs/>
              </w:rPr>
            </w:pPr>
            <w:r w:rsidRPr="002D28BB">
              <w:rPr>
                <w:color w:val="000000"/>
              </w:rPr>
              <w:t>Was it required to launch these this fall? We are running into some challenges with students, and I want to make sure I understand KBOR's requirement (or not) before addressing the situations.</w:t>
            </w:r>
            <w:r>
              <w:t> </w:t>
            </w:r>
            <w:r w:rsidRPr="002D28BB">
              <w:rPr>
                <w:color w:val="4E95D9"/>
              </w:rPr>
              <w:t>The expectation was that those institutions committing to offer the degrees as of last December (I think that was the timing – I believe Karla Wiscombe handled much of that) would be offering them beginning Fall of 2025.</w:t>
            </w:r>
          </w:p>
          <w:p w14:paraId="78C4333F" w14:textId="57A2E779" w:rsidR="005D73A0" w:rsidRPr="002D28BB" w:rsidRDefault="005D73A0" w:rsidP="005D73A0">
            <w:pPr>
              <w:pStyle w:val="ListParagraph"/>
              <w:numPr>
                <w:ilvl w:val="1"/>
                <w:numId w:val="11"/>
              </w:numPr>
              <w:rPr>
                <w:rFonts w:asciiTheme="minorHAnsi" w:hAnsiTheme="minorHAnsi" w:cstheme="minorHAnsi"/>
                <w:bCs/>
              </w:rPr>
            </w:pPr>
            <w:r w:rsidRPr="002D28BB">
              <w:rPr>
                <w:color w:val="000000"/>
              </w:rPr>
              <w:t xml:space="preserve">Are we required to have a specific notation on a student's transcript including a systemwide degree pathway </w:t>
            </w:r>
            <w:r w:rsidR="00E87E7F">
              <w:rPr>
                <w:color w:val="000000"/>
              </w:rPr>
              <w:t>–</w:t>
            </w:r>
            <w:r w:rsidRPr="002D28BB">
              <w:rPr>
                <w:color w:val="000000"/>
              </w:rPr>
              <w:t xml:space="preserve"> like the systemwide general education package?</w:t>
            </w:r>
            <w:r>
              <w:t> </w:t>
            </w:r>
            <w:r w:rsidRPr="002D28BB">
              <w:rPr>
                <w:color w:val="4E95D9"/>
              </w:rPr>
              <w:t xml:space="preserve">If the student completes the program, such as an AS in Computer Science, that would be indicated on the transcript, correct?  There should be something on the transcript that should </w:t>
            </w:r>
            <w:r>
              <w:rPr>
                <w:color w:val="4E95D9"/>
              </w:rPr>
              <w:t xml:space="preserve">clue in </w:t>
            </w:r>
            <w:r w:rsidRPr="002D28BB">
              <w:rPr>
                <w:color w:val="4E95D9"/>
              </w:rPr>
              <w:t xml:space="preserve">the university to which the </w:t>
            </w:r>
            <w:r w:rsidRPr="002D28BB">
              <w:rPr>
                <w:color w:val="4E95D9"/>
              </w:rPr>
              <w:lastRenderedPageBreak/>
              <w:t xml:space="preserve">student transfers as to what associate degree was completed to ensure the 60 hours transfer seamlessly. Please refer to the </w:t>
            </w:r>
            <w:proofErr w:type="spellStart"/>
            <w:r w:rsidRPr="002D28BB">
              <w:rPr>
                <w:b/>
                <w:bCs/>
                <w:color w:val="4E95D9"/>
              </w:rPr>
              <w:t>checksheets</w:t>
            </w:r>
            <w:proofErr w:type="spellEnd"/>
            <w:r w:rsidRPr="002D28BB">
              <w:rPr>
                <w:color w:val="4E95D9"/>
              </w:rPr>
              <w:t xml:space="preserve"> on our </w:t>
            </w:r>
            <w:hyperlink r:id="rId13" w:history="1">
              <w:r w:rsidRPr="002D28BB">
                <w:rPr>
                  <w:rStyle w:val="Hyperlink"/>
                  <w:rFonts w:eastAsia="Times New Roman"/>
                  <w:color w:val="7F7FFF"/>
                </w:rPr>
                <w:t>website</w:t>
              </w:r>
            </w:hyperlink>
            <w:r w:rsidRPr="002D28BB">
              <w:rPr>
                <w:color w:val="4E95D9"/>
              </w:rPr>
              <w:t xml:space="preserve"> for the specific agreed-upon names of the associate programs.</w:t>
            </w:r>
          </w:p>
          <w:p w14:paraId="0D0346F9" w14:textId="75EC7B56" w:rsidR="005D73A0" w:rsidRPr="00F2172E" w:rsidRDefault="005D73A0" w:rsidP="005D73A0">
            <w:pPr>
              <w:pStyle w:val="ListParagraph"/>
              <w:numPr>
                <w:ilvl w:val="1"/>
                <w:numId w:val="11"/>
              </w:numPr>
              <w:rPr>
                <w:rFonts w:asciiTheme="minorHAnsi" w:hAnsiTheme="minorHAnsi" w:cstheme="minorHAnsi"/>
                <w:bCs/>
              </w:rPr>
            </w:pPr>
            <w:r w:rsidRPr="00F2172E">
              <w:rPr>
                <w:color w:val="000000"/>
              </w:rPr>
              <w:t>With the roll-out of the five options (we choose to support all), will KBOR have reporting requirements to identify success and/or challenges associated with these pathways?</w:t>
            </w:r>
            <w:r>
              <w:t> </w:t>
            </w:r>
            <w:r w:rsidRPr="00F2172E">
              <w:rPr>
                <w:color w:val="4E95D9"/>
              </w:rPr>
              <w:t>I’m not aware of additional reporting requirements. These completions would show up naturally in the Completions file, which is a part of the Academic Year Data Collection institution’s report on every summer.</w:t>
            </w:r>
          </w:p>
          <w:p w14:paraId="4DB75F67" w14:textId="20F20171" w:rsidR="005D73A0" w:rsidRPr="0085269C" w:rsidRDefault="005D73A0" w:rsidP="005D73A0">
            <w:pPr>
              <w:pStyle w:val="ListParagraph"/>
              <w:ind w:left="144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3CD3C" w14:textId="3DB2FCA0"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lastRenderedPageBreak/>
              <w:t>Elaine</w:t>
            </w:r>
          </w:p>
        </w:tc>
      </w:tr>
      <w:tr w:rsidR="00AC1B4F" w:rsidRPr="00AC1B4F" w14:paraId="2A1D3EEC"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1441C" w14:textId="6F16D411" w:rsidR="005D73A0" w:rsidRPr="00AC1B4F" w:rsidRDefault="005D73A0" w:rsidP="005D73A0">
            <w:pPr>
              <w:shd w:val="clear" w:color="auto" w:fill="FFFFFF"/>
              <w:rPr>
                <w:rFonts w:ascii="Times New Roman" w:hAnsi="Times New Roman" w:cs="Times New Roman"/>
              </w:rPr>
            </w:pPr>
            <w:r w:rsidRPr="00AC1B4F">
              <w:rPr>
                <w:rFonts w:cs="Calibri"/>
                <w:b/>
                <w:bCs/>
              </w:rPr>
              <w:t>Degree Map Review Project (2026-2027)</w:t>
            </w:r>
          </w:p>
          <w:p w14:paraId="301EB3B9" w14:textId="183CA39F" w:rsidR="005D73A0" w:rsidRPr="00697EFF" w:rsidRDefault="005D73A0" w:rsidP="005D73A0">
            <w:pPr>
              <w:numPr>
                <w:ilvl w:val="0"/>
                <w:numId w:val="13"/>
              </w:numPr>
              <w:shd w:val="clear" w:color="auto" w:fill="FFFFFF"/>
              <w:rPr>
                <w:rFonts w:cs="Calibri"/>
                <w:strike/>
                <w:sz w:val="22"/>
                <w:szCs w:val="22"/>
              </w:rPr>
            </w:pPr>
            <w:r w:rsidRPr="00697EFF">
              <w:rPr>
                <w:rFonts w:cs="Calibri"/>
                <w:strike/>
                <w:sz w:val="22"/>
                <w:szCs w:val="22"/>
              </w:rPr>
              <w:t xml:space="preserve">August 11-September 30, 2025 – </w:t>
            </w:r>
            <w:r w:rsidR="006A0120" w:rsidRPr="00697EFF">
              <w:rPr>
                <w:rFonts w:cs="Calibri"/>
                <w:strike/>
                <w:sz w:val="22"/>
                <w:szCs w:val="22"/>
              </w:rPr>
              <w:t>t</w:t>
            </w:r>
            <w:r w:rsidRPr="00697EFF">
              <w:rPr>
                <w:rFonts w:cs="Calibri"/>
                <w:strike/>
                <w:sz w:val="22"/>
                <w:szCs w:val="22"/>
              </w:rPr>
              <w:t>eams review degree maps</w:t>
            </w:r>
            <w:r w:rsidR="001D0FDF">
              <w:rPr>
                <w:rFonts w:cs="Calibri"/>
                <w:strike/>
                <w:sz w:val="22"/>
                <w:szCs w:val="22"/>
              </w:rPr>
              <w:t xml:space="preserve"> and program web pages</w:t>
            </w:r>
          </w:p>
          <w:p w14:paraId="24E199F9" w14:textId="77777777" w:rsidR="005D73A0" w:rsidRPr="00697EFF" w:rsidRDefault="005D73A0" w:rsidP="005D73A0">
            <w:pPr>
              <w:numPr>
                <w:ilvl w:val="0"/>
                <w:numId w:val="13"/>
              </w:numPr>
              <w:shd w:val="clear" w:color="auto" w:fill="FFFFFF"/>
              <w:rPr>
                <w:rFonts w:cs="Calibri"/>
                <w:strike/>
                <w:sz w:val="22"/>
                <w:szCs w:val="22"/>
              </w:rPr>
            </w:pPr>
            <w:r w:rsidRPr="00697EFF">
              <w:rPr>
                <w:rFonts w:cs="Calibri"/>
                <w:strike/>
                <w:sz w:val="22"/>
                <w:szCs w:val="22"/>
              </w:rPr>
              <w:t>October 1, 2025 – degree maps due to Sarah</w:t>
            </w:r>
          </w:p>
          <w:p w14:paraId="7DDCB028" w14:textId="77777777" w:rsidR="005D73A0" w:rsidRPr="00E85A3B" w:rsidRDefault="005D73A0" w:rsidP="005D73A0">
            <w:pPr>
              <w:numPr>
                <w:ilvl w:val="0"/>
                <w:numId w:val="13"/>
              </w:numPr>
              <w:shd w:val="clear" w:color="auto" w:fill="FFFFFF"/>
              <w:rPr>
                <w:rFonts w:cs="Calibri"/>
                <w:sz w:val="22"/>
                <w:szCs w:val="22"/>
              </w:rPr>
            </w:pPr>
            <w:r w:rsidRPr="00E85A3B">
              <w:rPr>
                <w:rFonts w:cs="Calibri"/>
                <w:sz w:val="22"/>
                <w:szCs w:val="22"/>
              </w:rPr>
              <w:t>October 1-31, 2025 – Sarah review degree maps</w:t>
            </w:r>
          </w:p>
          <w:p w14:paraId="165EF268"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November 1, 2025 – degree maps due to Lori</w:t>
            </w:r>
          </w:p>
          <w:p w14:paraId="53864DA2"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November 1, 2025 to January 31, 2026 – Lori updates Degree Works</w:t>
            </w:r>
          </w:p>
          <w:p w14:paraId="625D0F20"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February 1-14, 2026 – Sarah will resave degree maps on the T: drive</w:t>
            </w:r>
          </w:p>
          <w:p w14:paraId="271A1F36"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February 15-28, 2026 – Samantha complete web updates</w:t>
            </w:r>
          </w:p>
          <w:p w14:paraId="302C1344" w14:textId="05A34371"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 xml:space="preserve">February 1 to April 1, 2026 – </w:t>
            </w:r>
            <w:r w:rsidR="006A0120">
              <w:rPr>
                <w:rFonts w:cs="Calibri"/>
                <w:sz w:val="22"/>
                <w:szCs w:val="22"/>
              </w:rPr>
              <w:t>a</w:t>
            </w:r>
            <w:r w:rsidRPr="00AC1B4F">
              <w:rPr>
                <w:rFonts w:cs="Calibri"/>
                <w:sz w:val="22"/>
                <w:szCs w:val="22"/>
              </w:rPr>
              <w:t>dvisor training on degree maps</w:t>
            </w:r>
          </w:p>
          <w:p w14:paraId="25EBD778" w14:textId="77777777" w:rsidR="005D73A0" w:rsidRPr="00AC1B4F" w:rsidRDefault="005D73A0" w:rsidP="005D73A0">
            <w:pPr>
              <w:numPr>
                <w:ilvl w:val="0"/>
                <w:numId w:val="13"/>
              </w:numPr>
              <w:shd w:val="clear" w:color="auto" w:fill="FFFFFF"/>
              <w:rPr>
                <w:rFonts w:cs="Calibri"/>
                <w:sz w:val="22"/>
                <w:szCs w:val="22"/>
              </w:rPr>
            </w:pPr>
            <w:r w:rsidRPr="00AC1B4F">
              <w:rPr>
                <w:rFonts w:cs="Calibri"/>
                <w:sz w:val="22"/>
                <w:szCs w:val="22"/>
              </w:rPr>
              <w:t>March 1, 2026 – degree maps posted on the web</w:t>
            </w:r>
          </w:p>
          <w:p w14:paraId="102602F2" w14:textId="410F136A" w:rsidR="005D73A0" w:rsidRPr="00AC1B4F" w:rsidRDefault="005D73A0" w:rsidP="005D73A0">
            <w:pPr>
              <w:numPr>
                <w:ilvl w:val="0"/>
                <w:numId w:val="13"/>
              </w:numPr>
              <w:shd w:val="clear" w:color="auto" w:fill="FFFFFF"/>
              <w:rPr>
                <w:rFonts w:asciiTheme="minorHAnsi" w:hAnsiTheme="minorHAnsi" w:cstheme="minorHAnsi"/>
                <w:b/>
              </w:rPr>
            </w:pPr>
            <w:r w:rsidRPr="00AC1B4F">
              <w:rPr>
                <w:rFonts w:cs="Calibri"/>
                <w:sz w:val="22"/>
                <w:szCs w:val="22"/>
              </w:rPr>
              <w:t xml:space="preserve">April 7, 2026 – Fall 2026 </w:t>
            </w:r>
            <w:r w:rsidR="00556E83">
              <w:rPr>
                <w:rFonts w:cs="Calibri"/>
                <w:sz w:val="22"/>
                <w:szCs w:val="22"/>
              </w:rPr>
              <w:t>e</w:t>
            </w:r>
            <w:r w:rsidRPr="00AC1B4F">
              <w:rPr>
                <w:rFonts w:cs="Calibri"/>
                <w:sz w:val="22"/>
                <w:szCs w:val="22"/>
              </w:rPr>
              <w:t xml:space="preserve">nrollment </w:t>
            </w:r>
            <w:r w:rsidR="00556E83">
              <w:rPr>
                <w:rFonts w:cs="Calibri"/>
                <w:sz w:val="22"/>
                <w:szCs w:val="22"/>
              </w:rPr>
              <w:t>b</w:t>
            </w:r>
            <w:r w:rsidRPr="00AC1B4F">
              <w:rPr>
                <w:rFonts w:cs="Calibri"/>
                <w:sz w:val="22"/>
                <w:szCs w:val="22"/>
              </w:rPr>
              <w:t>egins</w:t>
            </w:r>
          </w:p>
          <w:p w14:paraId="76F491C1" w14:textId="77777777" w:rsidR="005D73A0" w:rsidRPr="00AC1B4F" w:rsidRDefault="005D73A0" w:rsidP="005D73A0">
            <w:pPr>
              <w:shd w:val="clear" w:color="auto" w:fill="FFFFFF"/>
              <w:rPr>
                <w:rFonts w:cs="Calibri"/>
                <w:sz w:val="22"/>
                <w:szCs w:val="22"/>
              </w:rPr>
            </w:pPr>
          </w:p>
          <w:p w14:paraId="008105C5" w14:textId="48E5148E" w:rsidR="005D73A0" w:rsidRPr="00AC1B4F" w:rsidRDefault="005D73A0" w:rsidP="005D73A0">
            <w:pPr>
              <w:shd w:val="clear" w:color="auto" w:fill="FFFFFF"/>
              <w:rPr>
                <w:rFonts w:cs="Calibri"/>
                <w:b/>
                <w:bCs/>
                <w:sz w:val="22"/>
                <w:szCs w:val="22"/>
              </w:rPr>
            </w:pPr>
            <w:r w:rsidRPr="00AC1B4F">
              <w:rPr>
                <w:rFonts w:cs="Calibri"/>
                <w:b/>
                <w:bCs/>
                <w:sz w:val="22"/>
                <w:szCs w:val="22"/>
              </w:rPr>
              <w:t>Notes for review:</w:t>
            </w:r>
          </w:p>
          <w:p w14:paraId="4D468C93" w14:textId="107C816E" w:rsidR="005D73A0" w:rsidRPr="00AC1B4F" w:rsidRDefault="005D73A0" w:rsidP="005D73A0">
            <w:pPr>
              <w:pStyle w:val="ListParagraph"/>
              <w:numPr>
                <w:ilvl w:val="0"/>
                <w:numId w:val="17"/>
              </w:numPr>
              <w:shd w:val="clear" w:color="auto" w:fill="FFFFFF"/>
              <w:rPr>
                <w:rFonts w:cs="Calibri"/>
              </w:rPr>
            </w:pPr>
            <w:r w:rsidRPr="00AC1B4F">
              <w:rPr>
                <w:rFonts w:cs="Calibri"/>
              </w:rPr>
              <w:t>Subject/Org Changes</w:t>
            </w:r>
          </w:p>
          <w:p w14:paraId="63F54A46" w14:textId="2FFE370E" w:rsidR="005D73A0" w:rsidRPr="00E85A3B" w:rsidRDefault="005D73A0" w:rsidP="005D73A0">
            <w:pPr>
              <w:pStyle w:val="ListParagraph"/>
              <w:numPr>
                <w:ilvl w:val="0"/>
                <w:numId w:val="17"/>
              </w:numPr>
              <w:shd w:val="clear" w:color="auto" w:fill="FFFFFF"/>
              <w:rPr>
                <w:rFonts w:asciiTheme="minorHAnsi" w:hAnsiTheme="minorHAnsi" w:cstheme="minorHAnsi"/>
                <w:b/>
              </w:rPr>
            </w:pPr>
            <w:r w:rsidRPr="00E85A3B">
              <w:rPr>
                <w:rFonts w:cs="Calibri"/>
              </w:rPr>
              <w:t>General Education Notations – only the general education package gets the systemwide coding</w:t>
            </w:r>
          </w:p>
          <w:p w14:paraId="37C558FD" w14:textId="4B7D17EA" w:rsidR="005D73A0" w:rsidRPr="00AC1B4F" w:rsidRDefault="005D73A0" w:rsidP="005D73A0">
            <w:pPr>
              <w:shd w:val="clear" w:color="auto" w:fill="FFFFFF"/>
              <w:ind w:left="720"/>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3C019" w14:textId="77777777" w:rsidR="005D73A0" w:rsidRPr="00AC1B4F" w:rsidRDefault="005D73A0" w:rsidP="005D73A0">
            <w:pPr>
              <w:jc w:val="center"/>
              <w:rPr>
                <w:rFonts w:asciiTheme="minorHAnsi" w:hAnsiTheme="minorHAnsi" w:cstheme="minorHAnsi"/>
                <w:sz w:val="22"/>
                <w:szCs w:val="22"/>
              </w:rPr>
            </w:pPr>
          </w:p>
        </w:tc>
      </w:tr>
      <w:tr w:rsidR="005D73A0" w:rsidRPr="005B38A2" w14:paraId="0B7055BE" w14:textId="77777777" w:rsidTr="00946636">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65E7B" w14:textId="77777777" w:rsidR="005D73A0" w:rsidRDefault="005D73A0" w:rsidP="005D73A0">
            <w:pPr>
              <w:rPr>
                <w:rFonts w:asciiTheme="minorHAnsi" w:hAnsiTheme="minorHAnsi" w:cstheme="minorHAnsi"/>
                <w:b/>
              </w:rPr>
            </w:pPr>
            <w:r>
              <w:rPr>
                <w:rFonts w:asciiTheme="minorHAnsi" w:hAnsiTheme="minorHAnsi" w:cstheme="minorHAnsi"/>
                <w:b/>
              </w:rPr>
              <w:t xml:space="preserve">Removing Curriculum Guides from Web </w:t>
            </w:r>
          </w:p>
          <w:p w14:paraId="39439ABB" w14:textId="77777777" w:rsidR="005D73A0" w:rsidRDefault="005D73A0" w:rsidP="005D73A0">
            <w:pPr>
              <w:pStyle w:val="ListParagraph"/>
              <w:numPr>
                <w:ilvl w:val="0"/>
                <w:numId w:val="6"/>
              </w:numPr>
              <w:rPr>
                <w:rFonts w:asciiTheme="minorHAnsi" w:hAnsiTheme="minorHAnsi" w:cstheme="minorHAnsi"/>
                <w:bCs/>
              </w:rPr>
            </w:pPr>
            <w:r w:rsidRPr="00E3720D">
              <w:rPr>
                <w:rFonts w:asciiTheme="minorHAnsi" w:hAnsiTheme="minorHAnsi" w:cstheme="minorHAnsi"/>
                <w:bCs/>
              </w:rPr>
              <w:t xml:space="preserve">Remove </w:t>
            </w:r>
            <w:r>
              <w:rPr>
                <w:rFonts w:asciiTheme="minorHAnsi" w:hAnsiTheme="minorHAnsi" w:cstheme="minorHAnsi"/>
                <w:bCs/>
              </w:rPr>
              <w:t>by March 1, 2026</w:t>
            </w:r>
          </w:p>
          <w:p w14:paraId="7193D01F" w14:textId="77777777" w:rsidR="005D73A0" w:rsidRPr="00576319" w:rsidRDefault="005D73A0" w:rsidP="005D73A0">
            <w:pPr>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42D72" w14:textId="7777777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Elaine</w:t>
            </w:r>
          </w:p>
        </w:tc>
      </w:tr>
      <w:tr w:rsidR="005D73A0" w:rsidRPr="00E82FAC" w14:paraId="31CC9AE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DD4BE" w14:textId="07D94CB9" w:rsidR="005D73A0" w:rsidRPr="00C63933" w:rsidRDefault="005D73A0" w:rsidP="005D73A0">
            <w:pPr>
              <w:rPr>
                <w:rFonts w:asciiTheme="minorHAnsi" w:hAnsiTheme="minorHAnsi" w:cstheme="minorHAnsi"/>
                <w:b/>
                <w:color w:val="FF0000"/>
              </w:rPr>
            </w:pPr>
            <w:r>
              <w:rPr>
                <w:rFonts w:asciiTheme="minorHAnsi" w:hAnsiTheme="minorHAnsi" w:cstheme="minorHAnsi"/>
                <w:b/>
              </w:rPr>
              <w:t>Barton-Hutchinson MOU – Respiratory Care Program</w:t>
            </w:r>
            <w:r w:rsidR="00C63933">
              <w:rPr>
                <w:rFonts w:asciiTheme="minorHAnsi" w:hAnsiTheme="minorHAnsi" w:cstheme="minorHAnsi"/>
                <w:b/>
              </w:rPr>
              <w:t xml:space="preserve"> </w:t>
            </w:r>
          </w:p>
          <w:p w14:paraId="2EFE96FE" w14:textId="44F391B5" w:rsidR="005D73A0" w:rsidRPr="00A1612D" w:rsidRDefault="005D73A0" w:rsidP="005D73A0">
            <w:pPr>
              <w:pStyle w:val="ListParagraph"/>
              <w:numPr>
                <w:ilvl w:val="0"/>
                <w:numId w:val="9"/>
              </w:numPr>
              <w:rPr>
                <w:rFonts w:asciiTheme="minorHAnsi" w:hAnsiTheme="minorHAnsi" w:cstheme="minorHAnsi"/>
                <w:bCs/>
              </w:rPr>
            </w:pPr>
            <w:r w:rsidRPr="00A1612D">
              <w:rPr>
                <w:rFonts w:asciiTheme="minorHAnsi" w:hAnsiTheme="minorHAnsi" w:cstheme="minorHAnsi"/>
                <w:bCs/>
              </w:rPr>
              <w:t>Contact:</w:t>
            </w:r>
            <w:r>
              <w:rPr>
                <w:rFonts w:asciiTheme="minorHAnsi" w:hAnsiTheme="minorHAnsi" w:cstheme="minorHAnsi"/>
                <w:bCs/>
              </w:rPr>
              <w:t xml:space="preserve"> Chris Baker and Kathy Kottas</w:t>
            </w:r>
          </w:p>
          <w:p w14:paraId="3DFEE763" w14:textId="77777777" w:rsidR="005D73A0" w:rsidRDefault="005D73A0" w:rsidP="005D73A0">
            <w:pPr>
              <w:rPr>
                <w:rFonts w:asciiTheme="minorHAnsi" w:hAnsiTheme="minorHAnsi" w:cstheme="minorHAnsi"/>
                <w:b/>
              </w:rPr>
            </w:pPr>
          </w:p>
          <w:p w14:paraId="0EB54608" w14:textId="0874DF0A" w:rsidR="005D73A0" w:rsidRPr="00D23206" w:rsidRDefault="005D73A0" w:rsidP="005D73A0">
            <w:pPr>
              <w:rPr>
                <w:rFonts w:asciiTheme="minorHAnsi" w:hAnsiTheme="minorHAnsi" w:cstheme="minorHAnsi"/>
                <w:b/>
              </w:rPr>
            </w:pPr>
            <w:r w:rsidRPr="00D23206">
              <w:rPr>
                <w:rFonts w:asciiTheme="minorHAnsi" w:hAnsiTheme="minorHAnsi" w:cstheme="minorHAnsi"/>
                <w:b/>
              </w:rPr>
              <w:t>Meeting Update:</w:t>
            </w:r>
          </w:p>
          <w:p w14:paraId="590EF7E2" w14:textId="2D3DB5BF" w:rsidR="005D73A0" w:rsidRPr="00753AB5" w:rsidRDefault="005D73A0" w:rsidP="005D73A0">
            <w:pPr>
              <w:pStyle w:val="ListParagraph"/>
              <w:numPr>
                <w:ilvl w:val="0"/>
                <w:numId w:val="14"/>
              </w:numPr>
              <w:rPr>
                <w:rFonts w:asciiTheme="minorHAnsi" w:hAnsiTheme="minorHAnsi" w:cstheme="minorHAnsi"/>
                <w:bCs/>
              </w:rPr>
            </w:pPr>
            <w:r w:rsidRPr="00753AB5">
              <w:rPr>
                <w:rFonts w:asciiTheme="minorHAnsi" w:hAnsiTheme="minorHAnsi" w:cstheme="minorHAnsi"/>
                <w:bCs/>
              </w:rPr>
              <w:t>Students Pursuing Transfer Degree will be Coded as Degree Seeking</w:t>
            </w:r>
          </w:p>
          <w:p w14:paraId="4318DD56" w14:textId="16B56A1B" w:rsidR="005D73A0" w:rsidRPr="00753AB5" w:rsidRDefault="005D73A0" w:rsidP="005D73A0">
            <w:pPr>
              <w:pStyle w:val="ListParagraph"/>
              <w:numPr>
                <w:ilvl w:val="0"/>
                <w:numId w:val="14"/>
              </w:numPr>
              <w:rPr>
                <w:rFonts w:asciiTheme="minorHAnsi" w:hAnsiTheme="minorHAnsi" w:cstheme="minorHAnsi"/>
                <w:bCs/>
              </w:rPr>
            </w:pPr>
            <w:r w:rsidRPr="00753AB5">
              <w:rPr>
                <w:rFonts w:asciiTheme="minorHAnsi" w:hAnsiTheme="minorHAnsi" w:cstheme="minorHAnsi"/>
                <w:bCs/>
              </w:rPr>
              <w:t>Students Pursuing AAS will be Coded Prep</w:t>
            </w:r>
          </w:p>
          <w:p w14:paraId="7D344BBC" w14:textId="79C548C6" w:rsidR="005D73A0" w:rsidRPr="00607A7E" w:rsidRDefault="005D73A0" w:rsidP="005D73A0">
            <w:pPr>
              <w:pStyle w:val="ListParagraph"/>
              <w:numPr>
                <w:ilvl w:val="0"/>
                <w:numId w:val="14"/>
              </w:numPr>
              <w:rPr>
                <w:rFonts w:asciiTheme="minorHAnsi" w:hAnsiTheme="minorHAnsi" w:cstheme="minorHAnsi"/>
                <w:b/>
              </w:rPr>
            </w:pPr>
            <w:r w:rsidRPr="00753AB5">
              <w:rPr>
                <w:rFonts w:asciiTheme="minorHAnsi" w:hAnsiTheme="minorHAnsi" w:cstheme="minorHAnsi"/>
                <w:bCs/>
              </w:rPr>
              <w:t>One Areas of Study Page (Respiratory Care) with Two Options/Maps (AS/AAS with HCC)</w:t>
            </w:r>
          </w:p>
          <w:p w14:paraId="2085D2DC" w14:textId="7E52EAE5" w:rsidR="005D73A0" w:rsidRDefault="005D73A0" w:rsidP="005D73A0">
            <w:pPr>
              <w:pStyle w:val="ListParagraph"/>
              <w:numPr>
                <w:ilvl w:val="0"/>
                <w:numId w:val="14"/>
              </w:numPr>
              <w:rPr>
                <w:rFonts w:asciiTheme="minorHAnsi" w:hAnsiTheme="minorHAnsi" w:cstheme="minorHAnsi"/>
              </w:rPr>
            </w:pPr>
            <w:r w:rsidRPr="00607A7E">
              <w:rPr>
                <w:rFonts w:asciiTheme="minorHAnsi" w:hAnsiTheme="minorHAnsi" w:cstheme="minorHAnsi"/>
              </w:rPr>
              <w:t>Nicole Lofland is the dedicated advisor</w:t>
            </w:r>
          </w:p>
          <w:p w14:paraId="4E0A50D8" w14:textId="605119CD" w:rsidR="005D73A0" w:rsidRPr="00607A7E" w:rsidRDefault="00AD54F1" w:rsidP="005D73A0">
            <w:pPr>
              <w:pStyle w:val="ListParagraph"/>
              <w:numPr>
                <w:ilvl w:val="0"/>
                <w:numId w:val="14"/>
              </w:numPr>
              <w:rPr>
                <w:rFonts w:asciiTheme="minorHAnsi" w:hAnsiTheme="minorHAnsi" w:cstheme="minorHAnsi"/>
              </w:rPr>
            </w:pPr>
            <w:r>
              <w:rPr>
                <w:rFonts w:asciiTheme="minorHAnsi" w:hAnsiTheme="minorHAnsi" w:cstheme="minorHAnsi"/>
              </w:rPr>
              <w:t xml:space="preserve">Kathy, </w:t>
            </w:r>
            <w:r w:rsidR="005D73A0">
              <w:rPr>
                <w:rFonts w:asciiTheme="minorHAnsi" w:hAnsiTheme="minorHAnsi" w:cstheme="minorHAnsi"/>
              </w:rPr>
              <w:t>Lori</w:t>
            </w:r>
            <w:r>
              <w:rPr>
                <w:rFonts w:asciiTheme="minorHAnsi" w:hAnsiTheme="minorHAnsi" w:cstheme="minorHAnsi"/>
              </w:rPr>
              <w:t>,</w:t>
            </w:r>
            <w:r w:rsidR="005D73A0">
              <w:rPr>
                <w:rFonts w:asciiTheme="minorHAnsi" w:hAnsiTheme="minorHAnsi" w:cstheme="minorHAnsi"/>
              </w:rPr>
              <w:t xml:space="preserve"> and Myrna will discuss a major code for these students </w:t>
            </w:r>
            <w:r w:rsidR="001D0FDF">
              <w:rPr>
                <w:rFonts w:asciiTheme="minorHAnsi" w:hAnsiTheme="minorHAnsi" w:cstheme="minorHAnsi"/>
              </w:rPr>
              <w:t>– need two major codes</w:t>
            </w:r>
            <w:r w:rsidR="0049190B">
              <w:rPr>
                <w:rFonts w:asciiTheme="minorHAnsi" w:hAnsiTheme="minorHAnsi" w:cstheme="minorHAnsi"/>
              </w:rPr>
              <w:t>: one for Respiratory Care for the AAS and one for Respiratory Therapy for the AA</w:t>
            </w:r>
          </w:p>
          <w:p w14:paraId="55038792" w14:textId="05797E61" w:rsidR="005D73A0" w:rsidRPr="00A1612D" w:rsidRDefault="005D73A0" w:rsidP="005D73A0">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4C595" w14:textId="5FE64684"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Kathy</w:t>
            </w:r>
          </w:p>
        </w:tc>
      </w:tr>
      <w:tr w:rsidR="005D73A0" w14:paraId="43705B4F" w14:textId="77777777" w:rsidTr="07B60143">
        <w:trPr>
          <w:trHeight w:val="300"/>
        </w:trPr>
        <w:tc>
          <w:tcPr>
            <w:tcW w:w="8725" w:type="dxa"/>
            <w:gridSpan w:val="10"/>
            <w:tcBorders>
              <w:bottom w:val="single" w:sz="4" w:space="0" w:color="000000" w:themeColor="text1"/>
            </w:tcBorders>
          </w:tcPr>
          <w:p w14:paraId="37E81F80" w14:textId="4E8E8C29" w:rsidR="005D73A0" w:rsidRDefault="005D73A0" w:rsidP="005D73A0">
            <w:pPr>
              <w:rPr>
                <w:rFonts w:asciiTheme="minorHAnsi" w:hAnsiTheme="minorHAnsi" w:cstheme="minorBidi"/>
                <w:b/>
                <w:bCs/>
              </w:rPr>
            </w:pPr>
            <w:r w:rsidRPr="36E45771">
              <w:rPr>
                <w:rFonts w:asciiTheme="minorHAnsi" w:hAnsiTheme="minorHAnsi" w:cstheme="minorBidi"/>
                <w:b/>
                <w:bCs/>
              </w:rPr>
              <w:t>Federal Human Resources Program</w:t>
            </w:r>
            <w:r>
              <w:rPr>
                <w:rFonts w:asciiTheme="minorHAnsi" w:hAnsiTheme="minorHAnsi" w:cstheme="minorBidi"/>
                <w:b/>
                <w:bCs/>
              </w:rPr>
              <w:t xml:space="preserve"> – AA in Liberal Studies </w:t>
            </w:r>
          </w:p>
          <w:p w14:paraId="444DDD3A" w14:textId="24F4C683"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Spring 2026</w:t>
            </w:r>
          </w:p>
          <w:p w14:paraId="22812426" w14:textId="5A1B585D"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Online </w:t>
            </w:r>
          </w:p>
          <w:p w14:paraId="2F4603B8" w14:textId="7F0CE2A7"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52.1001</w:t>
            </w:r>
          </w:p>
          <w:p w14:paraId="583D8878" w14:textId="3B1A326D"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5236 </w:t>
            </w:r>
          </w:p>
          <w:p w14:paraId="3212A262" w14:textId="3CA13415" w:rsidR="007A2C27" w:rsidRDefault="007A2C27" w:rsidP="007A2C27">
            <w:pPr>
              <w:pStyle w:val="ListParagraph"/>
              <w:numPr>
                <w:ilvl w:val="0"/>
                <w:numId w:val="2"/>
              </w:numPr>
              <w:rPr>
                <w:rFonts w:asciiTheme="minorHAnsi" w:hAnsiTheme="minorHAnsi" w:cstheme="minorBidi"/>
              </w:rPr>
            </w:pPr>
            <w:r w:rsidRPr="36E45771">
              <w:rPr>
                <w:rFonts w:asciiTheme="minorHAnsi" w:hAnsiTheme="minorHAnsi" w:cstheme="minorBidi"/>
              </w:rPr>
              <w:t xml:space="preserve">Degree Map (Sarah) </w:t>
            </w:r>
            <w:r w:rsidR="00232840">
              <w:rPr>
                <w:rFonts w:asciiTheme="minorHAnsi" w:hAnsiTheme="minorHAnsi" w:cstheme="minorBidi"/>
              </w:rPr>
              <w:t xml:space="preserve">– Done </w:t>
            </w:r>
          </w:p>
          <w:p w14:paraId="32606055" w14:textId="129DD6B7"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Banner/Degree Works (Lori) </w:t>
            </w:r>
            <w:r w:rsidR="008124C6">
              <w:rPr>
                <w:rFonts w:asciiTheme="minorHAnsi" w:hAnsiTheme="minorHAnsi" w:cstheme="minorBidi"/>
              </w:rPr>
              <w:t xml:space="preserve">– Done </w:t>
            </w:r>
          </w:p>
          <w:p w14:paraId="6ED850EB" w14:textId="31C529D4" w:rsidR="005D73A0" w:rsidRDefault="005D73A0" w:rsidP="005D73A0">
            <w:pPr>
              <w:pStyle w:val="ListParagraph"/>
              <w:numPr>
                <w:ilvl w:val="0"/>
                <w:numId w:val="2"/>
              </w:numPr>
              <w:rPr>
                <w:rFonts w:asciiTheme="minorHAnsi" w:hAnsiTheme="minorHAnsi" w:cstheme="minorBidi"/>
                <w:b/>
                <w:bCs/>
              </w:rPr>
            </w:pPr>
            <w:r w:rsidRPr="36E45771">
              <w:rPr>
                <w:rFonts w:asciiTheme="minorHAnsi" w:hAnsiTheme="minorHAnsi" w:cstheme="minorBidi"/>
              </w:rPr>
              <w:t xml:space="preserve">HLC/Dept of Ed (Myrna) </w:t>
            </w:r>
            <w:r>
              <w:rPr>
                <w:rFonts w:asciiTheme="minorHAnsi" w:hAnsiTheme="minorHAnsi" w:cstheme="minorBidi"/>
              </w:rPr>
              <w:t xml:space="preserve">– Done </w:t>
            </w:r>
          </w:p>
          <w:p w14:paraId="392AC234" w14:textId="40EA1F61"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Web pages/</w:t>
            </w:r>
            <w:r w:rsidR="008124C6">
              <w:rPr>
                <w:rFonts w:asciiTheme="minorHAnsi" w:hAnsiTheme="minorHAnsi" w:cstheme="minorBidi"/>
              </w:rPr>
              <w:t>Areas</w:t>
            </w:r>
            <w:r w:rsidRPr="36E45771">
              <w:rPr>
                <w:rFonts w:asciiTheme="minorHAnsi" w:hAnsiTheme="minorHAnsi" w:cstheme="minorBidi"/>
              </w:rPr>
              <w:t xml:space="preserve"> of Study page (Samantha/</w:t>
            </w:r>
            <w:r>
              <w:rPr>
                <w:rFonts w:asciiTheme="minorHAnsi" w:hAnsiTheme="minorHAnsi" w:cstheme="minorBidi"/>
              </w:rPr>
              <w:t>Kathy</w:t>
            </w:r>
            <w:r w:rsidRPr="36E45771">
              <w:rPr>
                <w:rFonts w:asciiTheme="minorHAnsi" w:hAnsiTheme="minorHAnsi" w:cstheme="minorBidi"/>
              </w:rPr>
              <w:t xml:space="preserve">) </w:t>
            </w:r>
          </w:p>
          <w:p w14:paraId="77B9DD36" w14:textId="042959AC"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College catalog </w:t>
            </w:r>
            <w:r>
              <w:rPr>
                <w:rFonts w:asciiTheme="minorHAnsi" w:hAnsiTheme="minorHAnsi" w:cstheme="minorBidi"/>
              </w:rPr>
              <w:t>(Kathy)</w:t>
            </w:r>
          </w:p>
          <w:p w14:paraId="79840143" w14:textId="0648292A"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lastRenderedPageBreak/>
              <w:t xml:space="preserve">Admissions application (Tana) </w:t>
            </w:r>
            <w:r w:rsidR="008124C6">
              <w:rPr>
                <w:rFonts w:asciiTheme="minorHAnsi" w:hAnsiTheme="minorHAnsi" w:cstheme="minorBidi"/>
              </w:rPr>
              <w:t xml:space="preserve">– Done </w:t>
            </w:r>
          </w:p>
          <w:p w14:paraId="124699A2" w14:textId="6BE37F0D" w:rsidR="005D73A0"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 xml:space="preserve">Change of Major form (Mary D.) </w:t>
            </w:r>
            <w:r w:rsidR="0049190B">
              <w:rPr>
                <w:rFonts w:asciiTheme="minorHAnsi" w:hAnsiTheme="minorHAnsi" w:cstheme="minorBidi"/>
              </w:rPr>
              <w:t xml:space="preserve">– Done </w:t>
            </w:r>
          </w:p>
          <w:p w14:paraId="371319A9" w14:textId="6EEC6B2F" w:rsidR="005D73A0" w:rsidRPr="00F2172E" w:rsidRDefault="005D73A0" w:rsidP="005D73A0">
            <w:pPr>
              <w:pStyle w:val="ListParagraph"/>
              <w:numPr>
                <w:ilvl w:val="0"/>
                <w:numId w:val="2"/>
              </w:numPr>
              <w:rPr>
                <w:rFonts w:asciiTheme="minorHAnsi" w:hAnsiTheme="minorHAnsi" w:cstheme="minorBidi"/>
              </w:rPr>
            </w:pPr>
            <w:r w:rsidRPr="36E45771">
              <w:rPr>
                <w:rFonts w:asciiTheme="minorHAnsi" w:hAnsiTheme="minorHAnsi" w:cstheme="minorBidi"/>
              </w:rPr>
              <w:t>Brochures/publications (</w:t>
            </w:r>
            <w:r w:rsidR="009D5B55">
              <w:rPr>
                <w:rFonts w:asciiTheme="minorHAnsi" w:hAnsiTheme="minorHAnsi" w:cstheme="minorBidi"/>
              </w:rPr>
              <w:t>Communications</w:t>
            </w:r>
            <w:r w:rsidRPr="36E45771">
              <w:rPr>
                <w:rFonts w:asciiTheme="minorHAnsi" w:hAnsiTheme="minorHAnsi" w:cstheme="minorBidi"/>
              </w:rPr>
              <w:t>)</w:t>
            </w:r>
          </w:p>
          <w:p w14:paraId="423A96A4" w14:textId="35B6FB9D" w:rsidR="005D73A0" w:rsidRDefault="005D73A0" w:rsidP="005D73A0">
            <w:pPr>
              <w:pStyle w:val="ListParagraph"/>
              <w:numPr>
                <w:ilvl w:val="0"/>
                <w:numId w:val="2"/>
              </w:numPr>
              <w:rPr>
                <w:rFonts w:asciiTheme="minorHAnsi" w:hAnsiTheme="minorHAnsi" w:cstheme="minorBidi"/>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TA (Megan/Abby)</w:t>
            </w:r>
          </w:p>
          <w:p w14:paraId="21B073E5" w14:textId="1A9E7BF1" w:rsidR="005D73A0" w:rsidRDefault="005D73A0" w:rsidP="005D73A0">
            <w:pPr>
              <w:pStyle w:val="ListParagraph"/>
              <w:numPr>
                <w:ilvl w:val="0"/>
                <w:numId w:val="2"/>
              </w:numPr>
              <w:rPr>
                <w:rFonts w:asciiTheme="minorHAnsi" w:hAnsiTheme="minorHAnsi" w:cstheme="minorBidi"/>
              </w:rPr>
            </w:pPr>
            <w:r>
              <w:rPr>
                <w:rFonts w:asciiTheme="minorHAnsi" w:hAnsiTheme="minorHAnsi" w:cstheme="minorBidi"/>
              </w:rPr>
              <w:t>Advisor: Courtney Metcalf</w:t>
            </w:r>
          </w:p>
          <w:p w14:paraId="5A3DC3AF" w14:textId="3B524699" w:rsidR="005D73A0" w:rsidRDefault="00B74F85" w:rsidP="005D73A0">
            <w:pPr>
              <w:pStyle w:val="ListParagraph"/>
              <w:numPr>
                <w:ilvl w:val="0"/>
                <w:numId w:val="2"/>
              </w:numPr>
              <w:rPr>
                <w:rFonts w:asciiTheme="minorHAnsi" w:hAnsiTheme="minorHAnsi" w:cstheme="minorBidi"/>
              </w:rPr>
            </w:pPr>
            <w:r>
              <w:rPr>
                <w:rFonts w:asciiTheme="minorHAnsi" w:hAnsiTheme="minorHAnsi" w:cstheme="minorBidi"/>
              </w:rPr>
              <w:t>Adjunct faculty interviews</w:t>
            </w:r>
            <w:r w:rsidR="007A2C27">
              <w:rPr>
                <w:rFonts w:asciiTheme="minorHAnsi" w:hAnsiTheme="minorHAnsi" w:cstheme="minorBidi"/>
              </w:rPr>
              <w:t xml:space="preserve"> </w:t>
            </w:r>
          </w:p>
          <w:p w14:paraId="20CF0E6D" w14:textId="77777777" w:rsidR="005D73A0" w:rsidRDefault="005D73A0" w:rsidP="005D73A0">
            <w:pPr>
              <w:rPr>
                <w:rFonts w:asciiTheme="minorHAnsi" w:hAnsiTheme="minorHAnsi" w:cstheme="minorBidi"/>
              </w:rPr>
            </w:pPr>
          </w:p>
          <w:p w14:paraId="4282FF43" w14:textId="2F21146D" w:rsidR="005D73A0" w:rsidRDefault="005D73A0" w:rsidP="005D73A0">
            <w:pPr>
              <w:rPr>
                <w:rFonts w:asciiTheme="minorHAnsi" w:hAnsiTheme="minorHAnsi" w:cstheme="minorBidi"/>
              </w:rPr>
            </w:pPr>
            <w:r w:rsidRPr="003010E8">
              <w:rPr>
                <w:rFonts w:asciiTheme="minorHAnsi" w:hAnsiTheme="minorHAnsi" w:cstheme="minorBidi"/>
                <w:b/>
                <w:bCs/>
              </w:rPr>
              <w:t>Notes:</w:t>
            </w:r>
            <w:r>
              <w:rPr>
                <w:rFonts w:asciiTheme="minorHAnsi" w:hAnsiTheme="minorHAnsi" w:cstheme="minorBidi"/>
              </w:rPr>
              <w:t xml:space="preserve"> </w:t>
            </w:r>
          </w:p>
          <w:p w14:paraId="1460D502" w14:textId="6B0637CE" w:rsidR="005D73A0" w:rsidRPr="00697EE5" w:rsidRDefault="005D73A0" w:rsidP="005D73A0">
            <w:pPr>
              <w:pStyle w:val="ListParagraph"/>
              <w:numPr>
                <w:ilvl w:val="0"/>
                <w:numId w:val="18"/>
              </w:numPr>
              <w:rPr>
                <w:rFonts w:asciiTheme="minorHAnsi" w:hAnsiTheme="minorHAnsi" w:cstheme="minorBidi"/>
              </w:rPr>
            </w:pPr>
            <w:r w:rsidRPr="00697EE5">
              <w:rPr>
                <w:rFonts w:asciiTheme="minorHAnsi" w:hAnsiTheme="minorHAnsi" w:cstheme="minorBidi"/>
              </w:rPr>
              <w:t>Kick-off Event – November 4, 2025; Fort Riley</w:t>
            </w:r>
          </w:p>
          <w:p w14:paraId="55A00FAE" w14:textId="69ED67C6" w:rsidR="005D73A0" w:rsidRDefault="005D73A0" w:rsidP="005D73A0">
            <w:pPr>
              <w:rPr>
                <w:rFonts w:asciiTheme="minorHAnsi" w:hAnsiTheme="minorHAnsi" w:cstheme="minorBidi"/>
              </w:rPr>
            </w:pPr>
          </w:p>
        </w:tc>
        <w:tc>
          <w:tcPr>
            <w:tcW w:w="2340" w:type="dxa"/>
            <w:gridSpan w:val="2"/>
            <w:tcBorders>
              <w:bottom w:val="single" w:sz="4" w:space="0" w:color="000000" w:themeColor="text1"/>
            </w:tcBorders>
          </w:tcPr>
          <w:p w14:paraId="3435705A" w14:textId="7F420F38"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lastRenderedPageBreak/>
              <w:t>Kathy</w:t>
            </w:r>
          </w:p>
        </w:tc>
      </w:tr>
      <w:tr w:rsidR="005D73A0" w14:paraId="62F22073"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4B31D" w14:textId="22E44244" w:rsidR="005D73A0" w:rsidRPr="004515BF" w:rsidRDefault="005D73A0" w:rsidP="005D73A0">
            <w:pPr>
              <w:rPr>
                <w:rFonts w:asciiTheme="minorHAnsi" w:hAnsiTheme="minorHAnsi" w:cstheme="minorBidi"/>
                <w:b/>
                <w:bCs/>
                <w:color w:val="FF0000"/>
              </w:rPr>
            </w:pPr>
            <w:r w:rsidRPr="36E45771">
              <w:rPr>
                <w:rFonts w:asciiTheme="minorHAnsi" w:hAnsiTheme="minorHAnsi" w:cstheme="minorBidi"/>
                <w:b/>
                <w:bCs/>
              </w:rPr>
              <w:t>Mental Health Micro Credential Pathway</w:t>
            </w:r>
            <w:r w:rsidR="004515BF">
              <w:rPr>
                <w:rFonts w:asciiTheme="minorHAnsi" w:hAnsiTheme="minorHAnsi" w:cstheme="minorBidi"/>
                <w:b/>
                <w:bCs/>
              </w:rPr>
              <w:t xml:space="preserve"> </w:t>
            </w:r>
          </w:p>
          <w:p w14:paraId="4D093358" w14:textId="5F4E596F" w:rsidR="005D73A0" w:rsidRPr="00494808" w:rsidRDefault="005D73A0" w:rsidP="005D73A0">
            <w:pPr>
              <w:pStyle w:val="ListParagraph"/>
              <w:numPr>
                <w:ilvl w:val="0"/>
                <w:numId w:val="10"/>
              </w:numPr>
              <w:rPr>
                <w:rFonts w:asciiTheme="minorHAnsi" w:hAnsiTheme="minorHAnsi" w:cstheme="minorBidi"/>
              </w:rPr>
            </w:pPr>
            <w:r w:rsidRPr="00494808">
              <w:rPr>
                <w:rFonts w:asciiTheme="minorHAnsi" w:hAnsiTheme="minorHAnsi" w:cstheme="minorBidi"/>
              </w:rPr>
              <w:t>Online offering in collaboration with Larned State Hospital</w:t>
            </w:r>
          </w:p>
          <w:p w14:paraId="1593CEEA" w14:textId="3F9DE19E" w:rsidR="005D73A0" w:rsidRDefault="005D73A0" w:rsidP="005D73A0">
            <w:pPr>
              <w:pStyle w:val="ListParagraph"/>
              <w:numPr>
                <w:ilvl w:val="0"/>
                <w:numId w:val="10"/>
              </w:numPr>
              <w:rPr>
                <w:rFonts w:asciiTheme="minorHAnsi" w:hAnsiTheme="minorHAnsi" w:cstheme="minorBidi"/>
              </w:rPr>
            </w:pPr>
            <w:r w:rsidRPr="00A07C6F">
              <w:rPr>
                <w:rFonts w:asciiTheme="minorHAnsi" w:hAnsiTheme="minorHAnsi" w:cstheme="minorBidi"/>
              </w:rPr>
              <w:t>Three options: 3 courses (Gen</w:t>
            </w:r>
            <w:r>
              <w:rPr>
                <w:rFonts w:asciiTheme="minorHAnsi" w:hAnsiTheme="minorHAnsi" w:cstheme="minorBidi"/>
              </w:rPr>
              <w:t>eral</w:t>
            </w:r>
            <w:r w:rsidRPr="00A07C6F">
              <w:rPr>
                <w:rFonts w:asciiTheme="minorHAnsi" w:hAnsiTheme="minorHAnsi" w:cstheme="minorBidi"/>
              </w:rPr>
              <w:t xml:space="preserve"> Psychology, Abnormal Psychology, Interpersonal Communications); 2 courses (Document &amp; Special Report Writing, Communication for Mental Health); </w:t>
            </w:r>
            <w:r>
              <w:rPr>
                <w:rFonts w:asciiTheme="minorHAnsi" w:hAnsiTheme="minorHAnsi" w:cstheme="minorBidi"/>
              </w:rPr>
              <w:t>3 courses (</w:t>
            </w:r>
            <w:r w:rsidRPr="008038CF">
              <w:rPr>
                <w:rFonts w:asciiTheme="minorHAnsi" w:hAnsiTheme="minorHAnsi" w:cstheme="minorBidi"/>
              </w:rPr>
              <w:t>Forensic Psychology</w:t>
            </w:r>
            <w:r>
              <w:rPr>
                <w:rFonts w:asciiTheme="minorHAnsi" w:hAnsiTheme="minorHAnsi" w:cstheme="minorBidi"/>
              </w:rPr>
              <w:t xml:space="preserve">, </w:t>
            </w:r>
            <w:r w:rsidRPr="007B470B">
              <w:rPr>
                <w:rFonts w:asciiTheme="minorHAnsi" w:hAnsiTheme="minorHAnsi" w:cstheme="minorBidi"/>
              </w:rPr>
              <w:t xml:space="preserve">Trauma Informed Care with Culture </w:t>
            </w:r>
            <w:r>
              <w:rPr>
                <w:rFonts w:asciiTheme="minorHAnsi" w:hAnsiTheme="minorHAnsi" w:cstheme="minorBidi"/>
              </w:rPr>
              <w:t>&amp;</w:t>
            </w:r>
            <w:r w:rsidRPr="007B470B">
              <w:rPr>
                <w:rFonts w:asciiTheme="minorHAnsi" w:hAnsiTheme="minorHAnsi" w:cstheme="minorBidi"/>
              </w:rPr>
              <w:t xml:space="preserve"> Diversity</w:t>
            </w:r>
            <w:r>
              <w:rPr>
                <w:rFonts w:asciiTheme="minorHAnsi" w:hAnsiTheme="minorHAnsi" w:cstheme="minorBidi"/>
              </w:rPr>
              <w:t xml:space="preserve">, </w:t>
            </w:r>
            <w:r w:rsidRPr="007B470B">
              <w:rPr>
                <w:rFonts w:asciiTheme="minorHAnsi" w:hAnsiTheme="minorHAnsi" w:cstheme="minorBidi"/>
              </w:rPr>
              <w:t>Pharmacology for Mental Health</w:t>
            </w:r>
            <w:r>
              <w:rPr>
                <w:rFonts w:asciiTheme="minorHAnsi" w:hAnsiTheme="minorHAnsi" w:cstheme="minorBidi"/>
              </w:rPr>
              <w:t>)</w:t>
            </w:r>
          </w:p>
          <w:p w14:paraId="0A69771E" w14:textId="69382541" w:rsidR="005D73A0" w:rsidRDefault="005D73A0" w:rsidP="005D73A0">
            <w:pPr>
              <w:pStyle w:val="ListParagraph"/>
              <w:numPr>
                <w:ilvl w:val="0"/>
                <w:numId w:val="10"/>
              </w:numPr>
              <w:rPr>
                <w:rFonts w:asciiTheme="minorHAnsi" w:hAnsiTheme="minorHAnsi" w:cstheme="minorBidi"/>
              </w:rPr>
            </w:pPr>
            <w:r>
              <w:rPr>
                <w:rFonts w:asciiTheme="minorHAnsi" w:hAnsiTheme="minorHAnsi" w:cstheme="minorBidi"/>
              </w:rPr>
              <w:t>Advisor: Courtney Metcalf</w:t>
            </w:r>
          </w:p>
          <w:p w14:paraId="561E2F39" w14:textId="3ACACFD1" w:rsidR="005D73A0" w:rsidRDefault="0049190B" w:rsidP="005D73A0">
            <w:pPr>
              <w:pStyle w:val="ListParagraph"/>
              <w:numPr>
                <w:ilvl w:val="0"/>
                <w:numId w:val="10"/>
              </w:numPr>
              <w:rPr>
                <w:rFonts w:asciiTheme="minorHAnsi" w:hAnsiTheme="minorHAnsi" w:cstheme="minorBidi"/>
              </w:rPr>
            </w:pPr>
            <w:r>
              <w:rPr>
                <w:rFonts w:asciiTheme="minorHAnsi" w:hAnsiTheme="minorHAnsi" w:cstheme="minorBidi"/>
              </w:rPr>
              <w:t>Three adjuncts</w:t>
            </w:r>
            <w:r w:rsidR="00B74F85">
              <w:rPr>
                <w:rFonts w:asciiTheme="minorHAnsi" w:hAnsiTheme="minorHAnsi" w:cstheme="minorBidi"/>
              </w:rPr>
              <w:t xml:space="preserve"> hire</w:t>
            </w:r>
            <w:r>
              <w:rPr>
                <w:rFonts w:asciiTheme="minorHAnsi" w:hAnsiTheme="minorHAnsi" w:cstheme="minorBidi"/>
              </w:rPr>
              <w:t>d</w:t>
            </w:r>
            <w:r w:rsidR="00944425">
              <w:rPr>
                <w:rFonts w:asciiTheme="minorHAnsi" w:hAnsiTheme="minorHAnsi" w:cstheme="minorBidi"/>
              </w:rPr>
              <w:t xml:space="preserve"> and started on syllabi </w:t>
            </w:r>
          </w:p>
          <w:p w14:paraId="34C0FFC0" w14:textId="4365412A" w:rsidR="005D73A0" w:rsidRPr="00697EE5" w:rsidRDefault="005D73A0" w:rsidP="005D73A0">
            <w:pPr>
              <w:pStyle w:val="ListParagraph"/>
              <w:numPr>
                <w:ilvl w:val="0"/>
                <w:numId w:val="10"/>
              </w:numPr>
              <w:rPr>
                <w:rFonts w:asciiTheme="minorHAnsi" w:hAnsiTheme="minorHAnsi" w:cstheme="minorBidi"/>
                <w:b/>
                <w:bCs/>
              </w:rPr>
            </w:pPr>
            <w:r>
              <w:rPr>
                <w:rFonts w:asciiTheme="minorHAnsi" w:hAnsiTheme="minorHAnsi" w:cstheme="minorBidi"/>
              </w:rPr>
              <w:t>Online program – targeted to start spring 2026</w:t>
            </w:r>
          </w:p>
          <w:p w14:paraId="792CA013" w14:textId="77777777" w:rsidR="005D73A0" w:rsidRDefault="005D73A0" w:rsidP="005D73A0">
            <w:pPr>
              <w:rPr>
                <w:rFonts w:asciiTheme="minorHAnsi" w:hAnsiTheme="minorHAnsi" w:cstheme="minorBidi"/>
                <w:b/>
                <w:bCs/>
              </w:rPr>
            </w:pPr>
          </w:p>
          <w:p w14:paraId="5B3AC85F" w14:textId="615A21E9" w:rsidR="005D73A0" w:rsidRDefault="005D73A0" w:rsidP="005D73A0">
            <w:pPr>
              <w:rPr>
                <w:rFonts w:asciiTheme="minorHAnsi" w:hAnsiTheme="minorHAnsi" w:cstheme="minorBidi"/>
                <w:b/>
                <w:bCs/>
              </w:rPr>
            </w:pPr>
            <w:r>
              <w:rPr>
                <w:rFonts w:asciiTheme="minorHAnsi" w:hAnsiTheme="minorHAnsi" w:cstheme="minorBidi"/>
                <w:b/>
                <w:bCs/>
              </w:rPr>
              <w:t>Notes:</w:t>
            </w:r>
          </w:p>
          <w:p w14:paraId="2B79064F" w14:textId="12445EF4" w:rsidR="005D73A0" w:rsidRPr="00697EE5" w:rsidRDefault="005D73A0" w:rsidP="005D73A0">
            <w:pPr>
              <w:pStyle w:val="ListParagraph"/>
              <w:numPr>
                <w:ilvl w:val="0"/>
                <w:numId w:val="19"/>
              </w:numPr>
              <w:rPr>
                <w:rFonts w:asciiTheme="minorHAnsi" w:hAnsiTheme="minorHAnsi" w:cstheme="minorBidi"/>
              </w:rPr>
            </w:pPr>
            <w:r w:rsidRPr="00697EE5">
              <w:rPr>
                <w:rFonts w:asciiTheme="minorHAnsi" w:hAnsiTheme="minorHAnsi" w:cstheme="minorBidi"/>
              </w:rPr>
              <w:t xml:space="preserve">Barton will be joining a small number of institutions for </w:t>
            </w:r>
            <w:proofErr w:type="gramStart"/>
            <w:r w:rsidRPr="00697EE5">
              <w:rPr>
                <w:rFonts w:asciiTheme="minorHAnsi" w:hAnsiTheme="minorHAnsi" w:cstheme="minorBidi"/>
              </w:rPr>
              <w:t>a</w:t>
            </w:r>
            <w:proofErr w:type="gramEnd"/>
            <w:r w:rsidRPr="00697EE5">
              <w:rPr>
                <w:rFonts w:asciiTheme="minorHAnsi" w:hAnsiTheme="minorHAnsi" w:cstheme="minorBidi"/>
              </w:rPr>
              <w:t xml:space="preserve"> HLC pilot on credentials. Claudia will lead our involvement. Courtney, Curtis</w:t>
            </w:r>
            <w:r w:rsidR="00D41350">
              <w:rPr>
                <w:rFonts w:asciiTheme="minorHAnsi" w:hAnsiTheme="minorHAnsi" w:cstheme="minorBidi"/>
              </w:rPr>
              <w:t>,</w:t>
            </w:r>
            <w:r w:rsidRPr="00697EE5">
              <w:rPr>
                <w:rFonts w:asciiTheme="minorHAnsi" w:hAnsiTheme="minorHAnsi" w:cstheme="minorBidi"/>
              </w:rPr>
              <w:t xml:space="preserve"> and Lee will also participate.</w:t>
            </w:r>
          </w:p>
          <w:p w14:paraId="0D65857E" w14:textId="4CBFECDC" w:rsidR="005D73A0" w:rsidRDefault="005D73A0" w:rsidP="005D73A0">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4031" w14:textId="0379E50B"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t>Kathy/</w:t>
            </w:r>
            <w:r w:rsidRPr="36E45771">
              <w:rPr>
                <w:rFonts w:asciiTheme="minorHAnsi" w:hAnsiTheme="minorHAnsi" w:cstheme="minorBidi"/>
                <w:sz w:val="22"/>
                <w:szCs w:val="22"/>
              </w:rPr>
              <w:t>Elaine</w:t>
            </w:r>
          </w:p>
        </w:tc>
      </w:tr>
      <w:tr w:rsidR="005D73A0" w14:paraId="403E66E1"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37D7EE" w14:textId="3D03FFCF" w:rsidR="005D73A0" w:rsidRPr="002A46DE" w:rsidRDefault="005D73A0" w:rsidP="005D73A0">
            <w:pPr>
              <w:rPr>
                <w:rFonts w:asciiTheme="minorHAnsi" w:hAnsiTheme="minorHAnsi" w:cstheme="minorBidi"/>
                <w:b/>
                <w:bCs/>
                <w:color w:val="FF0000"/>
              </w:rPr>
            </w:pPr>
            <w:r>
              <w:rPr>
                <w:rFonts w:asciiTheme="minorHAnsi" w:hAnsiTheme="minorHAnsi" w:cstheme="minorBidi"/>
                <w:b/>
                <w:bCs/>
              </w:rPr>
              <w:t xml:space="preserve">CDL </w:t>
            </w:r>
            <w:r w:rsidR="00232840">
              <w:rPr>
                <w:rFonts w:asciiTheme="minorHAnsi" w:hAnsiTheme="minorHAnsi" w:cstheme="minorBidi"/>
                <w:b/>
                <w:bCs/>
              </w:rPr>
              <w:t>SAPP</w:t>
            </w:r>
            <w:r w:rsidR="00394D16">
              <w:rPr>
                <w:rFonts w:asciiTheme="minorHAnsi" w:hAnsiTheme="minorHAnsi" w:cstheme="minorBidi"/>
                <w:b/>
                <w:bCs/>
              </w:rPr>
              <w:t xml:space="preserve"> </w:t>
            </w:r>
          </w:p>
          <w:p w14:paraId="365A2B53" w14:textId="4027A5B9" w:rsidR="00232840" w:rsidRPr="00232840" w:rsidRDefault="001271D3" w:rsidP="005D73A0">
            <w:pPr>
              <w:rPr>
                <w:rFonts w:asciiTheme="minorHAnsi" w:hAnsiTheme="minorHAnsi" w:cstheme="minorBidi"/>
                <w:bCs/>
                <w:color w:val="0000FF"/>
                <w:u w:val="single"/>
              </w:rPr>
            </w:pPr>
            <w:hyperlink r:id="rId14" w:history="1">
              <w:r w:rsidR="005D73A0" w:rsidRPr="00DC6AF2">
                <w:rPr>
                  <w:rStyle w:val="Hyperlink"/>
                  <w:rFonts w:asciiTheme="minorHAnsi" w:hAnsiTheme="minorHAnsi" w:cstheme="minorBidi"/>
                  <w:bCs/>
                </w:rPr>
                <w:t>CDL Executive Summary</w:t>
              </w:r>
            </w:hyperlink>
          </w:p>
          <w:p w14:paraId="5A7E6DAB" w14:textId="1DF4FB9A" w:rsidR="00232840" w:rsidRDefault="00293A8E" w:rsidP="00232840">
            <w:pPr>
              <w:pStyle w:val="ListParagraph"/>
              <w:numPr>
                <w:ilvl w:val="0"/>
                <w:numId w:val="2"/>
              </w:numPr>
              <w:rPr>
                <w:rFonts w:asciiTheme="minorHAnsi" w:hAnsiTheme="minorHAnsi" w:cstheme="minorBidi"/>
              </w:rPr>
            </w:pPr>
            <w:r>
              <w:rPr>
                <w:rFonts w:asciiTheme="minorHAnsi" w:hAnsiTheme="minorHAnsi" w:cstheme="minorBidi"/>
              </w:rPr>
              <w:t xml:space="preserve">Met with KBOR 9/12/25; requires minimal </w:t>
            </w:r>
            <w:r w:rsidR="00232840">
              <w:rPr>
                <w:rFonts w:asciiTheme="minorHAnsi" w:hAnsiTheme="minorHAnsi" w:cstheme="minorBidi"/>
              </w:rPr>
              <w:t>CA-2 paperwork</w:t>
            </w:r>
            <w:r w:rsidR="00FF2F4B">
              <w:rPr>
                <w:rFonts w:asciiTheme="minorHAnsi" w:hAnsiTheme="minorHAnsi" w:cstheme="minorBidi"/>
              </w:rPr>
              <w:t>; in process</w:t>
            </w:r>
          </w:p>
          <w:p w14:paraId="681FC46A" w14:textId="0DE9B982"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25BF0BEC" w14:textId="7B3C19E9"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Barton County </w:t>
            </w:r>
          </w:p>
          <w:p w14:paraId="2D39286A" w14:textId="04490A11"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49.0205</w:t>
            </w:r>
          </w:p>
          <w:p w14:paraId="04D02F85" w14:textId="38A9CA2A"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5234 </w:t>
            </w:r>
          </w:p>
          <w:p w14:paraId="41BBBFF5" w14:textId="4BC45DA8"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sidR="00293A8E">
              <w:rPr>
                <w:rFonts w:asciiTheme="minorHAnsi" w:hAnsiTheme="minorHAnsi" w:cstheme="minorBidi"/>
              </w:rPr>
              <w:t xml:space="preserve"> </w:t>
            </w:r>
            <w:r w:rsidR="00EF30C4">
              <w:rPr>
                <w:rFonts w:asciiTheme="minorHAnsi" w:hAnsiTheme="minorHAnsi" w:cstheme="minorBidi"/>
              </w:rPr>
              <w:t>–</w:t>
            </w:r>
            <w:r w:rsidR="00293A8E">
              <w:rPr>
                <w:rFonts w:asciiTheme="minorHAnsi" w:hAnsiTheme="minorHAnsi" w:cstheme="minorBidi"/>
              </w:rPr>
              <w:t xml:space="preserve"> </w:t>
            </w:r>
            <w:r w:rsidR="00EF30C4">
              <w:rPr>
                <w:rFonts w:asciiTheme="minorHAnsi" w:hAnsiTheme="minorHAnsi" w:cstheme="minorBidi"/>
              </w:rPr>
              <w:t xml:space="preserve">Done </w:t>
            </w:r>
          </w:p>
          <w:p w14:paraId="5ABFEE26"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Banner/Degree Works (Lori) </w:t>
            </w:r>
          </w:p>
          <w:p w14:paraId="102000F9" w14:textId="5F749F15" w:rsidR="00232840" w:rsidRDefault="00232840" w:rsidP="00232840">
            <w:pPr>
              <w:pStyle w:val="ListParagraph"/>
              <w:numPr>
                <w:ilvl w:val="0"/>
                <w:numId w:val="2"/>
              </w:numPr>
              <w:rPr>
                <w:rFonts w:asciiTheme="minorHAnsi" w:hAnsiTheme="minorHAnsi" w:cstheme="minorBidi"/>
                <w:b/>
                <w:bCs/>
              </w:rPr>
            </w:pPr>
            <w:r w:rsidRPr="36E45771">
              <w:rPr>
                <w:rFonts w:asciiTheme="minorHAnsi" w:hAnsiTheme="minorHAnsi" w:cstheme="minorBidi"/>
              </w:rPr>
              <w:t xml:space="preserve">HLC/Dept of Ed (Myrna) </w:t>
            </w:r>
          </w:p>
          <w:p w14:paraId="36D209C7" w14:textId="3C7A9329"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Web pages/</w:t>
            </w:r>
            <w:r w:rsidR="008124C6">
              <w:rPr>
                <w:rFonts w:asciiTheme="minorHAnsi" w:hAnsiTheme="minorHAnsi" w:cstheme="minorBidi"/>
              </w:rPr>
              <w:t>Areas</w:t>
            </w:r>
            <w:r w:rsidRPr="36E45771">
              <w:rPr>
                <w:rFonts w:asciiTheme="minorHAnsi" w:hAnsiTheme="minorHAnsi" w:cstheme="minorBidi"/>
              </w:rPr>
              <w:t xml:space="preserve"> of Study page (Samantha/</w:t>
            </w:r>
            <w:r>
              <w:rPr>
                <w:rFonts w:asciiTheme="minorHAnsi" w:hAnsiTheme="minorHAnsi" w:cstheme="minorBidi"/>
              </w:rPr>
              <w:t>Mary</w:t>
            </w:r>
            <w:r w:rsidRPr="36E45771">
              <w:rPr>
                <w:rFonts w:asciiTheme="minorHAnsi" w:hAnsiTheme="minorHAnsi" w:cstheme="minorBidi"/>
              </w:rPr>
              <w:t xml:space="preserve">) </w:t>
            </w:r>
          </w:p>
          <w:p w14:paraId="32CDEF69" w14:textId="255C8B6B"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College catalog </w:t>
            </w:r>
            <w:r>
              <w:rPr>
                <w:rFonts w:asciiTheme="minorHAnsi" w:hAnsiTheme="minorHAnsi" w:cstheme="minorBidi"/>
              </w:rPr>
              <w:t>(Mary)</w:t>
            </w:r>
          </w:p>
          <w:p w14:paraId="21665A00"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Admissions application (Tana) </w:t>
            </w:r>
          </w:p>
          <w:p w14:paraId="6E977715"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Change of Major form (Mary D.) </w:t>
            </w:r>
          </w:p>
          <w:p w14:paraId="43C04C9A" w14:textId="47069CCF" w:rsidR="00232840" w:rsidRPr="00F2172E"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Brochures/publications (</w:t>
            </w:r>
            <w:r>
              <w:rPr>
                <w:rFonts w:asciiTheme="minorHAnsi" w:hAnsiTheme="minorHAnsi" w:cstheme="minorBidi"/>
              </w:rPr>
              <w:t>Communications</w:t>
            </w:r>
            <w:r w:rsidRPr="36E45771">
              <w:rPr>
                <w:rFonts w:asciiTheme="minorHAnsi" w:hAnsiTheme="minorHAnsi" w:cstheme="minorBidi"/>
              </w:rPr>
              <w:t>)</w:t>
            </w:r>
          </w:p>
          <w:p w14:paraId="2706799B" w14:textId="77777777" w:rsidR="005D73A0" w:rsidRPr="00067629" w:rsidRDefault="00232840" w:rsidP="00FF2F4B">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TA (Megan/Abby)</w:t>
            </w:r>
          </w:p>
          <w:p w14:paraId="4E9A06F5" w14:textId="6DE6E38F" w:rsidR="00067629" w:rsidRPr="00853B4A" w:rsidRDefault="00067629" w:rsidP="00067629">
            <w:pPr>
              <w:pStyle w:val="ListParagraph"/>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9C7B0" w14:textId="385EF9D3"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t>Mary</w:t>
            </w:r>
          </w:p>
        </w:tc>
      </w:tr>
      <w:tr w:rsidR="005D73A0" w14:paraId="7F8DE3E7"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1BEF1" w14:textId="49EADF8C" w:rsidR="005D73A0" w:rsidRPr="00F739B1" w:rsidRDefault="005D73A0" w:rsidP="005D73A0">
            <w:pPr>
              <w:rPr>
                <w:rFonts w:asciiTheme="minorHAnsi" w:hAnsiTheme="minorHAnsi" w:cstheme="minorBidi"/>
                <w:b/>
                <w:bCs/>
                <w:color w:val="FF0000"/>
              </w:rPr>
            </w:pPr>
            <w:r>
              <w:rPr>
                <w:rFonts w:asciiTheme="minorHAnsi" w:hAnsiTheme="minorHAnsi" w:cstheme="minorBidi"/>
                <w:b/>
                <w:bCs/>
              </w:rPr>
              <w:t xml:space="preserve">MLT </w:t>
            </w:r>
            <w:r w:rsidR="00232840">
              <w:rPr>
                <w:rFonts w:asciiTheme="minorHAnsi" w:hAnsiTheme="minorHAnsi" w:cstheme="minorBidi"/>
                <w:b/>
                <w:bCs/>
              </w:rPr>
              <w:t>Program</w:t>
            </w:r>
            <w:r w:rsidR="00F739B1">
              <w:rPr>
                <w:rFonts w:asciiTheme="minorHAnsi" w:hAnsiTheme="minorHAnsi" w:cstheme="minorBidi"/>
                <w:b/>
                <w:bCs/>
              </w:rPr>
              <w:t xml:space="preserve"> </w:t>
            </w:r>
          </w:p>
          <w:p w14:paraId="7068421C" w14:textId="1A470B47" w:rsidR="005D73A0" w:rsidRDefault="001271D3" w:rsidP="005D73A0">
            <w:hyperlink r:id="rId15" w:history="1">
              <w:r w:rsidR="005D73A0" w:rsidRPr="007A3AE7">
                <w:rPr>
                  <w:rStyle w:val="Hyperlink"/>
                  <w:rFonts w:asciiTheme="minorHAnsi" w:hAnsiTheme="minorHAnsi" w:cstheme="minorBidi"/>
                  <w:bCs/>
                </w:rPr>
                <w:t>MLT Executive Summary</w:t>
              </w:r>
            </w:hyperlink>
          </w:p>
          <w:p w14:paraId="043F6499"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Pr>
                <w:rFonts w:asciiTheme="minorHAnsi" w:hAnsiTheme="minorHAnsi" w:cstheme="minorBidi"/>
              </w:rPr>
              <w:t>– Fall 2026</w:t>
            </w:r>
          </w:p>
          <w:p w14:paraId="0F02FB48" w14:textId="62B325D8"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Pr>
                <w:rFonts w:asciiTheme="minorHAnsi" w:hAnsiTheme="minorHAnsi" w:cstheme="minorBidi"/>
              </w:rPr>
              <w:t xml:space="preserve">– Barton County/Online </w:t>
            </w:r>
          </w:p>
          <w:p w14:paraId="006EA764" w14:textId="0CA36B65"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r>
              <w:rPr>
                <w:rFonts w:asciiTheme="minorHAnsi" w:hAnsiTheme="minorHAnsi" w:cstheme="minorBidi"/>
              </w:rPr>
              <w:t>– 51.1004</w:t>
            </w:r>
          </w:p>
          <w:p w14:paraId="30185D94" w14:textId="3BEEC758"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r>
              <w:rPr>
                <w:rFonts w:asciiTheme="minorHAnsi" w:hAnsiTheme="minorHAnsi" w:cstheme="minorBidi"/>
              </w:rPr>
              <w:t xml:space="preserve">– 5110 </w:t>
            </w:r>
          </w:p>
          <w:p w14:paraId="31CABDBA" w14:textId="65FC8DD3"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sidR="009135D1">
              <w:rPr>
                <w:rFonts w:asciiTheme="minorHAnsi" w:hAnsiTheme="minorHAnsi" w:cstheme="minorBidi"/>
              </w:rPr>
              <w:t xml:space="preserve"> </w:t>
            </w:r>
            <w:r w:rsidR="00E26355">
              <w:rPr>
                <w:rFonts w:asciiTheme="minorHAnsi" w:hAnsiTheme="minorHAnsi" w:cstheme="minorBidi"/>
              </w:rPr>
              <w:t xml:space="preserve">– Done </w:t>
            </w:r>
          </w:p>
          <w:p w14:paraId="49DD4812" w14:textId="77777777"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Banner/Degree Works (Lori) </w:t>
            </w:r>
          </w:p>
          <w:p w14:paraId="4922C546" w14:textId="607FA075" w:rsidR="00232840" w:rsidRDefault="00232840" w:rsidP="00232840">
            <w:pPr>
              <w:pStyle w:val="ListParagraph"/>
              <w:numPr>
                <w:ilvl w:val="0"/>
                <w:numId w:val="2"/>
              </w:numPr>
              <w:rPr>
                <w:rFonts w:asciiTheme="minorHAnsi" w:hAnsiTheme="minorHAnsi" w:cstheme="minorBidi"/>
                <w:b/>
                <w:bCs/>
              </w:rPr>
            </w:pPr>
            <w:r w:rsidRPr="36E45771">
              <w:rPr>
                <w:rFonts w:asciiTheme="minorHAnsi" w:hAnsiTheme="minorHAnsi" w:cstheme="minorBidi"/>
              </w:rPr>
              <w:t xml:space="preserve">HLC/Dept of Ed (Myrna) </w:t>
            </w:r>
            <w:r w:rsidR="00E26355">
              <w:rPr>
                <w:rFonts w:asciiTheme="minorHAnsi" w:hAnsiTheme="minorHAnsi" w:cstheme="minorBidi"/>
              </w:rPr>
              <w:t xml:space="preserve">– n/a </w:t>
            </w:r>
          </w:p>
          <w:p w14:paraId="55F6F1C9" w14:textId="444936C0"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lastRenderedPageBreak/>
              <w:t>Web pages/</w:t>
            </w:r>
            <w:r w:rsidR="008124C6">
              <w:rPr>
                <w:rFonts w:asciiTheme="minorHAnsi" w:hAnsiTheme="minorHAnsi" w:cstheme="minorBidi"/>
              </w:rPr>
              <w:t>Areas</w:t>
            </w:r>
            <w:r w:rsidRPr="36E45771">
              <w:rPr>
                <w:rFonts w:asciiTheme="minorHAnsi" w:hAnsiTheme="minorHAnsi" w:cstheme="minorBidi"/>
              </w:rPr>
              <w:t xml:space="preserve"> of Study page (Samantha/</w:t>
            </w:r>
            <w:r>
              <w:rPr>
                <w:rFonts w:asciiTheme="minorHAnsi" w:hAnsiTheme="minorHAnsi" w:cstheme="minorBidi"/>
              </w:rPr>
              <w:t>Chris</w:t>
            </w:r>
            <w:r w:rsidRPr="36E45771">
              <w:rPr>
                <w:rFonts w:asciiTheme="minorHAnsi" w:hAnsiTheme="minorHAnsi" w:cstheme="minorBidi"/>
              </w:rPr>
              <w:t xml:space="preserve">) </w:t>
            </w:r>
          </w:p>
          <w:p w14:paraId="7DA6804F" w14:textId="7868CB20"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College catalog </w:t>
            </w:r>
            <w:r>
              <w:rPr>
                <w:rFonts w:asciiTheme="minorHAnsi" w:hAnsiTheme="minorHAnsi" w:cstheme="minorBidi"/>
              </w:rPr>
              <w:t>(Chris)</w:t>
            </w:r>
          </w:p>
          <w:p w14:paraId="77956429" w14:textId="57FB854A"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Admissions application (Tana) </w:t>
            </w:r>
            <w:r w:rsidR="00E370A8">
              <w:rPr>
                <w:rFonts w:asciiTheme="minorHAnsi" w:hAnsiTheme="minorHAnsi" w:cstheme="minorBidi"/>
              </w:rPr>
              <w:t xml:space="preserve">– n/a </w:t>
            </w:r>
          </w:p>
          <w:p w14:paraId="393076B3" w14:textId="640C278B" w:rsidR="00232840"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 xml:space="preserve">Change of Major form (Mary D.) </w:t>
            </w:r>
            <w:r w:rsidR="00E370A8">
              <w:rPr>
                <w:rFonts w:asciiTheme="minorHAnsi" w:hAnsiTheme="minorHAnsi" w:cstheme="minorBidi"/>
              </w:rPr>
              <w:t xml:space="preserve">– n/a </w:t>
            </w:r>
          </w:p>
          <w:p w14:paraId="134689F8" w14:textId="48D06E5D" w:rsidR="00232840" w:rsidRPr="00F2172E" w:rsidRDefault="00232840" w:rsidP="00232840">
            <w:pPr>
              <w:pStyle w:val="ListParagraph"/>
              <w:numPr>
                <w:ilvl w:val="0"/>
                <w:numId w:val="2"/>
              </w:numPr>
              <w:rPr>
                <w:rFonts w:asciiTheme="minorHAnsi" w:hAnsiTheme="minorHAnsi" w:cstheme="minorBidi"/>
              </w:rPr>
            </w:pPr>
            <w:r w:rsidRPr="36E45771">
              <w:rPr>
                <w:rFonts w:asciiTheme="minorHAnsi" w:hAnsiTheme="minorHAnsi" w:cstheme="minorBidi"/>
              </w:rPr>
              <w:t>Brochures/publications (</w:t>
            </w:r>
            <w:r>
              <w:rPr>
                <w:rFonts w:asciiTheme="minorHAnsi" w:hAnsiTheme="minorHAnsi" w:cstheme="minorBidi"/>
              </w:rPr>
              <w:t>Communications</w:t>
            </w:r>
            <w:r w:rsidRPr="36E45771">
              <w:rPr>
                <w:rFonts w:asciiTheme="minorHAnsi" w:hAnsiTheme="minorHAnsi" w:cstheme="minorBidi"/>
              </w:rPr>
              <w:t>)</w:t>
            </w:r>
          </w:p>
          <w:p w14:paraId="02C0FD4D" w14:textId="6DB734A2" w:rsidR="005D73A0" w:rsidRPr="00067629" w:rsidRDefault="00232840" w:rsidP="00FF2F4B">
            <w:pPr>
              <w:pStyle w:val="ListParagraph"/>
              <w:numPr>
                <w:ilvl w:val="0"/>
                <w:numId w:val="2"/>
              </w:numPr>
              <w:rPr>
                <w:rFonts w:asciiTheme="minorHAnsi" w:hAnsiTheme="minorHAnsi" w:cstheme="minorBidi"/>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TA (Megan/Abby)</w:t>
            </w:r>
            <w:r w:rsidR="00476E9B">
              <w:rPr>
                <w:rFonts w:asciiTheme="minorHAnsi" w:hAnsiTheme="minorHAnsi" w:cstheme="minorBidi"/>
              </w:rPr>
              <w:t xml:space="preserve"> – n/a </w:t>
            </w:r>
          </w:p>
          <w:p w14:paraId="6F25E145" w14:textId="5A64F3B9" w:rsidR="00067629" w:rsidRPr="00853B4A" w:rsidRDefault="00067629" w:rsidP="00067629">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FF45A" w14:textId="7A7BC72C" w:rsidR="005D73A0" w:rsidRDefault="005D73A0" w:rsidP="005D73A0">
            <w:pPr>
              <w:jc w:val="center"/>
              <w:rPr>
                <w:rFonts w:asciiTheme="minorHAnsi" w:hAnsiTheme="minorHAnsi" w:cstheme="minorBidi"/>
                <w:sz w:val="22"/>
                <w:szCs w:val="22"/>
              </w:rPr>
            </w:pPr>
            <w:r>
              <w:rPr>
                <w:rFonts w:asciiTheme="minorHAnsi" w:hAnsiTheme="minorHAnsi" w:cstheme="minorBidi"/>
                <w:sz w:val="22"/>
                <w:szCs w:val="22"/>
              </w:rPr>
              <w:lastRenderedPageBreak/>
              <w:t xml:space="preserve">Chris </w:t>
            </w:r>
          </w:p>
        </w:tc>
      </w:tr>
      <w:tr w:rsidR="005D73A0"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5D73A0" w:rsidRDefault="005D73A0" w:rsidP="005D73A0">
            <w:pPr>
              <w:rPr>
                <w:rFonts w:asciiTheme="minorHAnsi" w:hAnsiTheme="minorHAnsi" w:cstheme="minorHAnsi"/>
                <w:b/>
              </w:rPr>
            </w:pPr>
            <w:r>
              <w:rPr>
                <w:rFonts w:asciiTheme="minorHAnsi" w:hAnsiTheme="minorHAnsi" w:cstheme="minorHAnsi"/>
                <w:b/>
              </w:rPr>
              <w:t>Student Success Metrics</w:t>
            </w:r>
            <w:r w:rsidR="003B2193">
              <w:rPr>
                <w:rFonts w:asciiTheme="minorHAnsi" w:hAnsiTheme="minorHAnsi" w:cstheme="minorHAnsi"/>
                <w:b/>
              </w:rPr>
              <w:t xml:space="preserve"> </w:t>
            </w:r>
          </w:p>
          <w:p w14:paraId="535F3DA8" w14:textId="0A99F2BC" w:rsidR="005D73A0" w:rsidRDefault="005D73A0" w:rsidP="005D73A0">
            <w:pPr>
              <w:pStyle w:val="ListParagraph"/>
              <w:numPr>
                <w:ilvl w:val="0"/>
                <w:numId w:val="6"/>
              </w:numPr>
              <w:rPr>
                <w:rFonts w:asciiTheme="minorHAnsi" w:hAnsiTheme="minorHAnsi" w:cstheme="minorHAnsi"/>
                <w:bCs/>
              </w:rPr>
            </w:pPr>
            <w:r>
              <w:rPr>
                <w:rFonts w:asciiTheme="minorHAnsi" w:hAnsiTheme="minorHAnsi" w:cstheme="minorHAnsi"/>
                <w:bCs/>
              </w:rPr>
              <w:t xml:space="preserve">Data dictionary and metrics discussion </w:t>
            </w:r>
          </w:p>
          <w:p w14:paraId="3636B6AD" w14:textId="28C45FBE" w:rsidR="005D73A0" w:rsidRPr="00DC4DA5" w:rsidRDefault="005D73A0" w:rsidP="009840B1">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7777777"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Stephanie</w:t>
            </w:r>
          </w:p>
        </w:tc>
      </w:tr>
      <w:tr w:rsidR="005D73A0" w:rsidRPr="005B38A2" w14:paraId="0D8F7EF0" w14:textId="77777777" w:rsidTr="002C6B95">
        <w:trPr>
          <w:trHeight w:val="5606"/>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5D73A0" w:rsidRPr="00F7752F" w:rsidRDefault="005D73A0" w:rsidP="005D73A0">
            <w:pPr>
              <w:rPr>
                <w:rFonts w:asciiTheme="minorHAnsi" w:hAnsiTheme="minorHAnsi" w:cstheme="minorHAnsi"/>
                <w:b/>
              </w:rPr>
            </w:pPr>
            <w:r w:rsidRPr="00F7752F">
              <w:rPr>
                <w:rFonts w:asciiTheme="minorHAnsi" w:hAnsiTheme="minorHAnsi" w:cstheme="minorHAnsi"/>
                <w:b/>
              </w:rPr>
              <w:t>KBOR Performance Agreement Indicator 1 – Barton Degrees &amp; Certificates Awarded</w:t>
            </w:r>
          </w:p>
          <w:p w14:paraId="0C627AA1" w14:textId="27539B03" w:rsidR="005D73A0" w:rsidRDefault="005D73A0" w:rsidP="005D73A0">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0EDBE431" w:rsidR="005D73A0" w:rsidRDefault="005D73A0" w:rsidP="005D73A0">
            <w:pPr>
              <w:rPr>
                <w:rFonts w:asciiTheme="minorHAnsi" w:hAnsiTheme="minorHAnsi" w:cstheme="minorHAnsi"/>
              </w:rPr>
            </w:pPr>
          </w:p>
          <w:tbl>
            <w:tblPr>
              <w:tblW w:w="8249" w:type="dxa"/>
              <w:tblLayout w:type="fixed"/>
              <w:tblLook w:val="04A0" w:firstRow="1" w:lastRow="0" w:firstColumn="1" w:lastColumn="0" w:noHBand="0" w:noVBand="1"/>
            </w:tblPr>
            <w:tblGrid>
              <w:gridCol w:w="1200"/>
              <w:gridCol w:w="1160"/>
              <w:gridCol w:w="1200"/>
              <w:gridCol w:w="1160"/>
              <w:gridCol w:w="1080"/>
              <w:gridCol w:w="1189"/>
              <w:gridCol w:w="1260"/>
            </w:tblGrid>
            <w:tr w:rsidR="00D876F6" w:rsidRPr="00D876F6" w14:paraId="75F953C5" w14:textId="77777777" w:rsidTr="00D876F6">
              <w:trPr>
                <w:trHeight w:val="982"/>
              </w:trPr>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C9AF0"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7990C39F"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2023-2024</w:t>
                  </w:r>
                </w:p>
              </w:tc>
              <w:tc>
                <w:tcPr>
                  <w:tcW w:w="1200" w:type="dxa"/>
                  <w:tcBorders>
                    <w:top w:val="single" w:sz="4" w:space="0" w:color="auto"/>
                    <w:left w:val="nil"/>
                    <w:bottom w:val="single" w:sz="4" w:space="0" w:color="auto"/>
                    <w:right w:val="single" w:sz="4" w:space="0" w:color="auto"/>
                  </w:tcBorders>
                  <w:shd w:val="clear" w:color="auto" w:fill="auto"/>
                  <w:vAlign w:val="bottom"/>
                  <w:hideMark/>
                </w:tcPr>
                <w:p w14:paraId="41ADB42E"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FE627A5"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2024-2025</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B8BC419"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 xml:space="preserve">Data </w:t>
                  </w:r>
                  <w:r w:rsidRPr="00D876F6">
                    <w:rPr>
                      <w:rFonts w:asciiTheme="minorHAnsi" w:hAnsiTheme="minorHAnsi" w:cstheme="minorHAnsi"/>
                      <w:color w:val="000000"/>
                      <w:sz w:val="18"/>
                      <w:szCs w:val="18"/>
                    </w:rPr>
                    <w:br/>
                    <w:t xml:space="preserve">Reported </w:t>
                  </w:r>
                  <w:r w:rsidRPr="00D876F6">
                    <w:rPr>
                      <w:rFonts w:asciiTheme="minorHAnsi" w:hAnsiTheme="minorHAnsi" w:cstheme="minorHAnsi"/>
                      <w:color w:val="000000"/>
                      <w:sz w:val="18"/>
                      <w:szCs w:val="18"/>
                    </w:rPr>
                    <w:br/>
                    <w:t>Date</w:t>
                  </w:r>
                </w:p>
              </w:tc>
              <w:tc>
                <w:tcPr>
                  <w:tcW w:w="1189" w:type="dxa"/>
                  <w:tcBorders>
                    <w:top w:val="single" w:sz="4" w:space="0" w:color="auto"/>
                    <w:left w:val="nil"/>
                    <w:bottom w:val="single" w:sz="4" w:space="0" w:color="auto"/>
                    <w:right w:val="single" w:sz="4" w:space="0" w:color="auto"/>
                  </w:tcBorders>
                  <w:shd w:val="clear" w:color="auto" w:fill="auto"/>
                  <w:vAlign w:val="bottom"/>
                  <w:hideMark/>
                </w:tcPr>
                <w:p w14:paraId="3BEEE726"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2024-2025</w:t>
                  </w:r>
                  <w:r w:rsidRPr="00D876F6">
                    <w:rPr>
                      <w:rFonts w:asciiTheme="minorHAnsi" w:hAnsiTheme="minorHAnsi" w:cstheme="minorHAnsi"/>
                      <w:color w:val="000000"/>
                      <w:sz w:val="18"/>
                      <w:szCs w:val="18"/>
                    </w:rPr>
                    <w:br/>
                    <w:t>(Previous Year)</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57265E37" w14:textId="77777777" w:rsidR="00D876F6" w:rsidRPr="00D876F6" w:rsidRDefault="00D876F6" w:rsidP="00D876F6">
                  <w:pPr>
                    <w:jc w:val="center"/>
                    <w:rPr>
                      <w:rFonts w:asciiTheme="minorHAnsi" w:hAnsiTheme="minorHAnsi" w:cstheme="minorHAnsi"/>
                      <w:color w:val="000000"/>
                      <w:sz w:val="18"/>
                      <w:szCs w:val="18"/>
                    </w:rPr>
                  </w:pPr>
                  <w:r w:rsidRPr="00D876F6">
                    <w:rPr>
                      <w:rFonts w:asciiTheme="minorHAnsi" w:hAnsiTheme="minorHAnsi" w:cstheme="minorHAnsi"/>
                      <w:color w:val="000000"/>
                      <w:sz w:val="18"/>
                      <w:szCs w:val="18"/>
                    </w:rPr>
                    <w:t>2025-2026</w:t>
                  </w:r>
                </w:p>
              </w:tc>
            </w:tr>
            <w:tr w:rsidR="00D876F6" w:rsidRPr="00D876F6" w14:paraId="045C7BBB"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790FAD1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1/11/2023</w:t>
                  </w:r>
                </w:p>
              </w:tc>
              <w:tc>
                <w:tcPr>
                  <w:tcW w:w="1160" w:type="dxa"/>
                  <w:tcBorders>
                    <w:top w:val="nil"/>
                    <w:left w:val="nil"/>
                    <w:bottom w:val="single" w:sz="4" w:space="0" w:color="auto"/>
                    <w:right w:val="single" w:sz="4" w:space="0" w:color="auto"/>
                  </w:tcBorders>
                  <w:shd w:val="clear" w:color="auto" w:fill="auto"/>
                  <w:noWrap/>
                  <w:vAlign w:val="bottom"/>
                  <w:hideMark/>
                </w:tcPr>
                <w:p w14:paraId="696F52CB"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377</w:t>
                  </w:r>
                </w:p>
              </w:tc>
              <w:tc>
                <w:tcPr>
                  <w:tcW w:w="1200" w:type="dxa"/>
                  <w:tcBorders>
                    <w:top w:val="nil"/>
                    <w:left w:val="nil"/>
                    <w:bottom w:val="single" w:sz="4" w:space="0" w:color="auto"/>
                    <w:right w:val="single" w:sz="4" w:space="0" w:color="auto"/>
                  </w:tcBorders>
                  <w:shd w:val="clear" w:color="auto" w:fill="auto"/>
                  <w:noWrap/>
                  <w:vAlign w:val="bottom"/>
                  <w:hideMark/>
                </w:tcPr>
                <w:p w14:paraId="6EC82C0E"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1/10/2024</w:t>
                  </w:r>
                </w:p>
              </w:tc>
              <w:tc>
                <w:tcPr>
                  <w:tcW w:w="1160" w:type="dxa"/>
                  <w:tcBorders>
                    <w:top w:val="nil"/>
                    <w:left w:val="nil"/>
                    <w:bottom w:val="single" w:sz="4" w:space="0" w:color="auto"/>
                    <w:right w:val="single" w:sz="4" w:space="0" w:color="auto"/>
                  </w:tcBorders>
                  <w:shd w:val="clear" w:color="auto" w:fill="auto"/>
                  <w:noWrap/>
                  <w:vAlign w:val="bottom"/>
                  <w:hideMark/>
                </w:tcPr>
                <w:p w14:paraId="104F0E06"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403</w:t>
                  </w:r>
                </w:p>
              </w:tc>
              <w:tc>
                <w:tcPr>
                  <w:tcW w:w="1080" w:type="dxa"/>
                  <w:tcBorders>
                    <w:top w:val="nil"/>
                    <w:left w:val="nil"/>
                    <w:bottom w:val="single" w:sz="4" w:space="0" w:color="auto"/>
                    <w:right w:val="single" w:sz="4" w:space="0" w:color="auto"/>
                  </w:tcBorders>
                  <w:shd w:val="clear" w:color="auto" w:fill="auto"/>
                  <w:noWrap/>
                  <w:vAlign w:val="bottom"/>
                  <w:hideMark/>
                </w:tcPr>
                <w:p w14:paraId="43D9B64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1/9/2025</w:t>
                  </w:r>
                </w:p>
              </w:tc>
              <w:tc>
                <w:tcPr>
                  <w:tcW w:w="1189" w:type="dxa"/>
                  <w:tcBorders>
                    <w:top w:val="nil"/>
                    <w:left w:val="nil"/>
                    <w:bottom w:val="single" w:sz="4" w:space="0" w:color="auto"/>
                    <w:right w:val="single" w:sz="4" w:space="0" w:color="auto"/>
                  </w:tcBorders>
                  <w:shd w:val="clear" w:color="auto" w:fill="auto"/>
                  <w:noWrap/>
                  <w:vAlign w:val="bottom"/>
                  <w:hideMark/>
                </w:tcPr>
                <w:p w14:paraId="1231865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538</w:t>
                  </w:r>
                </w:p>
              </w:tc>
              <w:tc>
                <w:tcPr>
                  <w:tcW w:w="1260" w:type="dxa"/>
                  <w:tcBorders>
                    <w:top w:val="nil"/>
                    <w:left w:val="nil"/>
                    <w:bottom w:val="single" w:sz="4" w:space="0" w:color="auto"/>
                    <w:right w:val="single" w:sz="4" w:space="0" w:color="auto"/>
                  </w:tcBorders>
                  <w:shd w:val="clear" w:color="auto" w:fill="auto"/>
                  <w:noWrap/>
                  <w:vAlign w:val="bottom"/>
                  <w:hideMark/>
                </w:tcPr>
                <w:p w14:paraId="10FAE62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372</w:t>
                  </w:r>
                </w:p>
              </w:tc>
            </w:tr>
            <w:tr w:rsidR="00D876F6" w:rsidRPr="00D876F6" w14:paraId="716A5F9A"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B03575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2/8/2023</w:t>
                  </w:r>
                </w:p>
              </w:tc>
              <w:tc>
                <w:tcPr>
                  <w:tcW w:w="1160" w:type="dxa"/>
                  <w:tcBorders>
                    <w:top w:val="nil"/>
                    <w:left w:val="nil"/>
                    <w:bottom w:val="single" w:sz="4" w:space="0" w:color="auto"/>
                    <w:right w:val="single" w:sz="4" w:space="0" w:color="auto"/>
                  </w:tcBorders>
                  <w:shd w:val="clear" w:color="auto" w:fill="auto"/>
                  <w:noWrap/>
                  <w:vAlign w:val="bottom"/>
                  <w:hideMark/>
                </w:tcPr>
                <w:p w14:paraId="7A39F34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476</w:t>
                  </w:r>
                </w:p>
              </w:tc>
              <w:tc>
                <w:tcPr>
                  <w:tcW w:w="1200" w:type="dxa"/>
                  <w:tcBorders>
                    <w:top w:val="nil"/>
                    <w:left w:val="nil"/>
                    <w:bottom w:val="single" w:sz="4" w:space="0" w:color="auto"/>
                    <w:right w:val="single" w:sz="4" w:space="0" w:color="auto"/>
                  </w:tcBorders>
                  <w:shd w:val="clear" w:color="auto" w:fill="auto"/>
                  <w:noWrap/>
                  <w:vAlign w:val="bottom"/>
                  <w:hideMark/>
                </w:tcPr>
                <w:p w14:paraId="1C37BD6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2/7/2024</w:t>
                  </w:r>
                </w:p>
              </w:tc>
              <w:tc>
                <w:tcPr>
                  <w:tcW w:w="1160" w:type="dxa"/>
                  <w:tcBorders>
                    <w:top w:val="nil"/>
                    <w:left w:val="nil"/>
                    <w:bottom w:val="single" w:sz="4" w:space="0" w:color="auto"/>
                    <w:right w:val="single" w:sz="4" w:space="0" w:color="auto"/>
                  </w:tcBorders>
                  <w:shd w:val="clear" w:color="auto" w:fill="auto"/>
                  <w:noWrap/>
                  <w:vAlign w:val="bottom"/>
                  <w:hideMark/>
                </w:tcPr>
                <w:p w14:paraId="21699F3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484</w:t>
                  </w:r>
                </w:p>
              </w:tc>
              <w:tc>
                <w:tcPr>
                  <w:tcW w:w="1080" w:type="dxa"/>
                  <w:tcBorders>
                    <w:top w:val="nil"/>
                    <w:left w:val="nil"/>
                    <w:bottom w:val="single" w:sz="4" w:space="0" w:color="auto"/>
                    <w:right w:val="single" w:sz="4" w:space="0" w:color="auto"/>
                  </w:tcBorders>
                  <w:shd w:val="clear" w:color="auto" w:fill="auto"/>
                  <w:noWrap/>
                  <w:vAlign w:val="bottom"/>
                  <w:hideMark/>
                </w:tcPr>
                <w:p w14:paraId="6C0EAEF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2/10/2025</w:t>
                  </w:r>
                </w:p>
              </w:tc>
              <w:tc>
                <w:tcPr>
                  <w:tcW w:w="1189" w:type="dxa"/>
                  <w:tcBorders>
                    <w:top w:val="nil"/>
                    <w:left w:val="nil"/>
                    <w:bottom w:val="single" w:sz="4" w:space="0" w:color="auto"/>
                    <w:right w:val="single" w:sz="4" w:space="0" w:color="auto"/>
                  </w:tcBorders>
                  <w:shd w:val="clear" w:color="auto" w:fill="auto"/>
                  <w:noWrap/>
                  <w:vAlign w:val="bottom"/>
                  <w:hideMark/>
                </w:tcPr>
                <w:p w14:paraId="0A5A2DD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538</w:t>
                  </w:r>
                </w:p>
              </w:tc>
              <w:tc>
                <w:tcPr>
                  <w:tcW w:w="1260" w:type="dxa"/>
                  <w:tcBorders>
                    <w:top w:val="nil"/>
                    <w:left w:val="nil"/>
                    <w:bottom w:val="single" w:sz="4" w:space="0" w:color="auto"/>
                    <w:right w:val="single" w:sz="4" w:space="0" w:color="auto"/>
                  </w:tcBorders>
                  <w:shd w:val="clear" w:color="auto" w:fill="auto"/>
                  <w:noWrap/>
                  <w:vAlign w:val="bottom"/>
                  <w:hideMark/>
                </w:tcPr>
                <w:p w14:paraId="409D664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402</w:t>
                  </w:r>
                </w:p>
              </w:tc>
            </w:tr>
            <w:tr w:rsidR="00D876F6" w:rsidRPr="00D876F6" w14:paraId="2E3D5764"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8E289A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3/15/2023</w:t>
                  </w:r>
                </w:p>
              </w:tc>
              <w:tc>
                <w:tcPr>
                  <w:tcW w:w="1160" w:type="dxa"/>
                  <w:tcBorders>
                    <w:top w:val="nil"/>
                    <w:left w:val="nil"/>
                    <w:bottom w:val="single" w:sz="4" w:space="0" w:color="auto"/>
                    <w:right w:val="single" w:sz="4" w:space="0" w:color="auto"/>
                  </w:tcBorders>
                  <w:shd w:val="clear" w:color="auto" w:fill="auto"/>
                  <w:noWrap/>
                  <w:vAlign w:val="bottom"/>
                  <w:hideMark/>
                </w:tcPr>
                <w:p w14:paraId="45C7F5D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514</w:t>
                  </w:r>
                </w:p>
              </w:tc>
              <w:tc>
                <w:tcPr>
                  <w:tcW w:w="1200" w:type="dxa"/>
                  <w:tcBorders>
                    <w:top w:val="nil"/>
                    <w:left w:val="nil"/>
                    <w:bottom w:val="single" w:sz="4" w:space="0" w:color="auto"/>
                    <w:right w:val="single" w:sz="4" w:space="0" w:color="auto"/>
                  </w:tcBorders>
                  <w:shd w:val="clear" w:color="auto" w:fill="auto"/>
                  <w:noWrap/>
                  <w:vAlign w:val="bottom"/>
                  <w:hideMark/>
                </w:tcPr>
                <w:p w14:paraId="232EB34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3/12/2024</w:t>
                  </w:r>
                </w:p>
              </w:tc>
              <w:tc>
                <w:tcPr>
                  <w:tcW w:w="1160" w:type="dxa"/>
                  <w:tcBorders>
                    <w:top w:val="nil"/>
                    <w:left w:val="nil"/>
                    <w:bottom w:val="single" w:sz="4" w:space="0" w:color="auto"/>
                    <w:right w:val="single" w:sz="4" w:space="0" w:color="auto"/>
                  </w:tcBorders>
                  <w:shd w:val="clear" w:color="auto" w:fill="auto"/>
                  <w:noWrap/>
                  <w:vAlign w:val="bottom"/>
                  <w:hideMark/>
                </w:tcPr>
                <w:p w14:paraId="519FE4B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549</w:t>
                  </w:r>
                </w:p>
              </w:tc>
              <w:tc>
                <w:tcPr>
                  <w:tcW w:w="1080" w:type="dxa"/>
                  <w:tcBorders>
                    <w:top w:val="nil"/>
                    <w:left w:val="nil"/>
                    <w:bottom w:val="single" w:sz="4" w:space="0" w:color="auto"/>
                    <w:right w:val="single" w:sz="4" w:space="0" w:color="auto"/>
                  </w:tcBorders>
                  <w:shd w:val="clear" w:color="auto" w:fill="auto"/>
                  <w:noWrap/>
                  <w:vAlign w:val="bottom"/>
                  <w:hideMark/>
                </w:tcPr>
                <w:p w14:paraId="7E16E08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4/9/2025</w:t>
                  </w:r>
                </w:p>
              </w:tc>
              <w:tc>
                <w:tcPr>
                  <w:tcW w:w="1189" w:type="dxa"/>
                  <w:tcBorders>
                    <w:top w:val="nil"/>
                    <w:left w:val="nil"/>
                    <w:bottom w:val="single" w:sz="4" w:space="0" w:color="auto"/>
                    <w:right w:val="single" w:sz="4" w:space="0" w:color="auto"/>
                  </w:tcBorders>
                  <w:shd w:val="clear" w:color="auto" w:fill="auto"/>
                  <w:noWrap/>
                  <w:vAlign w:val="bottom"/>
                  <w:hideMark/>
                </w:tcPr>
                <w:p w14:paraId="4EAF976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619</w:t>
                  </w:r>
                </w:p>
              </w:tc>
              <w:tc>
                <w:tcPr>
                  <w:tcW w:w="1260" w:type="dxa"/>
                  <w:tcBorders>
                    <w:top w:val="nil"/>
                    <w:left w:val="nil"/>
                    <w:bottom w:val="single" w:sz="4" w:space="0" w:color="auto"/>
                    <w:right w:val="single" w:sz="4" w:space="0" w:color="auto"/>
                  </w:tcBorders>
                  <w:shd w:val="clear" w:color="auto" w:fill="auto"/>
                  <w:noWrap/>
                  <w:vAlign w:val="bottom"/>
                  <w:hideMark/>
                </w:tcPr>
                <w:p w14:paraId="414FD22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472</w:t>
                  </w:r>
                </w:p>
              </w:tc>
            </w:tr>
            <w:tr w:rsidR="00D876F6" w:rsidRPr="00D876F6" w14:paraId="07FC1623"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24E668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4/12/2023</w:t>
                  </w:r>
                </w:p>
              </w:tc>
              <w:tc>
                <w:tcPr>
                  <w:tcW w:w="1160" w:type="dxa"/>
                  <w:tcBorders>
                    <w:top w:val="nil"/>
                    <w:left w:val="nil"/>
                    <w:bottom w:val="single" w:sz="4" w:space="0" w:color="auto"/>
                    <w:right w:val="single" w:sz="4" w:space="0" w:color="auto"/>
                  </w:tcBorders>
                  <w:shd w:val="clear" w:color="auto" w:fill="auto"/>
                  <w:noWrap/>
                  <w:vAlign w:val="bottom"/>
                  <w:hideMark/>
                </w:tcPr>
                <w:p w14:paraId="14C022A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530</w:t>
                  </w:r>
                </w:p>
              </w:tc>
              <w:tc>
                <w:tcPr>
                  <w:tcW w:w="1200" w:type="dxa"/>
                  <w:tcBorders>
                    <w:top w:val="nil"/>
                    <w:left w:val="nil"/>
                    <w:bottom w:val="single" w:sz="4" w:space="0" w:color="auto"/>
                    <w:right w:val="single" w:sz="4" w:space="0" w:color="auto"/>
                  </w:tcBorders>
                  <w:shd w:val="clear" w:color="auto" w:fill="auto"/>
                  <w:noWrap/>
                  <w:vAlign w:val="bottom"/>
                  <w:hideMark/>
                </w:tcPr>
                <w:p w14:paraId="29FE6A2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4/10/2024</w:t>
                  </w:r>
                </w:p>
              </w:tc>
              <w:tc>
                <w:tcPr>
                  <w:tcW w:w="1160" w:type="dxa"/>
                  <w:tcBorders>
                    <w:top w:val="nil"/>
                    <w:left w:val="nil"/>
                    <w:bottom w:val="single" w:sz="4" w:space="0" w:color="auto"/>
                    <w:right w:val="single" w:sz="4" w:space="0" w:color="auto"/>
                  </w:tcBorders>
                  <w:shd w:val="clear" w:color="auto" w:fill="auto"/>
                  <w:noWrap/>
                  <w:vAlign w:val="bottom"/>
                  <w:hideMark/>
                </w:tcPr>
                <w:p w14:paraId="203BA3A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575</w:t>
                  </w:r>
                </w:p>
              </w:tc>
              <w:tc>
                <w:tcPr>
                  <w:tcW w:w="1080" w:type="dxa"/>
                  <w:tcBorders>
                    <w:top w:val="nil"/>
                    <w:left w:val="nil"/>
                    <w:bottom w:val="single" w:sz="4" w:space="0" w:color="auto"/>
                    <w:right w:val="single" w:sz="4" w:space="0" w:color="auto"/>
                  </w:tcBorders>
                  <w:shd w:val="clear" w:color="auto" w:fill="auto"/>
                  <w:noWrap/>
                  <w:vAlign w:val="bottom"/>
                  <w:hideMark/>
                </w:tcPr>
                <w:p w14:paraId="2B0201B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5/13/2025</w:t>
                  </w:r>
                </w:p>
              </w:tc>
              <w:tc>
                <w:tcPr>
                  <w:tcW w:w="1189" w:type="dxa"/>
                  <w:tcBorders>
                    <w:top w:val="nil"/>
                    <w:left w:val="nil"/>
                    <w:bottom w:val="single" w:sz="4" w:space="0" w:color="auto"/>
                    <w:right w:val="single" w:sz="4" w:space="0" w:color="auto"/>
                  </w:tcBorders>
                  <w:shd w:val="clear" w:color="auto" w:fill="auto"/>
                  <w:noWrap/>
                  <w:vAlign w:val="bottom"/>
                  <w:hideMark/>
                </w:tcPr>
                <w:p w14:paraId="07082D8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984</w:t>
                  </w:r>
                </w:p>
              </w:tc>
              <w:tc>
                <w:tcPr>
                  <w:tcW w:w="1260" w:type="dxa"/>
                  <w:tcBorders>
                    <w:top w:val="nil"/>
                    <w:left w:val="nil"/>
                    <w:bottom w:val="single" w:sz="4" w:space="0" w:color="auto"/>
                    <w:right w:val="single" w:sz="4" w:space="0" w:color="auto"/>
                  </w:tcBorders>
                  <w:shd w:val="clear" w:color="auto" w:fill="auto"/>
                  <w:noWrap/>
                  <w:vAlign w:val="bottom"/>
                  <w:hideMark/>
                </w:tcPr>
                <w:p w14:paraId="5FC79DC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505</w:t>
                  </w:r>
                </w:p>
              </w:tc>
            </w:tr>
            <w:tr w:rsidR="00D876F6" w:rsidRPr="00D876F6" w14:paraId="20957321"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6CE9FD7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5/18/2023</w:t>
                  </w:r>
                </w:p>
              </w:tc>
              <w:tc>
                <w:tcPr>
                  <w:tcW w:w="1160" w:type="dxa"/>
                  <w:tcBorders>
                    <w:top w:val="nil"/>
                    <w:left w:val="nil"/>
                    <w:bottom w:val="single" w:sz="4" w:space="0" w:color="auto"/>
                    <w:right w:val="single" w:sz="4" w:space="0" w:color="auto"/>
                  </w:tcBorders>
                  <w:shd w:val="clear" w:color="auto" w:fill="auto"/>
                  <w:noWrap/>
                  <w:vAlign w:val="bottom"/>
                  <w:hideMark/>
                </w:tcPr>
                <w:p w14:paraId="67AD229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679</w:t>
                  </w:r>
                </w:p>
              </w:tc>
              <w:tc>
                <w:tcPr>
                  <w:tcW w:w="1200" w:type="dxa"/>
                  <w:tcBorders>
                    <w:top w:val="nil"/>
                    <w:left w:val="nil"/>
                    <w:bottom w:val="single" w:sz="4" w:space="0" w:color="auto"/>
                    <w:right w:val="single" w:sz="4" w:space="0" w:color="auto"/>
                  </w:tcBorders>
                  <w:shd w:val="clear" w:color="auto" w:fill="auto"/>
                  <w:noWrap/>
                  <w:vAlign w:val="bottom"/>
                  <w:hideMark/>
                </w:tcPr>
                <w:p w14:paraId="7814871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5/20/2024</w:t>
                  </w:r>
                </w:p>
              </w:tc>
              <w:tc>
                <w:tcPr>
                  <w:tcW w:w="1160" w:type="dxa"/>
                  <w:tcBorders>
                    <w:top w:val="nil"/>
                    <w:left w:val="nil"/>
                    <w:bottom w:val="single" w:sz="4" w:space="0" w:color="auto"/>
                    <w:right w:val="single" w:sz="4" w:space="0" w:color="auto"/>
                  </w:tcBorders>
                  <w:shd w:val="clear" w:color="auto" w:fill="auto"/>
                  <w:noWrap/>
                  <w:vAlign w:val="bottom"/>
                  <w:hideMark/>
                </w:tcPr>
                <w:p w14:paraId="468E885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739</w:t>
                  </w:r>
                </w:p>
              </w:tc>
              <w:tc>
                <w:tcPr>
                  <w:tcW w:w="1080" w:type="dxa"/>
                  <w:tcBorders>
                    <w:top w:val="nil"/>
                    <w:left w:val="nil"/>
                    <w:bottom w:val="single" w:sz="4" w:space="0" w:color="auto"/>
                    <w:right w:val="single" w:sz="4" w:space="0" w:color="auto"/>
                  </w:tcBorders>
                  <w:shd w:val="clear" w:color="auto" w:fill="auto"/>
                  <w:noWrap/>
                  <w:vAlign w:val="bottom"/>
                  <w:hideMark/>
                </w:tcPr>
                <w:p w14:paraId="6510700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6/10/2025</w:t>
                  </w:r>
                </w:p>
              </w:tc>
              <w:tc>
                <w:tcPr>
                  <w:tcW w:w="1189" w:type="dxa"/>
                  <w:tcBorders>
                    <w:top w:val="nil"/>
                    <w:left w:val="nil"/>
                    <w:bottom w:val="single" w:sz="4" w:space="0" w:color="auto"/>
                    <w:right w:val="single" w:sz="4" w:space="0" w:color="auto"/>
                  </w:tcBorders>
                  <w:shd w:val="clear" w:color="auto" w:fill="auto"/>
                  <w:noWrap/>
                  <w:vAlign w:val="bottom"/>
                  <w:hideMark/>
                </w:tcPr>
                <w:p w14:paraId="42A7A0C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1043</w:t>
                  </w:r>
                </w:p>
              </w:tc>
              <w:tc>
                <w:tcPr>
                  <w:tcW w:w="1260" w:type="dxa"/>
                  <w:tcBorders>
                    <w:top w:val="nil"/>
                    <w:left w:val="nil"/>
                    <w:bottom w:val="single" w:sz="4" w:space="0" w:color="auto"/>
                    <w:right w:val="single" w:sz="4" w:space="0" w:color="auto"/>
                  </w:tcBorders>
                  <w:shd w:val="clear" w:color="auto" w:fill="auto"/>
                  <w:noWrap/>
                  <w:vAlign w:val="bottom"/>
                  <w:hideMark/>
                </w:tcPr>
                <w:p w14:paraId="33CED385"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896</w:t>
                  </w:r>
                </w:p>
              </w:tc>
            </w:tr>
            <w:tr w:rsidR="00D876F6" w:rsidRPr="00D876F6" w14:paraId="783C49A0"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06E7C5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6/20/2023</w:t>
                  </w:r>
                </w:p>
              </w:tc>
              <w:tc>
                <w:tcPr>
                  <w:tcW w:w="1160" w:type="dxa"/>
                  <w:tcBorders>
                    <w:top w:val="nil"/>
                    <w:left w:val="nil"/>
                    <w:bottom w:val="single" w:sz="4" w:space="0" w:color="auto"/>
                    <w:right w:val="single" w:sz="4" w:space="0" w:color="auto"/>
                  </w:tcBorders>
                  <w:shd w:val="clear" w:color="auto" w:fill="auto"/>
                  <w:noWrap/>
                  <w:vAlign w:val="bottom"/>
                  <w:hideMark/>
                </w:tcPr>
                <w:p w14:paraId="49A5477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995</w:t>
                  </w:r>
                </w:p>
              </w:tc>
              <w:tc>
                <w:tcPr>
                  <w:tcW w:w="1200" w:type="dxa"/>
                  <w:tcBorders>
                    <w:top w:val="nil"/>
                    <w:left w:val="nil"/>
                    <w:bottom w:val="single" w:sz="4" w:space="0" w:color="auto"/>
                    <w:right w:val="single" w:sz="4" w:space="0" w:color="auto"/>
                  </w:tcBorders>
                  <w:shd w:val="clear" w:color="auto" w:fill="auto"/>
                  <w:noWrap/>
                  <w:vAlign w:val="bottom"/>
                  <w:hideMark/>
                </w:tcPr>
                <w:p w14:paraId="64B4422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6/11/2024</w:t>
                  </w:r>
                </w:p>
              </w:tc>
              <w:tc>
                <w:tcPr>
                  <w:tcW w:w="1160" w:type="dxa"/>
                  <w:tcBorders>
                    <w:top w:val="nil"/>
                    <w:left w:val="nil"/>
                    <w:bottom w:val="single" w:sz="4" w:space="0" w:color="auto"/>
                    <w:right w:val="single" w:sz="4" w:space="0" w:color="auto"/>
                  </w:tcBorders>
                  <w:shd w:val="clear" w:color="auto" w:fill="auto"/>
                  <w:noWrap/>
                  <w:vAlign w:val="bottom"/>
                  <w:hideMark/>
                </w:tcPr>
                <w:p w14:paraId="7259BCE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w:t>
                  </w:r>
                </w:p>
              </w:tc>
              <w:tc>
                <w:tcPr>
                  <w:tcW w:w="1080" w:type="dxa"/>
                  <w:tcBorders>
                    <w:top w:val="nil"/>
                    <w:left w:val="nil"/>
                    <w:bottom w:val="single" w:sz="4" w:space="0" w:color="auto"/>
                    <w:right w:val="single" w:sz="4" w:space="0" w:color="auto"/>
                  </w:tcBorders>
                  <w:shd w:val="clear" w:color="auto" w:fill="auto"/>
                  <w:noWrap/>
                  <w:vAlign w:val="bottom"/>
                  <w:hideMark/>
                </w:tcPr>
                <w:p w14:paraId="77B1171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7/8/2025</w:t>
                  </w:r>
                </w:p>
              </w:tc>
              <w:tc>
                <w:tcPr>
                  <w:tcW w:w="1189" w:type="dxa"/>
                  <w:tcBorders>
                    <w:top w:val="nil"/>
                    <w:left w:val="nil"/>
                    <w:bottom w:val="single" w:sz="4" w:space="0" w:color="auto"/>
                    <w:right w:val="single" w:sz="4" w:space="0" w:color="auto"/>
                  </w:tcBorders>
                  <w:shd w:val="clear" w:color="auto" w:fill="auto"/>
                  <w:noWrap/>
                  <w:vAlign w:val="bottom"/>
                  <w:hideMark/>
                </w:tcPr>
                <w:p w14:paraId="5FCF2B6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w:t>
                  </w:r>
                </w:p>
              </w:tc>
              <w:tc>
                <w:tcPr>
                  <w:tcW w:w="1260" w:type="dxa"/>
                  <w:tcBorders>
                    <w:top w:val="nil"/>
                    <w:left w:val="nil"/>
                    <w:bottom w:val="single" w:sz="4" w:space="0" w:color="auto"/>
                    <w:right w:val="single" w:sz="4" w:space="0" w:color="auto"/>
                  </w:tcBorders>
                  <w:shd w:val="clear" w:color="auto" w:fill="auto"/>
                  <w:noWrap/>
                  <w:vAlign w:val="bottom"/>
                  <w:hideMark/>
                </w:tcPr>
                <w:p w14:paraId="29C1508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18</w:t>
                  </w:r>
                </w:p>
              </w:tc>
            </w:tr>
            <w:tr w:rsidR="00D876F6" w:rsidRPr="00D876F6" w14:paraId="6FC999D4"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E16A7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7/12/2023</w:t>
                  </w:r>
                </w:p>
              </w:tc>
              <w:tc>
                <w:tcPr>
                  <w:tcW w:w="1160" w:type="dxa"/>
                  <w:tcBorders>
                    <w:top w:val="nil"/>
                    <w:left w:val="nil"/>
                    <w:bottom w:val="single" w:sz="4" w:space="0" w:color="auto"/>
                    <w:right w:val="single" w:sz="4" w:space="0" w:color="auto"/>
                  </w:tcBorders>
                  <w:shd w:val="clear" w:color="auto" w:fill="auto"/>
                  <w:noWrap/>
                  <w:vAlign w:val="bottom"/>
                  <w:hideMark/>
                </w:tcPr>
                <w:p w14:paraId="51BF6F3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43</w:t>
                  </w:r>
                </w:p>
              </w:tc>
              <w:tc>
                <w:tcPr>
                  <w:tcW w:w="1200" w:type="dxa"/>
                  <w:tcBorders>
                    <w:top w:val="nil"/>
                    <w:left w:val="nil"/>
                    <w:bottom w:val="single" w:sz="4" w:space="0" w:color="auto"/>
                    <w:right w:val="single" w:sz="4" w:space="0" w:color="auto"/>
                  </w:tcBorders>
                  <w:shd w:val="clear" w:color="auto" w:fill="auto"/>
                  <w:noWrap/>
                  <w:vAlign w:val="bottom"/>
                  <w:hideMark/>
                </w:tcPr>
                <w:p w14:paraId="381A6C18"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7/10/2024</w:t>
                  </w:r>
                </w:p>
              </w:tc>
              <w:tc>
                <w:tcPr>
                  <w:tcW w:w="1160" w:type="dxa"/>
                  <w:tcBorders>
                    <w:top w:val="nil"/>
                    <w:left w:val="nil"/>
                    <w:bottom w:val="single" w:sz="4" w:space="0" w:color="auto"/>
                    <w:right w:val="single" w:sz="4" w:space="0" w:color="auto"/>
                  </w:tcBorders>
                  <w:shd w:val="clear" w:color="auto" w:fill="auto"/>
                  <w:noWrap/>
                  <w:vAlign w:val="bottom"/>
                  <w:hideMark/>
                </w:tcPr>
                <w:p w14:paraId="68B1A9C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w:t>
                  </w:r>
                </w:p>
              </w:tc>
              <w:tc>
                <w:tcPr>
                  <w:tcW w:w="1080" w:type="dxa"/>
                  <w:tcBorders>
                    <w:top w:val="nil"/>
                    <w:left w:val="nil"/>
                    <w:bottom w:val="single" w:sz="4" w:space="0" w:color="auto"/>
                    <w:right w:val="single" w:sz="4" w:space="0" w:color="auto"/>
                  </w:tcBorders>
                  <w:shd w:val="clear" w:color="auto" w:fill="auto"/>
                  <w:noWrap/>
                  <w:vAlign w:val="bottom"/>
                  <w:hideMark/>
                </w:tcPr>
                <w:p w14:paraId="02CA7DE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8/5/2025</w:t>
                  </w:r>
                </w:p>
              </w:tc>
              <w:tc>
                <w:tcPr>
                  <w:tcW w:w="1189" w:type="dxa"/>
                  <w:tcBorders>
                    <w:top w:val="nil"/>
                    <w:left w:val="nil"/>
                    <w:bottom w:val="single" w:sz="4" w:space="0" w:color="auto"/>
                    <w:right w:val="single" w:sz="4" w:space="0" w:color="auto"/>
                  </w:tcBorders>
                  <w:shd w:val="clear" w:color="auto" w:fill="auto"/>
                  <w:noWrap/>
                  <w:vAlign w:val="bottom"/>
                  <w:hideMark/>
                </w:tcPr>
                <w:p w14:paraId="2D4CB526"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94</w:t>
                  </w:r>
                </w:p>
              </w:tc>
              <w:tc>
                <w:tcPr>
                  <w:tcW w:w="1260" w:type="dxa"/>
                  <w:tcBorders>
                    <w:top w:val="nil"/>
                    <w:left w:val="nil"/>
                    <w:bottom w:val="single" w:sz="4" w:space="0" w:color="auto"/>
                    <w:right w:val="single" w:sz="4" w:space="0" w:color="auto"/>
                  </w:tcBorders>
                  <w:shd w:val="clear" w:color="auto" w:fill="auto"/>
                  <w:noWrap/>
                  <w:vAlign w:val="bottom"/>
                  <w:hideMark/>
                </w:tcPr>
                <w:p w14:paraId="72CE4F6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62</w:t>
                  </w:r>
                </w:p>
              </w:tc>
            </w:tr>
            <w:tr w:rsidR="00D876F6" w:rsidRPr="00D876F6" w14:paraId="515A6A9F"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241F51D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8/9/2023</w:t>
                  </w:r>
                </w:p>
              </w:tc>
              <w:tc>
                <w:tcPr>
                  <w:tcW w:w="1160" w:type="dxa"/>
                  <w:tcBorders>
                    <w:top w:val="nil"/>
                    <w:left w:val="nil"/>
                    <w:bottom w:val="single" w:sz="4" w:space="0" w:color="auto"/>
                    <w:right w:val="single" w:sz="4" w:space="0" w:color="auto"/>
                  </w:tcBorders>
                  <w:shd w:val="clear" w:color="auto" w:fill="auto"/>
                  <w:noWrap/>
                  <w:vAlign w:val="bottom"/>
                  <w:hideMark/>
                </w:tcPr>
                <w:p w14:paraId="6092F69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81</w:t>
                  </w:r>
                </w:p>
              </w:tc>
              <w:tc>
                <w:tcPr>
                  <w:tcW w:w="1200" w:type="dxa"/>
                  <w:tcBorders>
                    <w:top w:val="nil"/>
                    <w:left w:val="nil"/>
                    <w:bottom w:val="single" w:sz="4" w:space="0" w:color="auto"/>
                    <w:right w:val="single" w:sz="4" w:space="0" w:color="auto"/>
                  </w:tcBorders>
                  <w:shd w:val="clear" w:color="auto" w:fill="auto"/>
                  <w:noWrap/>
                  <w:vAlign w:val="bottom"/>
                  <w:hideMark/>
                </w:tcPr>
                <w:p w14:paraId="010A46F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8/14/2024</w:t>
                  </w:r>
                </w:p>
              </w:tc>
              <w:tc>
                <w:tcPr>
                  <w:tcW w:w="1160" w:type="dxa"/>
                  <w:tcBorders>
                    <w:top w:val="nil"/>
                    <w:left w:val="nil"/>
                    <w:bottom w:val="single" w:sz="4" w:space="0" w:color="auto"/>
                    <w:right w:val="single" w:sz="4" w:space="0" w:color="auto"/>
                  </w:tcBorders>
                  <w:shd w:val="clear" w:color="auto" w:fill="auto"/>
                  <w:noWrap/>
                  <w:vAlign w:val="bottom"/>
                  <w:hideMark/>
                </w:tcPr>
                <w:p w14:paraId="025111E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w:t>
                  </w:r>
                </w:p>
              </w:tc>
              <w:tc>
                <w:tcPr>
                  <w:tcW w:w="1080" w:type="dxa"/>
                  <w:tcBorders>
                    <w:top w:val="nil"/>
                    <w:left w:val="nil"/>
                    <w:bottom w:val="single" w:sz="4" w:space="0" w:color="auto"/>
                    <w:right w:val="single" w:sz="4" w:space="0" w:color="auto"/>
                  </w:tcBorders>
                  <w:shd w:val="clear" w:color="auto" w:fill="auto"/>
                  <w:noWrap/>
                  <w:vAlign w:val="bottom"/>
                  <w:hideMark/>
                </w:tcPr>
                <w:p w14:paraId="7B27954A"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9/9/2025</w:t>
                  </w:r>
                </w:p>
              </w:tc>
              <w:tc>
                <w:tcPr>
                  <w:tcW w:w="1189" w:type="dxa"/>
                  <w:tcBorders>
                    <w:top w:val="nil"/>
                    <w:left w:val="nil"/>
                    <w:bottom w:val="single" w:sz="4" w:space="0" w:color="auto"/>
                    <w:right w:val="single" w:sz="4" w:space="0" w:color="auto"/>
                  </w:tcBorders>
                  <w:shd w:val="clear" w:color="auto" w:fill="auto"/>
                  <w:noWrap/>
                  <w:vAlign w:val="bottom"/>
                  <w:hideMark/>
                </w:tcPr>
                <w:p w14:paraId="3897383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173</w:t>
                  </w:r>
                </w:p>
              </w:tc>
              <w:tc>
                <w:tcPr>
                  <w:tcW w:w="1260" w:type="dxa"/>
                  <w:tcBorders>
                    <w:top w:val="nil"/>
                    <w:left w:val="nil"/>
                    <w:bottom w:val="single" w:sz="4" w:space="0" w:color="auto"/>
                    <w:right w:val="single" w:sz="4" w:space="0" w:color="auto"/>
                  </w:tcBorders>
                  <w:shd w:val="clear" w:color="auto" w:fill="auto"/>
                  <w:noWrap/>
                  <w:vAlign w:val="bottom"/>
                  <w:hideMark/>
                </w:tcPr>
                <w:p w14:paraId="1C53AE8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127</w:t>
                  </w:r>
                </w:p>
              </w:tc>
            </w:tr>
            <w:tr w:rsidR="00D876F6" w:rsidRPr="00D876F6" w14:paraId="18302CEE"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4B934D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9/13/2023</w:t>
                  </w:r>
                </w:p>
              </w:tc>
              <w:tc>
                <w:tcPr>
                  <w:tcW w:w="1160" w:type="dxa"/>
                  <w:tcBorders>
                    <w:top w:val="nil"/>
                    <w:left w:val="nil"/>
                    <w:bottom w:val="single" w:sz="4" w:space="0" w:color="auto"/>
                    <w:right w:val="single" w:sz="4" w:space="0" w:color="auto"/>
                  </w:tcBorders>
                  <w:shd w:val="clear" w:color="auto" w:fill="auto"/>
                  <w:noWrap/>
                  <w:vAlign w:val="bottom"/>
                  <w:hideMark/>
                </w:tcPr>
                <w:p w14:paraId="202D2F91"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174</w:t>
                  </w:r>
                </w:p>
              </w:tc>
              <w:tc>
                <w:tcPr>
                  <w:tcW w:w="1200" w:type="dxa"/>
                  <w:tcBorders>
                    <w:top w:val="nil"/>
                    <w:left w:val="nil"/>
                    <w:bottom w:val="single" w:sz="4" w:space="0" w:color="auto"/>
                    <w:right w:val="single" w:sz="4" w:space="0" w:color="auto"/>
                  </w:tcBorders>
                  <w:shd w:val="clear" w:color="auto" w:fill="auto"/>
                  <w:noWrap/>
                  <w:vAlign w:val="bottom"/>
                  <w:hideMark/>
                </w:tcPr>
                <w:p w14:paraId="00869323"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9/11/2024</w:t>
                  </w:r>
                </w:p>
              </w:tc>
              <w:tc>
                <w:tcPr>
                  <w:tcW w:w="1160" w:type="dxa"/>
                  <w:tcBorders>
                    <w:top w:val="nil"/>
                    <w:left w:val="nil"/>
                    <w:bottom w:val="single" w:sz="4" w:space="0" w:color="auto"/>
                    <w:right w:val="single" w:sz="4" w:space="0" w:color="auto"/>
                  </w:tcBorders>
                  <w:shd w:val="clear" w:color="auto" w:fill="auto"/>
                  <w:noWrap/>
                  <w:vAlign w:val="bottom"/>
                  <w:hideMark/>
                </w:tcPr>
                <w:p w14:paraId="45C767C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131</w:t>
                  </w:r>
                </w:p>
              </w:tc>
              <w:tc>
                <w:tcPr>
                  <w:tcW w:w="1080" w:type="dxa"/>
                  <w:tcBorders>
                    <w:top w:val="nil"/>
                    <w:left w:val="nil"/>
                    <w:bottom w:val="single" w:sz="4" w:space="0" w:color="auto"/>
                    <w:right w:val="single" w:sz="4" w:space="0" w:color="auto"/>
                  </w:tcBorders>
                  <w:shd w:val="clear" w:color="auto" w:fill="auto"/>
                  <w:noWrap/>
                  <w:vAlign w:val="bottom"/>
                  <w:hideMark/>
                </w:tcPr>
                <w:p w14:paraId="0DE60542"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10/7/2025</w:t>
                  </w:r>
                </w:p>
              </w:tc>
              <w:tc>
                <w:tcPr>
                  <w:tcW w:w="1189" w:type="dxa"/>
                  <w:tcBorders>
                    <w:top w:val="nil"/>
                    <w:left w:val="nil"/>
                    <w:bottom w:val="single" w:sz="4" w:space="0" w:color="auto"/>
                    <w:right w:val="single" w:sz="4" w:space="0" w:color="auto"/>
                  </w:tcBorders>
                  <w:shd w:val="clear" w:color="auto" w:fill="auto"/>
                  <w:noWrap/>
                  <w:vAlign w:val="bottom"/>
                  <w:hideMark/>
                </w:tcPr>
                <w:p w14:paraId="4C64757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190</w:t>
                  </w:r>
                </w:p>
              </w:tc>
              <w:tc>
                <w:tcPr>
                  <w:tcW w:w="1260" w:type="dxa"/>
                  <w:tcBorders>
                    <w:top w:val="nil"/>
                    <w:left w:val="nil"/>
                    <w:bottom w:val="single" w:sz="4" w:space="0" w:color="auto"/>
                    <w:right w:val="single" w:sz="4" w:space="0" w:color="auto"/>
                  </w:tcBorders>
                  <w:shd w:val="clear" w:color="auto" w:fill="auto"/>
                  <w:noWrap/>
                  <w:vAlign w:val="bottom"/>
                  <w:hideMark/>
                </w:tcPr>
                <w:p w14:paraId="44FC254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158</w:t>
                  </w:r>
                </w:p>
              </w:tc>
            </w:tr>
            <w:tr w:rsidR="00D876F6" w:rsidRPr="00D876F6" w14:paraId="1A10CD6E"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0B386927"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10/11/2023</w:t>
                  </w:r>
                </w:p>
              </w:tc>
              <w:tc>
                <w:tcPr>
                  <w:tcW w:w="1160" w:type="dxa"/>
                  <w:tcBorders>
                    <w:top w:val="nil"/>
                    <w:left w:val="nil"/>
                    <w:bottom w:val="single" w:sz="4" w:space="0" w:color="auto"/>
                    <w:right w:val="single" w:sz="4" w:space="0" w:color="auto"/>
                  </w:tcBorders>
                  <w:shd w:val="clear" w:color="auto" w:fill="auto"/>
                  <w:noWrap/>
                  <w:vAlign w:val="bottom"/>
                  <w:hideMark/>
                </w:tcPr>
                <w:p w14:paraId="0E26A39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186</w:t>
                  </w:r>
                </w:p>
              </w:tc>
              <w:tc>
                <w:tcPr>
                  <w:tcW w:w="1200" w:type="dxa"/>
                  <w:tcBorders>
                    <w:top w:val="nil"/>
                    <w:left w:val="nil"/>
                    <w:bottom w:val="single" w:sz="4" w:space="0" w:color="auto"/>
                    <w:right w:val="single" w:sz="4" w:space="0" w:color="auto"/>
                  </w:tcBorders>
                  <w:shd w:val="clear" w:color="auto" w:fill="auto"/>
                  <w:noWrap/>
                  <w:vAlign w:val="bottom"/>
                  <w:hideMark/>
                </w:tcPr>
                <w:p w14:paraId="7B5F521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10/9/2024</w:t>
                  </w:r>
                </w:p>
              </w:tc>
              <w:tc>
                <w:tcPr>
                  <w:tcW w:w="1160" w:type="dxa"/>
                  <w:tcBorders>
                    <w:top w:val="nil"/>
                    <w:left w:val="nil"/>
                    <w:bottom w:val="single" w:sz="4" w:space="0" w:color="auto"/>
                    <w:right w:val="single" w:sz="4" w:space="0" w:color="auto"/>
                  </w:tcBorders>
                  <w:shd w:val="clear" w:color="auto" w:fill="auto"/>
                  <w:noWrap/>
                  <w:vAlign w:val="bottom"/>
                  <w:hideMark/>
                </w:tcPr>
                <w:p w14:paraId="12DE1674"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148</w:t>
                  </w:r>
                </w:p>
              </w:tc>
              <w:tc>
                <w:tcPr>
                  <w:tcW w:w="1080" w:type="dxa"/>
                  <w:tcBorders>
                    <w:top w:val="nil"/>
                    <w:left w:val="nil"/>
                    <w:bottom w:val="single" w:sz="4" w:space="0" w:color="auto"/>
                    <w:right w:val="single" w:sz="4" w:space="0" w:color="auto"/>
                  </w:tcBorders>
                  <w:shd w:val="clear" w:color="auto" w:fill="auto"/>
                  <w:noWrap/>
                  <w:vAlign w:val="bottom"/>
                  <w:hideMark/>
                </w:tcPr>
                <w:p w14:paraId="6D10139D"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189" w:type="dxa"/>
                  <w:tcBorders>
                    <w:top w:val="nil"/>
                    <w:left w:val="nil"/>
                    <w:bottom w:val="single" w:sz="4" w:space="0" w:color="auto"/>
                    <w:right w:val="single" w:sz="4" w:space="0" w:color="auto"/>
                  </w:tcBorders>
                  <w:shd w:val="clear" w:color="auto" w:fill="auto"/>
                  <w:noWrap/>
                  <w:vAlign w:val="bottom"/>
                  <w:hideMark/>
                </w:tcPr>
                <w:p w14:paraId="1CCD6613"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0ED19A15"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r>
            <w:tr w:rsidR="00D876F6" w:rsidRPr="00D876F6" w14:paraId="40E565E6"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11A5B879"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11/7/2023</w:t>
                  </w:r>
                </w:p>
              </w:tc>
              <w:tc>
                <w:tcPr>
                  <w:tcW w:w="1160" w:type="dxa"/>
                  <w:tcBorders>
                    <w:top w:val="nil"/>
                    <w:left w:val="nil"/>
                    <w:bottom w:val="single" w:sz="4" w:space="0" w:color="auto"/>
                    <w:right w:val="single" w:sz="4" w:space="0" w:color="auto"/>
                  </w:tcBorders>
                  <w:shd w:val="clear" w:color="auto" w:fill="auto"/>
                  <w:noWrap/>
                  <w:vAlign w:val="bottom"/>
                  <w:hideMark/>
                </w:tcPr>
                <w:p w14:paraId="1DA2C6B0"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205</w:t>
                  </w:r>
                </w:p>
              </w:tc>
              <w:tc>
                <w:tcPr>
                  <w:tcW w:w="1200" w:type="dxa"/>
                  <w:tcBorders>
                    <w:top w:val="nil"/>
                    <w:left w:val="nil"/>
                    <w:bottom w:val="single" w:sz="4" w:space="0" w:color="auto"/>
                    <w:right w:val="single" w:sz="4" w:space="0" w:color="auto"/>
                  </w:tcBorders>
                  <w:shd w:val="clear" w:color="auto" w:fill="auto"/>
                  <w:noWrap/>
                  <w:vAlign w:val="bottom"/>
                  <w:hideMark/>
                </w:tcPr>
                <w:p w14:paraId="08AD016B"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11/13/2024</w:t>
                  </w:r>
                </w:p>
              </w:tc>
              <w:tc>
                <w:tcPr>
                  <w:tcW w:w="1160" w:type="dxa"/>
                  <w:tcBorders>
                    <w:top w:val="nil"/>
                    <w:left w:val="nil"/>
                    <w:bottom w:val="single" w:sz="4" w:space="0" w:color="auto"/>
                    <w:right w:val="single" w:sz="4" w:space="0" w:color="auto"/>
                  </w:tcBorders>
                  <w:shd w:val="clear" w:color="auto" w:fill="auto"/>
                  <w:noWrap/>
                  <w:vAlign w:val="bottom"/>
                  <w:hideMark/>
                </w:tcPr>
                <w:p w14:paraId="701C112D"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197</w:t>
                  </w:r>
                </w:p>
              </w:tc>
              <w:tc>
                <w:tcPr>
                  <w:tcW w:w="1080" w:type="dxa"/>
                  <w:tcBorders>
                    <w:top w:val="nil"/>
                    <w:left w:val="nil"/>
                    <w:bottom w:val="single" w:sz="4" w:space="0" w:color="auto"/>
                    <w:right w:val="single" w:sz="4" w:space="0" w:color="auto"/>
                  </w:tcBorders>
                  <w:shd w:val="clear" w:color="auto" w:fill="auto"/>
                  <w:noWrap/>
                  <w:vAlign w:val="bottom"/>
                  <w:hideMark/>
                </w:tcPr>
                <w:p w14:paraId="7FCBEB19"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189" w:type="dxa"/>
                  <w:tcBorders>
                    <w:top w:val="nil"/>
                    <w:left w:val="nil"/>
                    <w:bottom w:val="single" w:sz="4" w:space="0" w:color="auto"/>
                    <w:right w:val="single" w:sz="4" w:space="0" w:color="auto"/>
                  </w:tcBorders>
                  <w:shd w:val="clear" w:color="auto" w:fill="auto"/>
                  <w:noWrap/>
                  <w:vAlign w:val="bottom"/>
                  <w:hideMark/>
                </w:tcPr>
                <w:p w14:paraId="4D0712BF"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2366FC2F"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r>
            <w:tr w:rsidR="00D876F6" w:rsidRPr="00D876F6" w14:paraId="6F9E434E" w14:textId="77777777" w:rsidTr="00D876F6">
              <w:trPr>
                <w:trHeight w:val="272"/>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14:paraId="3B8305B1"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C7E28AD"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EB325C"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12/4/2024</w:t>
                  </w:r>
                </w:p>
              </w:tc>
              <w:tc>
                <w:tcPr>
                  <w:tcW w:w="1160" w:type="dxa"/>
                  <w:tcBorders>
                    <w:top w:val="nil"/>
                    <w:left w:val="nil"/>
                    <w:bottom w:val="single" w:sz="4" w:space="0" w:color="auto"/>
                    <w:right w:val="single" w:sz="4" w:space="0" w:color="auto"/>
                  </w:tcBorders>
                  <w:shd w:val="clear" w:color="auto" w:fill="auto"/>
                  <w:noWrap/>
                  <w:vAlign w:val="bottom"/>
                  <w:hideMark/>
                </w:tcPr>
                <w:p w14:paraId="1FF7F87F" w14:textId="77777777" w:rsidR="00D876F6" w:rsidRPr="00D876F6" w:rsidRDefault="00D876F6" w:rsidP="00D876F6">
                  <w:pPr>
                    <w:jc w:val="right"/>
                    <w:rPr>
                      <w:rFonts w:asciiTheme="minorHAnsi" w:hAnsiTheme="minorHAnsi" w:cstheme="minorHAnsi"/>
                      <w:color w:val="000000"/>
                      <w:sz w:val="18"/>
                      <w:szCs w:val="18"/>
                    </w:rPr>
                  </w:pPr>
                  <w:r w:rsidRPr="00D876F6">
                    <w:rPr>
                      <w:rFonts w:asciiTheme="minorHAnsi" w:hAnsiTheme="minorHAnsi" w:cstheme="minorHAnsi"/>
                      <w:color w:val="000000"/>
                      <w:sz w:val="18"/>
                      <w:szCs w:val="18"/>
                    </w:rPr>
                    <w:t>197</w:t>
                  </w:r>
                </w:p>
              </w:tc>
              <w:tc>
                <w:tcPr>
                  <w:tcW w:w="1080" w:type="dxa"/>
                  <w:tcBorders>
                    <w:top w:val="nil"/>
                    <w:left w:val="nil"/>
                    <w:bottom w:val="single" w:sz="4" w:space="0" w:color="auto"/>
                    <w:right w:val="single" w:sz="4" w:space="0" w:color="auto"/>
                  </w:tcBorders>
                  <w:shd w:val="clear" w:color="auto" w:fill="auto"/>
                  <w:noWrap/>
                  <w:vAlign w:val="bottom"/>
                  <w:hideMark/>
                </w:tcPr>
                <w:p w14:paraId="0704EA65"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189" w:type="dxa"/>
                  <w:tcBorders>
                    <w:top w:val="nil"/>
                    <w:left w:val="nil"/>
                    <w:bottom w:val="single" w:sz="4" w:space="0" w:color="auto"/>
                    <w:right w:val="single" w:sz="4" w:space="0" w:color="auto"/>
                  </w:tcBorders>
                  <w:shd w:val="clear" w:color="auto" w:fill="auto"/>
                  <w:noWrap/>
                  <w:vAlign w:val="bottom"/>
                  <w:hideMark/>
                </w:tcPr>
                <w:p w14:paraId="62A0D864"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14:paraId="4F9A5AE8" w14:textId="77777777" w:rsidR="00D876F6" w:rsidRPr="00D876F6" w:rsidRDefault="00D876F6" w:rsidP="00D876F6">
                  <w:pPr>
                    <w:rPr>
                      <w:rFonts w:asciiTheme="minorHAnsi" w:hAnsiTheme="minorHAnsi" w:cstheme="minorHAnsi"/>
                      <w:color w:val="000000"/>
                      <w:sz w:val="18"/>
                      <w:szCs w:val="18"/>
                    </w:rPr>
                  </w:pPr>
                  <w:r w:rsidRPr="00D876F6">
                    <w:rPr>
                      <w:rFonts w:asciiTheme="minorHAnsi" w:hAnsiTheme="minorHAnsi" w:cstheme="minorHAnsi"/>
                      <w:color w:val="000000"/>
                      <w:sz w:val="18"/>
                      <w:szCs w:val="18"/>
                    </w:rPr>
                    <w:t> </w:t>
                  </w:r>
                </w:p>
              </w:tc>
            </w:tr>
          </w:tbl>
          <w:p w14:paraId="4C5FB21D" w14:textId="77777777" w:rsidR="005D73A0" w:rsidRDefault="005D73A0" w:rsidP="005D73A0">
            <w:pPr>
              <w:rPr>
                <w:rFonts w:asciiTheme="minorHAnsi" w:hAnsiTheme="minorHAnsi" w:cstheme="minorHAnsi"/>
              </w:rPr>
            </w:pPr>
          </w:p>
          <w:p w14:paraId="39072B5C" w14:textId="278FA2A7" w:rsidR="003F3F0E" w:rsidRPr="00283887" w:rsidRDefault="003F3F0E" w:rsidP="005D73A0">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33BA9B66"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Jose</w:t>
            </w:r>
          </w:p>
        </w:tc>
      </w:tr>
      <w:tr w:rsidR="005D73A0" w:rsidRPr="005B38A2" w14:paraId="3787787D" w14:textId="77777777" w:rsidTr="07B60143">
        <w:trPr>
          <w:trHeight w:val="350"/>
        </w:trPr>
        <w:tc>
          <w:tcPr>
            <w:tcW w:w="8725" w:type="dxa"/>
            <w:gridSpan w:val="10"/>
          </w:tcPr>
          <w:p w14:paraId="11AF6798" w14:textId="64E4A7A1" w:rsidR="005D73A0" w:rsidRPr="00832828" w:rsidRDefault="005D73A0" w:rsidP="005D73A0">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05211E84" w14:textId="0083DAFC" w:rsidR="005D73A0" w:rsidRDefault="00C461EF" w:rsidP="005D73A0">
            <w:pPr>
              <w:pStyle w:val="ListParagraph"/>
              <w:numPr>
                <w:ilvl w:val="0"/>
                <w:numId w:val="7"/>
              </w:numPr>
              <w:rPr>
                <w:rFonts w:asciiTheme="minorHAnsi" w:hAnsiTheme="minorHAnsi" w:cstheme="minorHAnsi"/>
              </w:rPr>
            </w:pPr>
            <w:r>
              <w:rPr>
                <w:rFonts w:asciiTheme="minorHAnsi" w:hAnsiTheme="minorHAnsi" w:cstheme="minorHAnsi"/>
              </w:rPr>
              <w:t>Summer</w:t>
            </w:r>
            <w:r w:rsidR="005D73A0">
              <w:rPr>
                <w:rFonts w:asciiTheme="minorHAnsi" w:hAnsiTheme="minorHAnsi" w:cstheme="minorHAnsi"/>
              </w:rPr>
              <w:t xml:space="preserve"> 2026 deadline is </w:t>
            </w:r>
            <w:r w:rsidR="003F3F0E">
              <w:rPr>
                <w:rFonts w:asciiTheme="minorHAnsi" w:hAnsiTheme="minorHAnsi" w:cstheme="minorHAnsi"/>
              </w:rPr>
              <w:t xml:space="preserve">end of </w:t>
            </w:r>
            <w:r>
              <w:rPr>
                <w:rFonts w:asciiTheme="minorHAnsi" w:hAnsiTheme="minorHAnsi" w:cstheme="minorHAnsi"/>
              </w:rPr>
              <w:t xml:space="preserve">October </w:t>
            </w:r>
          </w:p>
          <w:p w14:paraId="1EB7EBC3" w14:textId="57A1925E" w:rsidR="005D73A0" w:rsidRDefault="005D73A0" w:rsidP="005D73A0">
            <w:pPr>
              <w:pStyle w:val="ListParagraph"/>
              <w:numPr>
                <w:ilvl w:val="0"/>
                <w:numId w:val="7"/>
              </w:numPr>
              <w:rPr>
                <w:rFonts w:asciiTheme="minorHAnsi" w:hAnsiTheme="minorHAnsi" w:cstheme="minorHAnsi"/>
              </w:rPr>
            </w:pPr>
            <w:r>
              <w:rPr>
                <w:rFonts w:asciiTheme="minorHAnsi" w:hAnsiTheme="minorHAnsi" w:cstheme="minorHAnsi"/>
              </w:rPr>
              <w:t xml:space="preserve">Scheduling swim lanes now have fall 26-spring 27-summer 27 </w:t>
            </w:r>
          </w:p>
          <w:p w14:paraId="4F0D40EB" w14:textId="052784CA" w:rsidR="005D73A0" w:rsidRPr="00D10685" w:rsidRDefault="005D73A0" w:rsidP="005D73A0">
            <w:pPr>
              <w:pStyle w:val="ListParagraph"/>
              <w:rPr>
                <w:rFonts w:asciiTheme="minorHAnsi" w:hAnsiTheme="minorHAnsi" w:cstheme="minorHAnsi"/>
              </w:rPr>
            </w:pPr>
          </w:p>
        </w:tc>
        <w:tc>
          <w:tcPr>
            <w:tcW w:w="2340" w:type="dxa"/>
            <w:gridSpan w:val="2"/>
          </w:tcPr>
          <w:p w14:paraId="4A804FF0"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Lori</w:t>
            </w:r>
          </w:p>
        </w:tc>
      </w:tr>
      <w:tr w:rsidR="005D73A0" w:rsidRPr="005B38A2" w14:paraId="11DDDD63" w14:textId="77777777" w:rsidTr="07B60143">
        <w:trPr>
          <w:trHeight w:val="161"/>
        </w:trPr>
        <w:tc>
          <w:tcPr>
            <w:tcW w:w="8725" w:type="dxa"/>
            <w:gridSpan w:val="10"/>
          </w:tcPr>
          <w:p w14:paraId="76A2CA3F" w14:textId="418CAAD5" w:rsidR="005D73A0" w:rsidRDefault="005D73A0" w:rsidP="005D73A0">
            <w:pPr>
              <w:rPr>
                <w:rFonts w:asciiTheme="minorHAnsi" w:hAnsiTheme="minorHAnsi" w:cstheme="minorHAnsi"/>
                <w:b/>
              </w:rPr>
            </w:pPr>
            <w:r>
              <w:rPr>
                <w:rFonts w:asciiTheme="minorHAnsi" w:hAnsiTheme="minorHAnsi" w:cstheme="minorHAnsi"/>
                <w:b/>
              </w:rPr>
              <w:t xml:space="preserve">LICC Update </w:t>
            </w:r>
          </w:p>
          <w:p w14:paraId="507BE16D" w14:textId="77777777" w:rsidR="005D73A0" w:rsidRDefault="003F3E62" w:rsidP="003F3E62">
            <w:pPr>
              <w:pStyle w:val="ListParagraph"/>
              <w:numPr>
                <w:ilvl w:val="0"/>
                <w:numId w:val="25"/>
              </w:numPr>
              <w:rPr>
                <w:rFonts w:asciiTheme="minorHAnsi" w:hAnsiTheme="minorHAnsi" w:cstheme="minorHAnsi"/>
              </w:rPr>
            </w:pPr>
            <w:r>
              <w:rPr>
                <w:rFonts w:asciiTheme="minorHAnsi" w:hAnsiTheme="minorHAnsi" w:cstheme="minorHAnsi"/>
              </w:rPr>
              <w:t>MUSI 1038 – credit hours and outcomes/competencies (spring 2026)</w:t>
            </w:r>
          </w:p>
          <w:p w14:paraId="1680FF87" w14:textId="77777777" w:rsidR="003F3E62" w:rsidRDefault="003F3E62" w:rsidP="003F3E62">
            <w:pPr>
              <w:pStyle w:val="ListParagraph"/>
              <w:numPr>
                <w:ilvl w:val="0"/>
                <w:numId w:val="25"/>
              </w:numPr>
              <w:rPr>
                <w:rFonts w:asciiTheme="minorHAnsi" w:hAnsiTheme="minorHAnsi" w:cstheme="minorHAnsi"/>
              </w:rPr>
            </w:pPr>
            <w:r>
              <w:rPr>
                <w:rFonts w:asciiTheme="minorHAnsi" w:hAnsiTheme="minorHAnsi" w:cstheme="minorHAnsi"/>
              </w:rPr>
              <w:t>MUSI 1039, MUSI 1014, MUSI 1016 – outcomes/competencies (spring 2026)</w:t>
            </w:r>
          </w:p>
          <w:p w14:paraId="5E35CEAB" w14:textId="7E5B7ABF" w:rsidR="003F3E62" w:rsidRPr="003F3E62" w:rsidRDefault="003F3E62" w:rsidP="003F3E62">
            <w:pPr>
              <w:pStyle w:val="ListParagraph"/>
              <w:rPr>
                <w:rFonts w:asciiTheme="minorHAnsi" w:hAnsiTheme="minorHAnsi" w:cstheme="minorHAnsi"/>
              </w:rPr>
            </w:pPr>
          </w:p>
        </w:tc>
        <w:tc>
          <w:tcPr>
            <w:tcW w:w="2340" w:type="dxa"/>
            <w:gridSpan w:val="2"/>
          </w:tcPr>
          <w:p w14:paraId="514652A8"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Sarah</w:t>
            </w:r>
          </w:p>
        </w:tc>
      </w:tr>
      <w:tr w:rsidR="005D73A0" w:rsidRPr="005B38A2" w14:paraId="3BC20C61" w14:textId="77777777" w:rsidTr="07B60143">
        <w:trPr>
          <w:trHeight w:val="251"/>
        </w:trPr>
        <w:tc>
          <w:tcPr>
            <w:tcW w:w="8725" w:type="dxa"/>
            <w:gridSpan w:val="10"/>
          </w:tcPr>
          <w:p w14:paraId="5CFD0B46" w14:textId="1505D090" w:rsidR="005D73A0" w:rsidRDefault="005D73A0" w:rsidP="005D73A0">
            <w:pPr>
              <w:rPr>
                <w:rFonts w:asciiTheme="minorHAnsi" w:hAnsiTheme="minorHAnsi" w:cstheme="minorBidi"/>
                <w:b/>
                <w:bCs/>
                <w:color w:val="FF0000"/>
              </w:rPr>
            </w:pPr>
            <w:r w:rsidRPr="36E45771">
              <w:rPr>
                <w:rFonts w:asciiTheme="minorHAnsi" w:hAnsiTheme="minorHAnsi" w:cstheme="minorBidi"/>
                <w:b/>
                <w:bCs/>
              </w:rPr>
              <w:t>Web Site Update</w:t>
            </w:r>
            <w:r>
              <w:rPr>
                <w:rFonts w:asciiTheme="minorHAnsi" w:hAnsiTheme="minorHAnsi" w:cstheme="minorBidi"/>
                <w:b/>
                <w:bCs/>
              </w:rPr>
              <w:t xml:space="preserve"> </w:t>
            </w:r>
          </w:p>
          <w:p w14:paraId="20EE7BC6" w14:textId="23F73983" w:rsidR="00C22047" w:rsidRPr="00C22047" w:rsidRDefault="003F3F0E" w:rsidP="00C22047">
            <w:pPr>
              <w:pStyle w:val="ListParagraph"/>
              <w:numPr>
                <w:ilvl w:val="0"/>
                <w:numId w:val="28"/>
              </w:numPr>
              <w:rPr>
                <w:rFonts w:asciiTheme="minorHAnsi" w:hAnsiTheme="minorHAnsi" w:cstheme="minorBidi"/>
                <w:bCs/>
              </w:rPr>
            </w:pPr>
            <w:r>
              <w:rPr>
                <w:rFonts w:asciiTheme="minorHAnsi" w:hAnsiTheme="minorHAnsi" w:cstheme="minorBidi"/>
                <w:bCs/>
              </w:rPr>
              <w:t xml:space="preserve">Working on Banner integration piece for </w:t>
            </w:r>
            <w:r w:rsidR="00C22047">
              <w:rPr>
                <w:rFonts w:asciiTheme="minorHAnsi" w:hAnsiTheme="minorHAnsi" w:cstheme="minorBidi"/>
                <w:bCs/>
              </w:rPr>
              <w:t>pulling Banner info into program web pages</w:t>
            </w:r>
          </w:p>
          <w:p w14:paraId="418242B4" w14:textId="011D15BD" w:rsidR="00647599" w:rsidRPr="007509E5" w:rsidRDefault="00647599" w:rsidP="009840B1">
            <w:pPr>
              <w:pStyle w:val="ListParagraph"/>
              <w:rPr>
                <w:rFonts w:asciiTheme="minorHAnsi" w:hAnsiTheme="minorHAnsi" w:cstheme="minorBidi"/>
                <w:b/>
                <w:bCs/>
              </w:rPr>
            </w:pPr>
          </w:p>
        </w:tc>
        <w:tc>
          <w:tcPr>
            <w:tcW w:w="2340" w:type="dxa"/>
            <w:gridSpan w:val="2"/>
          </w:tcPr>
          <w:p w14:paraId="3D45D9D1"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Samantha</w:t>
            </w:r>
          </w:p>
        </w:tc>
      </w:tr>
      <w:tr w:rsidR="005D73A0" w:rsidRPr="005B38A2" w14:paraId="55E830E8" w14:textId="77777777" w:rsidTr="07B60143">
        <w:trPr>
          <w:trHeight w:val="52"/>
        </w:trPr>
        <w:tc>
          <w:tcPr>
            <w:tcW w:w="8725" w:type="dxa"/>
            <w:gridSpan w:val="10"/>
          </w:tcPr>
          <w:p w14:paraId="4D23899E" w14:textId="6635530A" w:rsidR="005D73A0" w:rsidRDefault="005D73A0" w:rsidP="005D73A0">
            <w:pPr>
              <w:rPr>
                <w:rFonts w:asciiTheme="minorHAnsi" w:hAnsiTheme="minorHAnsi" w:cstheme="minorBidi"/>
                <w:b/>
                <w:bCs/>
                <w:color w:val="FF0000"/>
              </w:rPr>
            </w:pPr>
            <w:r w:rsidRPr="36E45771">
              <w:rPr>
                <w:rFonts w:asciiTheme="minorHAnsi" w:hAnsiTheme="minorHAnsi" w:cstheme="minorBidi"/>
                <w:b/>
                <w:bCs/>
              </w:rPr>
              <w:t>Barton Online Update</w:t>
            </w:r>
            <w:r>
              <w:rPr>
                <w:rFonts w:asciiTheme="minorHAnsi" w:hAnsiTheme="minorHAnsi" w:cstheme="minorBidi"/>
                <w:b/>
                <w:bCs/>
              </w:rPr>
              <w:t xml:space="preserve"> </w:t>
            </w:r>
          </w:p>
          <w:p w14:paraId="0EFB590E" w14:textId="55E6902E" w:rsidR="00C22047" w:rsidRDefault="00C22047" w:rsidP="00C22047">
            <w:pPr>
              <w:pStyle w:val="ListParagraph"/>
              <w:numPr>
                <w:ilvl w:val="0"/>
                <w:numId w:val="28"/>
              </w:numPr>
              <w:rPr>
                <w:rFonts w:asciiTheme="minorHAnsi" w:hAnsiTheme="minorHAnsi" w:cstheme="minorBidi"/>
                <w:bCs/>
              </w:rPr>
            </w:pPr>
            <w:r>
              <w:rPr>
                <w:rFonts w:asciiTheme="minorHAnsi" w:hAnsiTheme="minorHAnsi" w:cstheme="minorBidi"/>
                <w:bCs/>
              </w:rPr>
              <w:t>Sending out textbook submission reminder to faculty next week</w:t>
            </w:r>
          </w:p>
          <w:p w14:paraId="093626C1" w14:textId="19E2C742" w:rsidR="00C22047" w:rsidRPr="00C22047" w:rsidRDefault="00C22047" w:rsidP="00C22047">
            <w:pPr>
              <w:pStyle w:val="ListParagraph"/>
              <w:numPr>
                <w:ilvl w:val="0"/>
                <w:numId w:val="28"/>
              </w:numPr>
              <w:rPr>
                <w:rFonts w:asciiTheme="minorHAnsi" w:hAnsiTheme="minorHAnsi" w:cstheme="minorHAnsi"/>
              </w:rPr>
            </w:pPr>
            <w:r w:rsidRPr="00C22047">
              <w:rPr>
                <w:rFonts w:asciiTheme="minorHAnsi" w:hAnsiTheme="minorHAnsi" w:cstheme="minorHAnsi"/>
              </w:rPr>
              <w:t xml:space="preserve">Elaine discussed enrollment data from the 2024-2025 academic year, noting that 25-30% of the 12,300 students served took no online classes, while 70% took at least one online course. Mary Foley inquired about the programs those students were from, which Elaine said she would ask Dr. Brown about. Elaine also mentioned that the institution performed well in online credit hour production compared to other community colleges, and that the Enrollment Management Committee, led by </w:t>
            </w:r>
            <w:r>
              <w:rPr>
                <w:rFonts w:asciiTheme="minorHAnsi" w:hAnsiTheme="minorHAnsi" w:cstheme="minorHAnsi"/>
              </w:rPr>
              <w:t xml:space="preserve">Dr. </w:t>
            </w:r>
            <w:r w:rsidRPr="00C22047">
              <w:rPr>
                <w:rFonts w:asciiTheme="minorHAnsi" w:hAnsiTheme="minorHAnsi" w:cstheme="minorHAnsi"/>
              </w:rPr>
              <w:lastRenderedPageBreak/>
              <w:t>Garstecki, is preparing to hold its first meetings to further analyze and discuss data-driven initiatives.</w:t>
            </w:r>
          </w:p>
          <w:p w14:paraId="2695F7D2" w14:textId="6543CE57" w:rsidR="005D73A0" w:rsidRPr="009A2E98" w:rsidRDefault="005D73A0" w:rsidP="009A2E98">
            <w:pPr>
              <w:rPr>
                <w:rFonts w:asciiTheme="minorHAnsi" w:hAnsiTheme="minorHAnsi" w:cstheme="minorBidi"/>
                <w:b/>
                <w:bCs/>
              </w:rPr>
            </w:pPr>
          </w:p>
        </w:tc>
        <w:tc>
          <w:tcPr>
            <w:tcW w:w="2340" w:type="dxa"/>
            <w:gridSpan w:val="2"/>
          </w:tcPr>
          <w:p w14:paraId="6250EEDB"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lastRenderedPageBreak/>
              <w:t>Erin</w:t>
            </w:r>
          </w:p>
        </w:tc>
      </w:tr>
      <w:tr w:rsidR="005D73A0" w:rsidRPr="005B38A2" w14:paraId="7415C25A" w14:textId="77777777" w:rsidTr="07B60143">
        <w:trPr>
          <w:trHeight w:val="161"/>
        </w:trPr>
        <w:tc>
          <w:tcPr>
            <w:tcW w:w="8725" w:type="dxa"/>
            <w:gridSpan w:val="10"/>
          </w:tcPr>
          <w:p w14:paraId="2105D634" w14:textId="0654BDB1" w:rsidR="00C22047" w:rsidRDefault="005D73A0" w:rsidP="00C22047">
            <w:pPr>
              <w:rPr>
                <w:rFonts w:asciiTheme="minorHAnsi" w:hAnsiTheme="minorHAnsi" w:cstheme="minorBidi"/>
                <w:b/>
                <w:bCs/>
                <w:color w:val="FF0000"/>
              </w:rPr>
            </w:pPr>
            <w:r w:rsidRPr="36E45771">
              <w:rPr>
                <w:rFonts w:asciiTheme="minorHAnsi" w:hAnsiTheme="minorHAnsi" w:cstheme="minorBidi"/>
                <w:b/>
                <w:bCs/>
              </w:rPr>
              <w:t>Center for Learning Excellence Update</w:t>
            </w:r>
            <w:r w:rsidR="00355C0B">
              <w:rPr>
                <w:rFonts w:asciiTheme="minorHAnsi" w:hAnsiTheme="minorHAnsi" w:cstheme="minorBidi"/>
                <w:b/>
                <w:bCs/>
              </w:rPr>
              <w:t xml:space="preserve"> </w:t>
            </w:r>
          </w:p>
          <w:p w14:paraId="34EAD556" w14:textId="77777777" w:rsidR="00C22047" w:rsidRDefault="00C22047" w:rsidP="00C22047">
            <w:pPr>
              <w:pStyle w:val="ListParagraph"/>
              <w:numPr>
                <w:ilvl w:val="0"/>
                <w:numId w:val="28"/>
              </w:numPr>
              <w:rPr>
                <w:rFonts w:asciiTheme="minorHAnsi" w:hAnsiTheme="minorHAnsi" w:cstheme="minorBidi"/>
                <w:bCs/>
              </w:rPr>
            </w:pPr>
            <w:r w:rsidRPr="00C22047">
              <w:rPr>
                <w:rFonts w:asciiTheme="minorHAnsi" w:hAnsiTheme="minorHAnsi" w:cstheme="minorBidi"/>
                <w:bCs/>
              </w:rPr>
              <w:t>Customer Service Week activities</w:t>
            </w:r>
          </w:p>
          <w:p w14:paraId="7C6FF41C" w14:textId="77777777" w:rsidR="00C22047" w:rsidRDefault="00C22047" w:rsidP="00C22047">
            <w:pPr>
              <w:pStyle w:val="ListParagraph"/>
              <w:numPr>
                <w:ilvl w:val="0"/>
                <w:numId w:val="28"/>
              </w:numPr>
              <w:rPr>
                <w:rFonts w:asciiTheme="minorHAnsi" w:hAnsiTheme="minorHAnsi" w:cstheme="minorBidi"/>
                <w:bCs/>
              </w:rPr>
            </w:pPr>
            <w:r>
              <w:rPr>
                <w:rFonts w:asciiTheme="minorHAnsi" w:hAnsiTheme="minorHAnsi" w:cstheme="minorBidi"/>
                <w:bCs/>
              </w:rPr>
              <w:t>U</w:t>
            </w:r>
            <w:r w:rsidRPr="00C22047">
              <w:rPr>
                <w:rFonts w:asciiTheme="minorHAnsi" w:hAnsiTheme="minorHAnsi" w:cstheme="minorBidi"/>
                <w:bCs/>
              </w:rPr>
              <w:t>pcoming ADA reviews</w:t>
            </w:r>
          </w:p>
          <w:p w14:paraId="7BFDDE47" w14:textId="5E9E0249" w:rsidR="00C22047" w:rsidRPr="00C22047" w:rsidRDefault="00C22047" w:rsidP="00C22047">
            <w:pPr>
              <w:pStyle w:val="ListParagraph"/>
              <w:numPr>
                <w:ilvl w:val="0"/>
                <w:numId w:val="28"/>
              </w:numPr>
              <w:rPr>
                <w:rFonts w:asciiTheme="minorHAnsi" w:hAnsiTheme="minorHAnsi" w:cstheme="minorBidi"/>
                <w:bCs/>
              </w:rPr>
            </w:pPr>
            <w:r>
              <w:rPr>
                <w:rFonts w:asciiTheme="minorHAnsi" w:hAnsiTheme="minorHAnsi" w:cstheme="minorBidi"/>
                <w:bCs/>
              </w:rPr>
              <w:t>L</w:t>
            </w:r>
            <w:r w:rsidRPr="00C22047">
              <w:rPr>
                <w:rFonts w:asciiTheme="minorHAnsi" w:hAnsiTheme="minorHAnsi" w:cstheme="minorBidi"/>
                <w:bCs/>
              </w:rPr>
              <w:t>aunch of a new HLC credential lab focused on mental health micro-credentials</w:t>
            </w:r>
          </w:p>
          <w:p w14:paraId="3DC8B354" w14:textId="77ED7D62" w:rsidR="009A2E98" w:rsidRPr="001E01E7" w:rsidRDefault="009A2E98" w:rsidP="009840B1">
            <w:pPr>
              <w:pStyle w:val="ListParagraph"/>
              <w:rPr>
                <w:rFonts w:asciiTheme="minorHAnsi" w:hAnsiTheme="minorHAnsi" w:cstheme="minorHAnsi"/>
                <w:b/>
              </w:rPr>
            </w:pPr>
          </w:p>
        </w:tc>
        <w:tc>
          <w:tcPr>
            <w:tcW w:w="2340" w:type="dxa"/>
            <w:gridSpan w:val="2"/>
          </w:tcPr>
          <w:p w14:paraId="57946C90"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5D73A0" w:rsidRPr="005B38A2" w14:paraId="6910269D" w14:textId="77777777" w:rsidTr="07B60143">
        <w:trPr>
          <w:trHeight w:val="161"/>
        </w:trPr>
        <w:tc>
          <w:tcPr>
            <w:tcW w:w="8725" w:type="dxa"/>
            <w:gridSpan w:val="10"/>
          </w:tcPr>
          <w:p w14:paraId="01CDE212" w14:textId="2E252C9C" w:rsidR="005D73A0" w:rsidRDefault="005D73A0" w:rsidP="005D73A0">
            <w:pPr>
              <w:rPr>
                <w:rFonts w:asciiTheme="minorHAnsi" w:hAnsiTheme="minorHAnsi" w:cstheme="minorBidi"/>
                <w:b/>
                <w:bCs/>
              </w:rPr>
            </w:pPr>
            <w:r w:rsidRPr="36E45771">
              <w:rPr>
                <w:rFonts w:asciiTheme="minorHAnsi" w:hAnsiTheme="minorHAnsi" w:cstheme="minorBidi"/>
                <w:b/>
                <w:bCs/>
              </w:rPr>
              <w:t>Academic Development Center Update</w:t>
            </w:r>
            <w:r w:rsidR="00564A6F">
              <w:rPr>
                <w:rFonts w:asciiTheme="minorHAnsi" w:hAnsiTheme="minorHAnsi" w:cstheme="minorBidi"/>
                <w:b/>
                <w:bCs/>
              </w:rPr>
              <w:t xml:space="preserve"> </w:t>
            </w:r>
            <w:r w:rsidR="002F05CC">
              <w:rPr>
                <w:rFonts w:asciiTheme="minorHAnsi" w:hAnsiTheme="minorHAnsi" w:cstheme="minorBidi"/>
                <w:b/>
                <w:bCs/>
              </w:rPr>
              <w:t xml:space="preserve">– n/a </w:t>
            </w:r>
          </w:p>
          <w:p w14:paraId="52668B41" w14:textId="12B08BB8" w:rsidR="005D73A0" w:rsidRPr="00564A6F" w:rsidRDefault="005D73A0" w:rsidP="00564A6F">
            <w:pPr>
              <w:rPr>
                <w:rFonts w:asciiTheme="minorHAnsi" w:hAnsiTheme="minorHAnsi" w:cstheme="minorBidi"/>
              </w:rPr>
            </w:pPr>
          </w:p>
        </w:tc>
        <w:tc>
          <w:tcPr>
            <w:tcW w:w="2340" w:type="dxa"/>
            <w:gridSpan w:val="2"/>
          </w:tcPr>
          <w:p w14:paraId="42F917BB" w14:textId="78D0C429"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Nolan</w:t>
            </w:r>
          </w:p>
        </w:tc>
      </w:tr>
      <w:tr w:rsidR="005D73A0" w:rsidRPr="005B38A2" w14:paraId="42F7A616" w14:textId="77777777" w:rsidTr="07B60143">
        <w:trPr>
          <w:trHeight w:val="59"/>
        </w:trPr>
        <w:tc>
          <w:tcPr>
            <w:tcW w:w="8725" w:type="dxa"/>
            <w:gridSpan w:val="10"/>
          </w:tcPr>
          <w:p w14:paraId="42E49290" w14:textId="7943AB5E" w:rsidR="005D73A0" w:rsidRPr="00D16B26" w:rsidRDefault="005D73A0" w:rsidP="005D73A0">
            <w:pPr>
              <w:rPr>
                <w:rFonts w:asciiTheme="minorHAnsi" w:hAnsiTheme="minorHAnsi" w:cstheme="minorBidi"/>
                <w:b/>
                <w:bCs/>
                <w:color w:val="FF0000"/>
              </w:rPr>
            </w:pPr>
            <w:r w:rsidRPr="36E45771">
              <w:rPr>
                <w:rFonts w:asciiTheme="minorHAnsi" w:hAnsiTheme="minorHAnsi" w:cstheme="minorBidi"/>
                <w:b/>
                <w:bCs/>
              </w:rPr>
              <w:t>Institutional Effectiveness Update</w:t>
            </w:r>
            <w:r>
              <w:rPr>
                <w:rFonts w:asciiTheme="minorHAnsi" w:hAnsiTheme="minorHAnsi" w:cstheme="minorBidi"/>
                <w:b/>
                <w:bCs/>
              </w:rPr>
              <w:t xml:space="preserve"> </w:t>
            </w:r>
            <w:r w:rsidR="005A4DB9">
              <w:rPr>
                <w:rFonts w:asciiTheme="minorHAnsi" w:hAnsiTheme="minorHAnsi" w:cstheme="minorBidi"/>
                <w:b/>
                <w:bCs/>
              </w:rPr>
              <w:t xml:space="preserve">– n/a </w:t>
            </w:r>
          </w:p>
          <w:p w14:paraId="26B39BC0" w14:textId="19F1DEAD" w:rsidR="005D73A0" w:rsidRPr="00564A6F" w:rsidRDefault="005D73A0" w:rsidP="00564A6F">
            <w:pPr>
              <w:rPr>
                <w:rFonts w:asciiTheme="minorHAnsi" w:hAnsiTheme="minorHAnsi" w:cstheme="minorHAnsi"/>
              </w:rPr>
            </w:pPr>
          </w:p>
        </w:tc>
        <w:tc>
          <w:tcPr>
            <w:tcW w:w="2340" w:type="dxa"/>
            <w:gridSpan w:val="2"/>
          </w:tcPr>
          <w:p w14:paraId="556B9FE8" w14:textId="7777777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Narren/Angel/Jose/</w:t>
            </w:r>
          </w:p>
          <w:p w14:paraId="536ACAEC" w14:textId="5FEE5624"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Chris</w:t>
            </w:r>
          </w:p>
        </w:tc>
      </w:tr>
      <w:tr w:rsidR="005D73A0"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41D21B5D" w:rsidR="005D73A0" w:rsidRDefault="005D73A0" w:rsidP="005D73A0">
            <w:pPr>
              <w:rPr>
                <w:rFonts w:asciiTheme="minorHAnsi" w:hAnsiTheme="minorHAnsi" w:cstheme="minorBidi"/>
                <w:b/>
                <w:bCs/>
              </w:rPr>
            </w:pPr>
            <w:r w:rsidRPr="36E45771">
              <w:rPr>
                <w:rFonts w:asciiTheme="minorHAnsi" w:hAnsiTheme="minorHAnsi" w:cstheme="minorBidi"/>
                <w:b/>
                <w:bCs/>
              </w:rPr>
              <w:t>HLC/Department of Education Update</w:t>
            </w:r>
            <w:r w:rsidR="00344F14">
              <w:rPr>
                <w:rFonts w:asciiTheme="minorHAnsi" w:hAnsiTheme="minorHAnsi" w:cstheme="minorBidi"/>
                <w:b/>
                <w:bCs/>
              </w:rPr>
              <w:t xml:space="preserve"> – n/a </w:t>
            </w:r>
          </w:p>
          <w:p w14:paraId="0E7DC269" w14:textId="65CE30AD" w:rsidR="00E855A4" w:rsidRPr="00AC4A27" w:rsidRDefault="00E855A4" w:rsidP="009840B1">
            <w:pPr>
              <w:pStyle w:val="ListParagraph"/>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Myrna</w:t>
            </w:r>
          </w:p>
          <w:p w14:paraId="26430F68" w14:textId="77777777" w:rsidR="005D73A0" w:rsidRPr="005B38A2" w:rsidRDefault="005D73A0" w:rsidP="005D73A0">
            <w:pPr>
              <w:jc w:val="center"/>
              <w:rPr>
                <w:rFonts w:asciiTheme="minorHAnsi" w:hAnsiTheme="minorHAnsi" w:cstheme="minorHAnsi"/>
                <w:sz w:val="22"/>
                <w:szCs w:val="22"/>
              </w:rPr>
            </w:pPr>
          </w:p>
        </w:tc>
      </w:tr>
      <w:tr w:rsidR="005D73A0"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37E15" w14:textId="35D5C287" w:rsidR="005D73A0" w:rsidRPr="00344F14" w:rsidRDefault="005D73A0" w:rsidP="005D73A0">
            <w:pPr>
              <w:tabs>
                <w:tab w:val="left" w:pos="3331"/>
              </w:tabs>
              <w:rPr>
                <w:rFonts w:asciiTheme="minorHAnsi" w:hAnsiTheme="minorHAnsi" w:cstheme="minorHAnsi"/>
                <w:b/>
                <w:color w:val="FF0000"/>
              </w:rPr>
            </w:pPr>
            <w:r w:rsidRPr="36E45771">
              <w:rPr>
                <w:rFonts w:asciiTheme="minorHAnsi" w:hAnsiTheme="minorHAnsi" w:cstheme="minorBidi"/>
                <w:b/>
                <w:bCs/>
              </w:rPr>
              <w:t>Student Services Update</w:t>
            </w:r>
            <w:r w:rsidR="00344F14">
              <w:rPr>
                <w:rFonts w:asciiTheme="minorHAnsi" w:hAnsiTheme="minorHAnsi" w:cstheme="minorBidi"/>
                <w:b/>
                <w:bCs/>
              </w:rPr>
              <w:t xml:space="preserve"> – n/a </w:t>
            </w:r>
          </w:p>
          <w:p w14:paraId="6908D6B3" w14:textId="223D0418" w:rsidR="005D73A0" w:rsidRPr="00BE660E" w:rsidRDefault="005D73A0" w:rsidP="00125777">
            <w:pPr>
              <w:pStyle w:val="ListParagraph"/>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5D73A0"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0A601A4D" w:rsidR="005D73A0" w:rsidRPr="00892286" w:rsidRDefault="005D73A0" w:rsidP="005D73A0">
            <w:pPr>
              <w:rPr>
                <w:rFonts w:asciiTheme="minorHAnsi" w:hAnsiTheme="minorHAnsi" w:cstheme="minorBidi"/>
                <w:b/>
                <w:bCs/>
              </w:rPr>
            </w:pPr>
            <w:r w:rsidRPr="36E45771">
              <w:rPr>
                <w:rFonts w:asciiTheme="minorHAnsi" w:hAnsiTheme="minorHAnsi" w:cstheme="minorBidi"/>
                <w:b/>
                <w:bCs/>
              </w:rPr>
              <w:t>IT Update</w:t>
            </w:r>
            <w:r w:rsidR="00A65273">
              <w:rPr>
                <w:rFonts w:asciiTheme="minorHAnsi" w:hAnsiTheme="minorHAnsi" w:cstheme="minorBidi"/>
                <w:b/>
                <w:bCs/>
              </w:rPr>
              <w:t xml:space="preserve"> – n/a </w:t>
            </w:r>
          </w:p>
          <w:p w14:paraId="606AF8DB" w14:textId="681D9D68" w:rsidR="007C76DF" w:rsidRPr="00BE660E" w:rsidRDefault="007C76DF" w:rsidP="009840B1">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5D73A0" w:rsidRPr="005B38A2" w:rsidRDefault="005D73A0" w:rsidP="005D73A0">
            <w:pPr>
              <w:jc w:val="center"/>
              <w:rPr>
                <w:rFonts w:asciiTheme="minorHAnsi" w:hAnsiTheme="minorHAnsi" w:cstheme="minorHAnsi"/>
                <w:sz w:val="22"/>
                <w:szCs w:val="22"/>
              </w:rPr>
            </w:pPr>
            <w:r>
              <w:rPr>
                <w:rFonts w:asciiTheme="minorHAnsi" w:hAnsiTheme="minorHAnsi" w:cstheme="minorHAnsi"/>
                <w:sz w:val="22"/>
                <w:szCs w:val="22"/>
              </w:rPr>
              <w:t>Renee</w:t>
            </w:r>
          </w:p>
        </w:tc>
      </w:tr>
      <w:tr w:rsidR="005D73A0"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76CC1B31" w:rsidR="005D73A0" w:rsidRDefault="005D73A0" w:rsidP="005D73A0">
            <w:pPr>
              <w:rPr>
                <w:rFonts w:asciiTheme="minorHAnsi" w:hAnsiTheme="minorHAnsi" w:cstheme="minorBidi"/>
                <w:b/>
                <w:bCs/>
              </w:rPr>
            </w:pPr>
            <w:r w:rsidRPr="36E45771">
              <w:rPr>
                <w:rFonts w:asciiTheme="minorHAnsi" w:hAnsiTheme="minorHAnsi" w:cstheme="minorBidi"/>
                <w:b/>
                <w:bCs/>
              </w:rPr>
              <w:t>Instruction Update</w:t>
            </w:r>
          </w:p>
          <w:p w14:paraId="0C0AD028" w14:textId="76B74B94" w:rsidR="00A65273" w:rsidRDefault="00CF5B0D" w:rsidP="00A65273">
            <w:pPr>
              <w:pStyle w:val="ListParagraph"/>
              <w:numPr>
                <w:ilvl w:val="0"/>
                <w:numId w:val="27"/>
              </w:numPr>
              <w:rPr>
                <w:rFonts w:asciiTheme="minorHAnsi" w:hAnsiTheme="minorHAnsi" w:cstheme="minorBidi"/>
              </w:rPr>
            </w:pPr>
            <w:r>
              <w:rPr>
                <w:rFonts w:asciiTheme="minorHAnsi" w:hAnsiTheme="minorHAnsi" w:cstheme="minorBidi"/>
              </w:rPr>
              <w:t xml:space="preserve">KDOC update: got internet </w:t>
            </w:r>
            <w:r w:rsidR="004A6BB7">
              <w:rPr>
                <w:rFonts w:asciiTheme="minorHAnsi" w:hAnsiTheme="minorHAnsi" w:cstheme="minorBidi"/>
              </w:rPr>
              <w:t>access at</w:t>
            </w:r>
            <w:r>
              <w:rPr>
                <w:rFonts w:asciiTheme="minorHAnsi" w:hAnsiTheme="minorHAnsi" w:cstheme="minorBidi"/>
              </w:rPr>
              <w:t xml:space="preserve"> Larned Correctional</w:t>
            </w:r>
          </w:p>
          <w:p w14:paraId="2A2CE4F9" w14:textId="5FA2BB38" w:rsidR="00CF5B0D" w:rsidRDefault="000D644B" w:rsidP="00A65273">
            <w:pPr>
              <w:pStyle w:val="ListParagraph"/>
              <w:numPr>
                <w:ilvl w:val="0"/>
                <w:numId w:val="27"/>
              </w:numPr>
              <w:rPr>
                <w:rFonts w:asciiTheme="minorHAnsi" w:hAnsiTheme="minorHAnsi" w:cstheme="minorBidi"/>
              </w:rPr>
            </w:pPr>
            <w:r>
              <w:rPr>
                <w:rFonts w:asciiTheme="minorHAnsi" w:hAnsiTheme="minorHAnsi" w:cstheme="minorBidi"/>
              </w:rPr>
              <w:t xml:space="preserve">WTCE did an open house for USD 428 this week </w:t>
            </w:r>
          </w:p>
          <w:p w14:paraId="418A14C8" w14:textId="2BF1A553" w:rsidR="00EF5C4B" w:rsidRPr="00416BBD" w:rsidRDefault="00EF5C4B" w:rsidP="00416BBD">
            <w:pPr>
              <w:pStyle w:val="ListParagraph"/>
              <w:numPr>
                <w:ilvl w:val="0"/>
                <w:numId w:val="27"/>
              </w:numPr>
              <w:rPr>
                <w:rFonts w:asciiTheme="minorHAnsi" w:hAnsiTheme="minorHAnsi" w:cstheme="minorBidi"/>
              </w:rPr>
            </w:pPr>
            <w:r>
              <w:rPr>
                <w:rFonts w:asciiTheme="minorHAnsi" w:hAnsiTheme="minorHAnsi" w:cstheme="minorBidi"/>
              </w:rPr>
              <w:t xml:space="preserve">Modern Campus: looked at registration module </w:t>
            </w:r>
          </w:p>
          <w:p w14:paraId="07724C8A" w14:textId="1A9F710E" w:rsidR="00410943" w:rsidRPr="00BE660E" w:rsidRDefault="00410943" w:rsidP="009840B1">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7777777" w:rsidR="005D73A0" w:rsidRPr="005B38A2" w:rsidRDefault="005D73A0" w:rsidP="005D73A0">
            <w:pPr>
              <w:jc w:val="center"/>
              <w:rPr>
                <w:rFonts w:asciiTheme="minorHAnsi" w:hAnsiTheme="minorHAnsi" w:cstheme="minorHAnsi"/>
                <w:sz w:val="22"/>
                <w:szCs w:val="22"/>
              </w:rPr>
            </w:pPr>
            <w:r w:rsidRPr="005B38A2">
              <w:rPr>
                <w:rFonts w:asciiTheme="minorHAnsi" w:hAnsiTheme="minorHAnsi" w:cstheme="minorHAnsi"/>
                <w:sz w:val="22"/>
                <w:szCs w:val="22"/>
              </w:rPr>
              <w:t>Elaine</w:t>
            </w:r>
          </w:p>
        </w:tc>
      </w:tr>
      <w:tr w:rsidR="005D73A0"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22C84E8E" w:rsidR="005D73A0" w:rsidRDefault="005D73A0" w:rsidP="005D73A0">
            <w:pPr>
              <w:rPr>
                <w:rFonts w:asciiTheme="minorHAnsi" w:hAnsiTheme="minorHAnsi" w:cstheme="minorHAnsi"/>
                <w:b/>
              </w:rPr>
            </w:pPr>
            <w:r>
              <w:rPr>
                <w:rFonts w:asciiTheme="minorHAnsi" w:hAnsiTheme="minorHAnsi" w:cstheme="minorHAnsi"/>
                <w:b/>
              </w:rPr>
              <w:t>Compliance Chart</w:t>
            </w:r>
          </w:p>
          <w:p w14:paraId="0CD17904" w14:textId="0F8036D6" w:rsidR="005D73A0" w:rsidRDefault="005D73A0" w:rsidP="005D73A0"/>
          <w:p w14:paraId="2465678A" w14:textId="154CB70C" w:rsidR="005D73A0" w:rsidRPr="00832828" w:rsidRDefault="001271D3" w:rsidP="005D73A0">
            <w:pPr>
              <w:rPr>
                <w:rFonts w:asciiTheme="minorHAnsi" w:hAnsiTheme="minorHAnsi" w:cstheme="minorHAnsi"/>
              </w:rPr>
            </w:pPr>
            <w:hyperlink r:id="rId16" w:history="1">
              <w:r w:rsidR="00DF7F28" w:rsidRPr="00DF7F28">
                <w:rPr>
                  <w:rStyle w:val="Hyperlink"/>
                  <w:rFonts w:asciiTheme="minorHAnsi" w:hAnsiTheme="minorHAnsi" w:cstheme="minorHAnsi"/>
                </w:rPr>
                <w:t>Compliance Chart</w:t>
              </w:r>
            </w:hyperlink>
            <w:bookmarkStart w:id="6" w:name="_GoBack"/>
            <w:bookmarkEnd w:id="6"/>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4D300F07" w:rsidR="005D73A0" w:rsidRDefault="005D73A0" w:rsidP="005D73A0">
            <w:pPr>
              <w:jc w:val="center"/>
              <w:rPr>
                <w:rFonts w:asciiTheme="minorHAnsi" w:hAnsiTheme="minorHAnsi" w:cstheme="minorHAnsi"/>
                <w:sz w:val="22"/>
                <w:szCs w:val="22"/>
              </w:rPr>
            </w:pPr>
            <w:r>
              <w:rPr>
                <w:rFonts w:asciiTheme="minorHAnsi" w:hAnsiTheme="minorHAnsi" w:cstheme="minorHAnsi"/>
                <w:sz w:val="22"/>
                <w:szCs w:val="22"/>
              </w:rPr>
              <w:t xml:space="preserve">Sarah, Kurt, Lindsay, Joshua, </w:t>
            </w:r>
            <w:r w:rsidR="00C90A5E">
              <w:rPr>
                <w:rFonts w:asciiTheme="minorHAnsi" w:hAnsiTheme="minorHAnsi" w:cstheme="minorHAnsi"/>
                <w:sz w:val="22"/>
                <w:szCs w:val="22"/>
              </w:rPr>
              <w:t xml:space="preserve">Laura, </w:t>
            </w:r>
            <w:r>
              <w:rPr>
                <w:rFonts w:asciiTheme="minorHAnsi" w:hAnsiTheme="minorHAnsi" w:cstheme="minorHAnsi"/>
                <w:sz w:val="22"/>
                <w:szCs w:val="22"/>
              </w:rPr>
              <w:t xml:space="preserve">Stephanie, </w:t>
            </w:r>
            <w:r w:rsidR="00121EBB">
              <w:rPr>
                <w:rFonts w:asciiTheme="minorHAnsi" w:hAnsiTheme="minorHAnsi" w:cstheme="minorHAnsi"/>
                <w:sz w:val="22"/>
                <w:szCs w:val="22"/>
              </w:rPr>
              <w:t xml:space="preserve">Josh, </w:t>
            </w:r>
            <w:r>
              <w:rPr>
                <w:rFonts w:asciiTheme="minorHAnsi" w:hAnsiTheme="minorHAnsi" w:cstheme="minorHAnsi"/>
                <w:sz w:val="22"/>
                <w:szCs w:val="22"/>
              </w:rPr>
              <w:t>Kathy, Mary, Chris, Lori, and Myrna</w:t>
            </w:r>
          </w:p>
          <w:p w14:paraId="6141D526" w14:textId="7CAA677C" w:rsidR="005D73A0" w:rsidRDefault="005D73A0" w:rsidP="005D73A0">
            <w:pPr>
              <w:jc w:val="center"/>
              <w:rPr>
                <w:rFonts w:asciiTheme="minorHAnsi" w:hAnsiTheme="minorHAnsi" w:cstheme="minorHAnsi"/>
                <w:sz w:val="22"/>
                <w:szCs w:val="22"/>
              </w:rPr>
            </w:pPr>
          </w:p>
        </w:tc>
      </w:tr>
      <w:tr w:rsidR="005D73A0"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3FA74867" w:rsidR="005D73A0" w:rsidRPr="005962D4" w:rsidRDefault="005D73A0" w:rsidP="005D73A0">
            <w:pPr>
              <w:rPr>
                <w:rFonts w:asciiTheme="minorHAnsi" w:hAnsiTheme="minorHAnsi" w:cstheme="minorBidi"/>
                <w:b/>
                <w:bCs/>
              </w:rPr>
            </w:pPr>
            <w:r w:rsidRPr="36E45771">
              <w:rPr>
                <w:rFonts w:asciiTheme="minorHAnsi" w:hAnsiTheme="minorHAnsi" w:cstheme="minorBidi"/>
                <w:b/>
                <w:bCs/>
              </w:rPr>
              <w:t xml:space="preserve">Next Meeting: </w:t>
            </w:r>
            <w:r w:rsidR="009840B1">
              <w:rPr>
                <w:rFonts w:asciiTheme="minorHAnsi" w:hAnsiTheme="minorHAnsi" w:cstheme="minorBidi"/>
                <w:b/>
                <w:bCs/>
              </w:rPr>
              <w:t>November 12</w:t>
            </w:r>
            <w:r w:rsidRPr="36E45771">
              <w:rPr>
                <w:rFonts w:asciiTheme="minorHAnsi" w:hAnsiTheme="minorHAnsi" w:cstheme="minorBidi"/>
                <w:b/>
                <w:bCs/>
              </w:rPr>
              <w:t>, 2025</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5D73A0" w:rsidRPr="00627C3C" w:rsidRDefault="005D73A0" w:rsidP="005D73A0">
            <w:pPr>
              <w:jc w:val="center"/>
              <w:rPr>
                <w:rFonts w:asciiTheme="minorHAnsi" w:hAnsiTheme="minorHAnsi" w:cstheme="minorHAnsi"/>
              </w:rPr>
            </w:pPr>
          </w:p>
        </w:tc>
      </w:tr>
    </w:tbl>
    <w:p w14:paraId="61773D97" w14:textId="3A26100E" w:rsidR="00832828" w:rsidRDefault="00832828" w:rsidP="00420364">
      <w:pPr>
        <w:autoSpaceDE w:val="0"/>
        <w:autoSpaceDN w:val="0"/>
        <w:rPr>
          <w:rFonts w:asciiTheme="minorHAnsi" w:hAnsiTheme="minorHAnsi" w:cstheme="minorHAnsi"/>
          <w:b/>
          <w:bCs/>
          <w:i/>
          <w:iCs/>
          <w:color w:val="0070C0"/>
          <w:sz w:val="16"/>
          <w:szCs w:val="16"/>
        </w:rPr>
      </w:pPr>
    </w:p>
    <w:sectPr w:rsidR="0083282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967AF" w14:textId="77777777" w:rsidR="004549F7" w:rsidRDefault="004549F7" w:rsidP="00F24EDF">
      <w:r>
        <w:separator/>
      </w:r>
    </w:p>
  </w:endnote>
  <w:endnote w:type="continuationSeparator" w:id="0">
    <w:p w14:paraId="0CC99727" w14:textId="77777777" w:rsidR="004549F7" w:rsidRDefault="004549F7"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C03B" w14:textId="77777777" w:rsidR="004549F7" w:rsidRDefault="004549F7" w:rsidP="00F24EDF">
      <w:r>
        <w:separator/>
      </w:r>
    </w:p>
  </w:footnote>
  <w:footnote w:type="continuationSeparator" w:id="0">
    <w:p w14:paraId="67DC040B" w14:textId="77777777" w:rsidR="004549F7" w:rsidRDefault="004549F7"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95F"/>
    <w:multiLevelType w:val="hybridMultilevel"/>
    <w:tmpl w:val="BB2AE5F6"/>
    <w:lvl w:ilvl="0" w:tplc="4ABA2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7559D"/>
    <w:multiLevelType w:val="hybridMultilevel"/>
    <w:tmpl w:val="6E70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7127A"/>
    <w:multiLevelType w:val="hybridMultilevel"/>
    <w:tmpl w:val="300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B2EA2"/>
    <w:multiLevelType w:val="hybridMultilevel"/>
    <w:tmpl w:val="71320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1B3D8A"/>
    <w:multiLevelType w:val="multilevel"/>
    <w:tmpl w:val="3A262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9330A8"/>
    <w:multiLevelType w:val="hybridMultilevel"/>
    <w:tmpl w:val="B2668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FF6688"/>
    <w:multiLevelType w:val="hybridMultilevel"/>
    <w:tmpl w:val="76C6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D33F7"/>
    <w:multiLevelType w:val="hybridMultilevel"/>
    <w:tmpl w:val="8F3C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9508E"/>
    <w:multiLevelType w:val="hybridMultilevel"/>
    <w:tmpl w:val="613C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33323"/>
    <w:multiLevelType w:val="hybridMultilevel"/>
    <w:tmpl w:val="C7C6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E5D4F"/>
    <w:multiLevelType w:val="hybridMultilevel"/>
    <w:tmpl w:val="7C1473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727AD"/>
    <w:multiLevelType w:val="hybridMultilevel"/>
    <w:tmpl w:val="93FEE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50270"/>
    <w:multiLevelType w:val="hybridMultilevel"/>
    <w:tmpl w:val="0EBE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218AA"/>
    <w:multiLevelType w:val="hybridMultilevel"/>
    <w:tmpl w:val="B8C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62E1B"/>
    <w:multiLevelType w:val="hybridMultilevel"/>
    <w:tmpl w:val="02B2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451925"/>
    <w:multiLevelType w:val="hybridMultilevel"/>
    <w:tmpl w:val="F352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76238D"/>
    <w:multiLevelType w:val="hybridMultilevel"/>
    <w:tmpl w:val="0854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150B24"/>
    <w:multiLevelType w:val="hybridMultilevel"/>
    <w:tmpl w:val="E3F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A1924"/>
    <w:multiLevelType w:val="hybridMultilevel"/>
    <w:tmpl w:val="1854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60666"/>
    <w:multiLevelType w:val="hybridMultilevel"/>
    <w:tmpl w:val="45622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4C6D07"/>
    <w:multiLevelType w:val="hybridMultilevel"/>
    <w:tmpl w:val="0804C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6"/>
  </w:num>
  <w:num w:numId="4">
    <w:abstractNumId w:val="15"/>
  </w:num>
  <w:num w:numId="5">
    <w:abstractNumId w:val="27"/>
  </w:num>
  <w:num w:numId="6">
    <w:abstractNumId w:val="24"/>
  </w:num>
  <w:num w:numId="7">
    <w:abstractNumId w:val="19"/>
  </w:num>
  <w:num w:numId="8">
    <w:abstractNumId w:val="22"/>
  </w:num>
  <w:num w:numId="9">
    <w:abstractNumId w:val="6"/>
  </w:num>
  <w:num w:numId="10">
    <w:abstractNumId w:val="14"/>
  </w:num>
  <w:num w:numId="11">
    <w:abstractNumId w:val="23"/>
  </w:num>
  <w:num w:numId="12">
    <w:abstractNumId w:val="8"/>
  </w:num>
  <w:num w:numId="13">
    <w:abstractNumId w:val="5"/>
  </w:num>
  <w:num w:numId="14">
    <w:abstractNumId w:val="9"/>
  </w:num>
  <w:num w:numId="15">
    <w:abstractNumId w:val="4"/>
  </w:num>
  <w:num w:numId="16">
    <w:abstractNumId w:val="13"/>
  </w:num>
  <w:num w:numId="17">
    <w:abstractNumId w:val="21"/>
  </w:num>
  <w:num w:numId="18">
    <w:abstractNumId w:val="10"/>
  </w:num>
  <w:num w:numId="19">
    <w:abstractNumId w:val="3"/>
  </w:num>
  <w:num w:numId="20">
    <w:abstractNumId w:val="11"/>
  </w:num>
  <w:num w:numId="21">
    <w:abstractNumId w:val="2"/>
  </w:num>
  <w:num w:numId="22">
    <w:abstractNumId w:val="1"/>
  </w:num>
  <w:num w:numId="23">
    <w:abstractNumId w:val="7"/>
  </w:num>
  <w:num w:numId="24">
    <w:abstractNumId w:val="25"/>
  </w:num>
  <w:num w:numId="25">
    <w:abstractNumId w:val="20"/>
  </w:num>
  <w:num w:numId="26">
    <w:abstractNumId w:val="12"/>
  </w:num>
  <w:num w:numId="27">
    <w:abstractNumId w:val="26"/>
  </w:num>
  <w:num w:numId="2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753"/>
    <w:rsid w:val="00014850"/>
    <w:rsid w:val="0001497A"/>
    <w:rsid w:val="00014CBD"/>
    <w:rsid w:val="00015140"/>
    <w:rsid w:val="00015541"/>
    <w:rsid w:val="00015867"/>
    <w:rsid w:val="00015957"/>
    <w:rsid w:val="00015F57"/>
    <w:rsid w:val="00016046"/>
    <w:rsid w:val="00016323"/>
    <w:rsid w:val="000175AF"/>
    <w:rsid w:val="00017BDC"/>
    <w:rsid w:val="00017CBB"/>
    <w:rsid w:val="000200E9"/>
    <w:rsid w:val="00020582"/>
    <w:rsid w:val="00020839"/>
    <w:rsid w:val="0002120C"/>
    <w:rsid w:val="00021310"/>
    <w:rsid w:val="0002134B"/>
    <w:rsid w:val="00021627"/>
    <w:rsid w:val="00021958"/>
    <w:rsid w:val="0002276F"/>
    <w:rsid w:val="0002288C"/>
    <w:rsid w:val="00022D3B"/>
    <w:rsid w:val="00023026"/>
    <w:rsid w:val="000230BB"/>
    <w:rsid w:val="00023BBE"/>
    <w:rsid w:val="00023D5C"/>
    <w:rsid w:val="00024311"/>
    <w:rsid w:val="00024721"/>
    <w:rsid w:val="00024A23"/>
    <w:rsid w:val="00024B11"/>
    <w:rsid w:val="00024CA0"/>
    <w:rsid w:val="00024F2D"/>
    <w:rsid w:val="00024F5B"/>
    <w:rsid w:val="00025454"/>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E55"/>
    <w:rsid w:val="000540BC"/>
    <w:rsid w:val="000543E8"/>
    <w:rsid w:val="00054A2B"/>
    <w:rsid w:val="00054F47"/>
    <w:rsid w:val="000551A6"/>
    <w:rsid w:val="00055889"/>
    <w:rsid w:val="00055E3E"/>
    <w:rsid w:val="00056120"/>
    <w:rsid w:val="00056A67"/>
    <w:rsid w:val="00056F48"/>
    <w:rsid w:val="000572EA"/>
    <w:rsid w:val="000576A8"/>
    <w:rsid w:val="000576B4"/>
    <w:rsid w:val="000609CE"/>
    <w:rsid w:val="00060D45"/>
    <w:rsid w:val="000612D9"/>
    <w:rsid w:val="00061AE9"/>
    <w:rsid w:val="00062F99"/>
    <w:rsid w:val="000632D0"/>
    <w:rsid w:val="00063516"/>
    <w:rsid w:val="0006361D"/>
    <w:rsid w:val="00064305"/>
    <w:rsid w:val="0006431C"/>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39E3"/>
    <w:rsid w:val="000E4109"/>
    <w:rsid w:val="000E4440"/>
    <w:rsid w:val="000E4476"/>
    <w:rsid w:val="000E5056"/>
    <w:rsid w:val="000E51D5"/>
    <w:rsid w:val="000E590B"/>
    <w:rsid w:val="000E5AB1"/>
    <w:rsid w:val="000E5C70"/>
    <w:rsid w:val="000E5D0E"/>
    <w:rsid w:val="000E5E14"/>
    <w:rsid w:val="000E79ED"/>
    <w:rsid w:val="000F03DB"/>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1D3"/>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287"/>
    <w:rsid w:val="001353AF"/>
    <w:rsid w:val="0013544C"/>
    <w:rsid w:val="001356FE"/>
    <w:rsid w:val="0013597E"/>
    <w:rsid w:val="00135B09"/>
    <w:rsid w:val="00135E10"/>
    <w:rsid w:val="00135FA7"/>
    <w:rsid w:val="0013648A"/>
    <w:rsid w:val="00136A43"/>
    <w:rsid w:val="001372AB"/>
    <w:rsid w:val="0013755A"/>
    <w:rsid w:val="00137905"/>
    <w:rsid w:val="001379A9"/>
    <w:rsid w:val="00137C94"/>
    <w:rsid w:val="001400D9"/>
    <w:rsid w:val="00140D76"/>
    <w:rsid w:val="00140E04"/>
    <w:rsid w:val="00140E77"/>
    <w:rsid w:val="00141B87"/>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79A"/>
    <w:rsid w:val="001505F2"/>
    <w:rsid w:val="00150B38"/>
    <w:rsid w:val="00150BCC"/>
    <w:rsid w:val="00150D79"/>
    <w:rsid w:val="0015101D"/>
    <w:rsid w:val="0015169A"/>
    <w:rsid w:val="001519C9"/>
    <w:rsid w:val="00151D93"/>
    <w:rsid w:val="00151E27"/>
    <w:rsid w:val="00151EE6"/>
    <w:rsid w:val="001520E7"/>
    <w:rsid w:val="0015212F"/>
    <w:rsid w:val="001530F3"/>
    <w:rsid w:val="00153550"/>
    <w:rsid w:val="001538C2"/>
    <w:rsid w:val="00153AC3"/>
    <w:rsid w:val="00153F25"/>
    <w:rsid w:val="00154619"/>
    <w:rsid w:val="0015468D"/>
    <w:rsid w:val="00154976"/>
    <w:rsid w:val="00154B2D"/>
    <w:rsid w:val="0015546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BBA"/>
    <w:rsid w:val="001645F0"/>
    <w:rsid w:val="001646E6"/>
    <w:rsid w:val="001646FC"/>
    <w:rsid w:val="001651E7"/>
    <w:rsid w:val="001653AC"/>
    <w:rsid w:val="00165593"/>
    <w:rsid w:val="00165B14"/>
    <w:rsid w:val="00165BA1"/>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405"/>
    <w:rsid w:val="00173BF4"/>
    <w:rsid w:val="001750FA"/>
    <w:rsid w:val="0017577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347"/>
    <w:rsid w:val="001866E2"/>
    <w:rsid w:val="00186A10"/>
    <w:rsid w:val="00186F2D"/>
    <w:rsid w:val="00186F9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3B"/>
    <w:rsid w:val="00196413"/>
    <w:rsid w:val="00196757"/>
    <w:rsid w:val="00196BC1"/>
    <w:rsid w:val="00197239"/>
    <w:rsid w:val="001A0C66"/>
    <w:rsid w:val="001A0DEE"/>
    <w:rsid w:val="001A0F54"/>
    <w:rsid w:val="001A14DA"/>
    <w:rsid w:val="001A1D00"/>
    <w:rsid w:val="001A263B"/>
    <w:rsid w:val="001A3451"/>
    <w:rsid w:val="001A3779"/>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4585"/>
    <w:rsid w:val="001B4904"/>
    <w:rsid w:val="001B4DE8"/>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EBE"/>
    <w:rsid w:val="001C7218"/>
    <w:rsid w:val="001C72AB"/>
    <w:rsid w:val="001C72ED"/>
    <w:rsid w:val="001C769B"/>
    <w:rsid w:val="001C79D6"/>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6D4"/>
    <w:rsid w:val="002551B6"/>
    <w:rsid w:val="00255387"/>
    <w:rsid w:val="00255505"/>
    <w:rsid w:val="0025573A"/>
    <w:rsid w:val="002560FD"/>
    <w:rsid w:val="00256257"/>
    <w:rsid w:val="0025631D"/>
    <w:rsid w:val="00256333"/>
    <w:rsid w:val="0025664C"/>
    <w:rsid w:val="00256E5B"/>
    <w:rsid w:val="00257236"/>
    <w:rsid w:val="00257456"/>
    <w:rsid w:val="002578DF"/>
    <w:rsid w:val="0026013D"/>
    <w:rsid w:val="002601F5"/>
    <w:rsid w:val="002606EF"/>
    <w:rsid w:val="00260713"/>
    <w:rsid w:val="00260A03"/>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E7A"/>
    <w:rsid w:val="00296092"/>
    <w:rsid w:val="002960B0"/>
    <w:rsid w:val="0029619C"/>
    <w:rsid w:val="002969A7"/>
    <w:rsid w:val="00296AAC"/>
    <w:rsid w:val="00296EED"/>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E30"/>
    <w:rsid w:val="002B3439"/>
    <w:rsid w:val="002B3609"/>
    <w:rsid w:val="002B44D2"/>
    <w:rsid w:val="002B4587"/>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5B2"/>
    <w:rsid w:val="002D7B49"/>
    <w:rsid w:val="002D7CB2"/>
    <w:rsid w:val="002D7F20"/>
    <w:rsid w:val="002D7F9A"/>
    <w:rsid w:val="002E0829"/>
    <w:rsid w:val="002E0AC8"/>
    <w:rsid w:val="002E0D68"/>
    <w:rsid w:val="002E160E"/>
    <w:rsid w:val="002E1727"/>
    <w:rsid w:val="002E1C71"/>
    <w:rsid w:val="002E1E62"/>
    <w:rsid w:val="002E270C"/>
    <w:rsid w:val="002E270D"/>
    <w:rsid w:val="002E3344"/>
    <w:rsid w:val="002E384F"/>
    <w:rsid w:val="002E39A4"/>
    <w:rsid w:val="002E3C33"/>
    <w:rsid w:val="002E3FD0"/>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40A0"/>
    <w:rsid w:val="002F48AD"/>
    <w:rsid w:val="002F5827"/>
    <w:rsid w:val="002F5B52"/>
    <w:rsid w:val="002F5D97"/>
    <w:rsid w:val="002F5DEF"/>
    <w:rsid w:val="002F7B76"/>
    <w:rsid w:val="002F7BA8"/>
    <w:rsid w:val="002F7F79"/>
    <w:rsid w:val="0030018E"/>
    <w:rsid w:val="0030044E"/>
    <w:rsid w:val="00300B34"/>
    <w:rsid w:val="00300EF7"/>
    <w:rsid w:val="003010E8"/>
    <w:rsid w:val="00301D6E"/>
    <w:rsid w:val="003021AE"/>
    <w:rsid w:val="003029E0"/>
    <w:rsid w:val="00302ADB"/>
    <w:rsid w:val="00303196"/>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869"/>
    <w:rsid w:val="00310163"/>
    <w:rsid w:val="00310378"/>
    <w:rsid w:val="0031051C"/>
    <w:rsid w:val="00310527"/>
    <w:rsid w:val="0031058C"/>
    <w:rsid w:val="00310617"/>
    <w:rsid w:val="0031068A"/>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48C"/>
    <w:rsid w:val="0032564B"/>
    <w:rsid w:val="003256EE"/>
    <w:rsid w:val="0032588C"/>
    <w:rsid w:val="003260D1"/>
    <w:rsid w:val="003261E6"/>
    <w:rsid w:val="00326236"/>
    <w:rsid w:val="00326416"/>
    <w:rsid w:val="0032654E"/>
    <w:rsid w:val="00326DC9"/>
    <w:rsid w:val="00326E15"/>
    <w:rsid w:val="003274BB"/>
    <w:rsid w:val="00327CF4"/>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5E1"/>
    <w:rsid w:val="003362B9"/>
    <w:rsid w:val="00336D6B"/>
    <w:rsid w:val="00336F3E"/>
    <w:rsid w:val="00337CDC"/>
    <w:rsid w:val="0034092F"/>
    <w:rsid w:val="00340AA8"/>
    <w:rsid w:val="00340D5A"/>
    <w:rsid w:val="0034182A"/>
    <w:rsid w:val="00341D3F"/>
    <w:rsid w:val="00341F62"/>
    <w:rsid w:val="0034216C"/>
    <w:rsid w:val="00342604"/>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E22"/>
    <w:rsid w:val="0037545C"/>
    <w:rsid w:val="003755EA"/>
    <w:rsid w:val="00375A22"/>
    <w:rsid w:val="00375C51"/>
    <w:rsid w:val="003761E7"/>
    <w:rsid w:val="00376267"/>
    <w:rsid w:val="003763F2"/>
    <w:rsid w:val="00376A72"/>
    <w:rsid w:val="00377AE9"/>
    <w:rsid w:val="0038021B"/>
    <w:rsid w:val="0038260D"/>
    <w:rsid w:val="0038352B"/>
    <w:rsid w:val="003837A9"/>
    <w:rsid w:val="00384163"/>
    <w:rsid w:val="0038435D"/>
    <w:rsid w:val="0038494F"/>
    <w:rsid w:val="00384966"/>
    <w:rsid w:val="003850AD"/>
    <w:rsid w:val="00385385"/>
    <w:rsid w:val="003855EE"/>
    <w:rsid w:val="00385A71"/>
    <w:rsid w:val="00385A91"/>
    <w:rsid w:val="00385DFF"/>
    <w:rsid w:val="003865A1"/>
    <w:rsid w:val="00386F35"/>
    <w:rsid w:val="003874B8"/>
    <w:rsid w:val="00387592"/>
    <w:rsid w:val="003875C8"/>
    <w:rsid w:val="003877B9"/>
    <w:rsid w:val="00387E06"/>
    <w:rsid w:val="00387EB8"/>
    <w:rsid w:val="00390BFC"/>
    <w:rsid w:val="00390D59"/>
    <w:rsid w:val="0039297C"/>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4204"/>
    <w:rsid w:val="003B4250"/>
    <w:rsid w:val="003B462E"/>
    <w:rsid w:val="003B470E"/>
    <w:rsid w:val="003B53D7"/>
    <w:rsid w:val="003B6438"/>
    <w:rsid w:val="003B649C"/>
    <w:rsid w:val="003B71A4"/>
    <w:rsid w:val="003B72CD"/>
    <w:rsid w:val="003B740A"/>
    <w:rsid w:val="003B7BEF"/>
    <w:rsid w:val="003C00CC"/>
    <w:rsid w:val="003C02D2"/>
    <w:rsid w:val="003C0741"/>
    <w:rsid w:val="003C09C3"/>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1188"/>
    <w:rsid w:val="003D1833"/>
    <w:rsid w:val="003D1853"/>
    <w:rsid w:val="003D1D18"/>
    <w:rsid w:val="003D1DEA"/>
    <w:rsid w:val="003D25A6"/>
    <w:rsid w:val="003D2F7B"/>
    <w:rsid w:val="003D3095"/>
    <w:rsid w:val="003D3B78"/>
    <w:rsid w:val="003D43D1"/>
    <w:rsid w:val="003D4ACB"/>
    <w:rsid w:val="003D6372"/>
    <w:rsid w:val="003D65BC"/>
    <w:rsid w:val="003D7104"/>
    <w:rsid w:val="003D74CD"/>
    <w:rsid w:val="003E02B4"/>
    <w:rsid w:val="003E0497"/>
    <w:rsid w:val="003E0AC2"/>
    <w:rsid w:val="003E1406"/>
    <w:rsid w:val="003E179A"/>
    <w:rsid w:val="003E226C"/>
    <w:rsid w:val="003E23DD"/>
    <w:rsid w:val="003E25ED"/>
    <w:rsid w:val="003E31DB"/>
    <w:rsid w:val="003E3BCD"/>
    <w:rsid w:val="003E467B"/>
    <w:rsid w:val="003E4D90"/>
    <w:rsid w:val="003E4F36"/>
    <w:rsid w:val="003E5C91"/>
    <w:rsid w:val="003E5D99"/>
    <w:rsid w:val="003E5DD7"/>
    <w:rsid w:val="003E5E7C"/>
    <w:rsid w:val="003E6008"/>
    <w:rsid w:val="003E7282"/>
    <w:rsid w:val="003F00F6"/>
    <w:rsid w:val="003F015D"/>
    <w:rsid w:val="003F0895"/>
    <w:rsid w:val="003F0A33"/>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FE1"/>
    <w:rsid w:val="003F7276"/>
    <w:rsid w:val="003F74CE"/>
    <w:rsid w:val="003F76E7"/>
    <w:rsid w:val="0040074D"/>
    <w:rsid w:val="00400DF8"/>
    <w:rsid w:val="004015C7"/>
    <w:rsid w:val="004016A8"/>
    <w:rsid w:val="00401DFC"/>
    <w:rsid w:val="004025BC"/>
    <w:rsid w:val="00402D3F"/>
    <w:rsid w:val="004040DA"/>
    <w:rsid w:val="0040435E"/>
    <w:rsid w:val="004044E5"/>
    <w:rsid w:val="004051B1"/>
    <w:rsid w:val="00405D1B"/>
    <w:rsid w:val="00405DA5"/>
    <w:rsid w:val="0040641E"/>
    <w:rsid w:val="004064A4"/>
    <w:rsid w:val="00406E2B"/>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47"/>
    <w:rsid w:val="00417BC8"/>
    <w:rsid w:val="00417F38"/>
    <w:rsid w:val="00420364"/>
    <w:rsid w:val="004215F5"/>
    <w:rsid w:val="00422379"/>
    <w:rsid w:val="00422884"/>
    <w:rsid w:val="00422939"/>
    <w:rsid w:val="004237D0"/>
    <w:rsid w:val="00424AB0"/>
    <w:rsid w:val="00424C10"/>
    <w:rsid w:val="00424D70"/>
    <w:rsid w:val="0042501D"/>
    <w:rsid w:val="00425140"/>
    <w:rsid w:val="004253DC"/>
    <w:rsid w:val="00425742"/>
    <w:rsid w:val="00425C7D"/>
    <w:rsid w:val="00426FEF"/>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902"/>
    <w:rsid w:val="0043653F"/>
    <w:rsid w:val="00436D6C"/>
    <w:rsid w:val="00436F95"/>
    <w:rsid w:val="00437AF3"/>
    <w:rsid w:val="00437C40"/>
    <w:rsid w:val="00437CC3"/>
    <w:rsid w:val="004401B0"/>
    <w:rsid w:val="0044051C"/>
    <w:rsid w:val="0044075D"/>
    <w:rsid w:val="004410F1"/>
    <w:rsid w:val="004419C3"/>
    <w:rsid w:val="00441C3A"/>
    <w:rsid w:val="00441EC3"/>
    <w:rsid w:val="004421E6"/>
    <w:rsid w:val="004422DA"/>
    <w:rsid w:val="00442ACC"/>
    <w:rsid w:val="00442BE3"/>
    <w:rsid w:val="00442ECD"/>
    <w:rsid w:val="0044387D"/>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15BF"/>
    <w:rsid w:val="00451832"/>
    <w:rsid w:val="004518A0"/>
    <w:rsid w:val="00451AD1"/>
    <w:rsid w:val="00451B96"/>
    <w:rsid w:val="00451F6C"/>
    <w:rsid w:val="004521A1"/>
    <w:rsid w:val="004524D4"/>
    <w:rsid w:val="00452549"/>
    <w:rsid w:val="00452D35"/>
    <w:rsid w:val="00452DC8"/>
    <w:rsid w:val="0045326A"/>
    <w:rsid w:val="004539F4"/>
    <w:rsid w:val="004543E7"/>
    <w:rsid w:val="004543F3"/>
    <w:rsid w:val="00454499"/>
    <w:rsid w:val="004545FB"/>
    <w:rsid w:val="004547FD"/>
    <w:rsid w:val="004549F7"/>
    <w:rsid w:val="00455D97"/>
    <w:rsid w:val="0045647B"/>
    <w:rsid w:val="00456A7C"/>
    <w:rsid w:val="00456E68"/>
    <w:rsid w:val="00457672"/>
    <w:rsid w:val="0045780D"/>
    <w:rsid w:val="00457EFD"/>
    <w:rsid w:val="0046061B"/>
    <w:rsid w:val="00460B5F"/>
    <w:rsid w:val="00460C83"/>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7006B"/>
    <w:rsid w:val="00470E38"/>
    <w:rsid w:val="004710DC"/>
    <w:rsid w:val="004710EF"/>
    <w:rsid w:val="00471A80"/>
    <w:rsid w:val="00471AEA"/>
    <w:rsid w:val="00471C4D"/>
    <w:rsid w:val="00472068"/>
    <w:rsid w:val="004722A5"/>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69F"/>
    <w:rsid w:val="00480741"/>
    <w:rsid w:val="00480912"/>
    <w:rsid w:val="004809D8"/>
    <w:rsid w:val="00480BA0"/>
    <w:rsid w:val="004814AE"/>
    <w:rsid w:val="00481D8D"/>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116F"/>
    <w:rsid w:val="004911B4"/>
    <w:rsid w:val="00491779"/>
    <w:rsid w:val="0049190B"/>
    <w:rsid w:val="00491952"/>
    <w:rsid w:val="00492939"/>
    <w:rsid w:val="004931D9"/>
    <w:rsid w:val="00493883"/>
    <w:rsid w:val="0049390A"/>
    <w:rsid w:val="00493A37"/>
    <w:rsid w:val="00493D48"/>
    <w:rsid w:val="00493F2E"/>
    <w:rsid w:val="00493F57"/>
    <w:rsid w:val="00493FBC"/>
    <w:rsid w:val="0049439D"/>
    <w:rsid w:val="004946D6"/>
    <w:rsid w:val="00494808"/>
    <w:rsid w:val="00494C24"/>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7001"/>
    <w:rsid w:val="004A73E1"/>
    <w:rsid w:val="004A7786"/>
    <w:rsid w:val="004A7876"/>
    <w:rsid w:val="004A7A3E"/>
    <w:rsid w:val="004B064E"/>
    <w:rsid w:val="004B0685"/>
    <w:rsid w:val="004B1C16"/>
    <w:rsid w:val="004B2559"/>
    <w:rsid w:val="004B25B2"/>
    <w:rsid w:val="004B2DC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ADF"/>
    <w:rsid w:val="004D12FA"/>
    <w:rsid w:val="004D178C"/>
    <w:rsid w:val="004D1F27"/>
    <w:rsid w:val="004D2162"/>
    <w:rsid w:val="004D218B"/>
    <w:rsid w:val="004D2B27"/>
    <w:rsid w:val="004D2F28"/>
    <w:rsid w:val="004D3538"/>
    <w:rsid w:val="004D3614"/>
    <w:rsid w:val="004D3624"/>
    <w:rsid w:val="004D36DD"/>
    <w:rsid w:val="004D3729"/>
    <w:rsid w:val="004D3DDF"/>
    <w:rsid w:val="004D4008"/>
    <w:rsid w:val="004D4470"/>
    <w:rsid w:val="004D47FB"/>
    <w:rsid w:val="004D486E"/>
    <w:rsid w:val="004D4950"/>
    <w:rsid w:val="004D53AC"/>
    <w:rsid w:val="004D53E6"/>
    <w:rsid w:val="004D5BFC"/>
    <w:rsid w:val="004D5E3B"/>
    <w:rsid w:val="004D5EF0"/>
    <w:rsid w:val="004D625B"/>
    <w:rsid w:val="004D6334"/>
    <w:rsid w:val="004D71C5"/>
    <w:rsid w:val="004D76AB"/>
    <w:rsid w:val="004D7941"/>
    <w:rsid w:val="004D7B34"/>
    <w:rsid w:val="004E113E"/>
    <w:rsid w:val="004E1C76"/>
    <w:rsid w:val="004E1F5C"/>
    <w:rsid w:val="004E22F2"/>
    <w:rsid w:val="004E34D6"/>
    <w:rsid w:val="004E35A1"/>
    <w:rsid w:val="004E4589"/>
    <w:rsid w:val="004E4745"/>
    <w:rsid w:val="004E48B5"/>
    <w:rsid w:val="004E4A01"/>
    <w:rsid w:val="004E4B95"/>
    <w:rsid w:val="004E4C97"/>
    <w:rsid w:val="004E5242"/>
    <w:rsid w:val="004E56F2"/>
    <w:rsid w:val="004E6C9A"/>
    <w:rsid w:val="004E6CBE"/>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4A0D"/>
    <w:rsid w:val="004F4F7D"/>
    <w:rsid w:val="004F52DF"/>
    <w:rsid w:val="004F5B3C"/>
    <w:rsid w:val="004F5BE4"/>
    <w:rsid w:val="004F5C26"/>
    <w:rsid w:val="004F5D51"/>
    <w:rsid w:val="004F5E0B"/>
    <w:rsid w:val="004F65C8"/>
    <w:rsid w:val="004F66B2"/>
    <w:rsid w:val="004F698E"/>
    <w:rsid w:val="004F6B42"/>
    <w:rsid w:val="004F6BD3"/>
    <w:rsid w:val="004F7C36"/>
    <w:rsid w:val="004F7D8E"/>
    <w:rsid w:val="004F7DF0"/>
    <w:rsid w:val="0050032E"/>
    <w:rsid w:val="005003EE"/>
    <w:rsid w:val="00501313"/>
    <w:rsid w:val="005015F7"/>
    <w:rsid w:val="00502024"/>
    <w:rsid w:val="0050227F"/>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70E1"/>
    <w:rsid w:val="00577240"/>
    <w:rsid w:val="0057786C"/>
    <w:rsid w:val="00577EF6"/>
    <w:rsid w:val="0058004E"/>
    <w:rsid w:val="00580419"/>
    <w:rsid w:val="0058100B"/>
    <w:rsid w:val="00581834"/>
    <w:rsid w:val="005824C0"/>
    <w:rsid w:val="005825EA"/>
    <w:rsid w:val="00582A90"/>
    <w:rsid w:val="00582D53"/>
    <w:rsid w:val="00582FAC"/>
    <w:rsid w:val="0058372B"/>
    <w:rsid w:val="005847E0"/>
    <w:rsid w:val="00585077"/>
    <w:rsid w:val="0058518C"/>
    <w:rsid w:val="005851EF"/>
    <w:rsid w:val="005852E0"/>
    <w:rsid w:val="00585C5E"/>
    <w:rsid w:val="00585F0F"/>
    <w:rsid w:val="005866EF"/>
    <w:rsid w:val="00586F81"/>
    <w:rsid w:val="005874D9"/>
    <w:rsid w:val="00587B00"/>
    <w:rsid w:val="00587C6E"/>
    <w:rsid w:val="00590245"/>
    <w:rsid w:val="005908C6"/>
    <w:rsid w:val="00590F2C"/>
    <w:rsid w:val="00592011"/>
    <w:rsid w:val="00592860"/>
    <w:rsid w:val="0059379E"/>
    <w:rsid w:val="00593A48"/>
    <w:rsid w:val="00595955"/>
    <w:rsid w:val="00595D74"/>
    <w:rsid w:val="00595DFC"/>
    <w:rsid w:val="005960D8"/>
    <w:rsid w:val="0059612F"/>
    <w:rsid w:val="005962D4"/>
    <w:rsid w:val="005963E5"/>
    <w:rsid w:val="00596862"/>
    <w:rsid w:val="00596A4C"/>
    <w:rsid w:val="00596D8C"/>
    <w:rsid w:val="00597029"/>
    <w:rsid w:val="00597615"/>
    <w:rsid w:val="00597695"/>
    <w:rsid w:val="0059769B"/>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AE9"/>
    <w:rsid w:val="005A4DB9"/>
    <w:rsid w:val="005A5041"/>
    <w:rsid w:val="005A5206"/>
    <w:rsid w:val="005A521D"/>
    <w:rsid w:val="005A55C6"/>
    <w:rsid w:val="005A5B89"/>
    <w:rsid w:val="005A5E18"/>
    <w:rsid w:val="005A5E19"/>
    <w:rsid w:val="005A5E3D"/>
    <w:rsid w:val="005A62FE"/>
    <w:rsid w:val="005A69CB"/>
    <w:rsid w:val="005A6BC1"/>
    <w:rsid w:val="005A7377"/>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C0513"/>
    <w:rsid w:val="005C076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61"/>
    <w:rsid w:val="005D129C"/>
    <w:rsid w:val="005D17DE"/>
    <w:rsid w:val="005D27E6"/>
    <w:rsid w:val="005D28BB"/>
    <w:rsid w:val="005D2BBA"/>
    <w:rsid w:val="005D2FAE"/>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D20"/>
    <w:rsid w:val="006208BB"/>
    <w:rsid w:val="00620F96"/>
    <w:rsid w:val="00621394"/>
    <w:rsid w:val="0062179A"/>
    <w:rsid w:val="00621DD9"/>
    <w:rsid w:val="006222A1"/>
    <w:rsid w:val="0062282D"/>
    <w:rsid w:val="00622B1B"/>
    <w:rsid w:val="00622FA3"/>
    <w:rsid w:val="00623764"/>
    <w:rsid w:val="006240A2"/>
    <w:rsid w:val="0062434F"/>
    <w:rsid w:val="0062502B"/>
    <w:rsid w:val="006253B6"/>
    <w:rsid w:val="00626302"/>
    <w:rsid w:val="00627C3C"/>
    <w:rsid w:val="00627F44"/>
    <w:rsid w:val="00627F49"/>
    <w:rsid w:val="00631333"/>
    <w:rsid w:val="00631753"/>
    <w:rsid w:val="00631CE5"/>
    <w:rsid w:val="00631DAC"/>
    <w:rsid w:val="006331F8"/>
    <w:rsid w:val="00633CC2"/>
    <w:rsid w:val="00634042"/>
    <w:rsid w:val="0063427D"/>
    <w:rsid w:val="006345FF"/>
    <w:rsid w:val="0063493F"/>
    <w:rsid w:val="00635644"/>
    <w:rsid w:val="006356B8"/>
    <w:rsid w:val="0063589B"/>
    <w:rsid w:val="00635F3A"/>
    <w:rsid w:val="00636353"/>
    <w:rsid w:val="006368D1"/>
    <w:rsid w:val="00636BC9"/>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FE9"/>
    <w:rsid w:val="00645220"/>
    <w:rsid w:val="00645F87"/>
    <w:rsid w:val="0064608C"/>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AE8"/>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9AC"/>
    <w:rsid w:val="00665CF8"/>
    <w:rsid w:val="0066625D"/>
    <w:rsid w:val="006662CF"/>
    <w:rsid w:val="006668FA"/>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8DC"/>
    <w:rsid w:val="00675DC8"/>
    <w:rsid w:val="006766AA"/>
    <w:rsid w:val="0067681D"/>
    <w:rsid w:val="006768D5"/>
    <w:rsid w:val="00676C9D"/>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54B"/>
    <w:rsid w:val="00692598"/>
    <w:rsid w:val="00692605"/>
    <w:rsid w:val="0069307B"/>
    <w:rsid w:val="0069322E"/>
    <w:rsid w:val="0069353E"/>
    <w:rsid w:val="00693B46"/>
    <w:rsid w:val="00694285"/>
    <w:rsid w:val="0069437A"/>
    <w:rsid w:val="00694B8B"/>
    <w:rsid w:val="0069538C"/>
    <w:rsid w:val="00695E69"/>
    <w:rsid w:val="006963B5"/>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91A"/>
    <w:rsid w:val="006D765E"/>
    <w:rsid w:val="006D796B"/>
    <w:rsid w:val="006D7BDF"/>
    <w:rsid w:val="006D7BF4"/>
    <w:rsid w:val="006D7EE0"/>
    <w:rsid w:val="006E007C"/>
    <w:rsid w:val="006E00D4"/>
    <w:rsid w:val="006E03E4"/>
    <w:rsid w:val="006E1332"/>
    <w:rsid w:val="006E1ADE"/>
    <w:rsid w:val="006E1CB5"/>
    <w:rsid w:val="006E1DA1"/>
    <w:rsid w:val="006E2104"/>
    <w:rsid w:val="006E2384"/>
    <w:rsid w:val="006E28E7"/>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E72"/>
    <w:rsid w:val="006F314D"/>
    <w:rsid w:val="006F3B15"/>
    <w:rsid w:val="006F3EFA"/>
    <w:rsid w:val="006F43E9"/>
    <w:rsid w:val="006F455E"/>
    <w:rsid w:val="006F45B6"/>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3D5"/>
    <w:rsid w:val="00702098"/>
    <w:rsid w:val="007025FD"/>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F91"/>
    <w:rsid w:val="00721439"/>
    <w:rsid w:val="0072186D"/>
    <w:rsid w:val="00721A56"/>
    <w:rsid w:val="00721A6A"/>
    <w:rsid w:val="00721B45"/>
    <w:rsid w:val="00722432"/>
    <w:rsid w:val="00722729"/>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B05"/>
    <w:rsid w:val="00727D92"/>
    <w:rsid w:val="00730243"/>
    <w:rsid w:val="00731279"/>
    <w:rsid w:val="00731481"/>
    <w:rsid w:val="00731816"/>
    <w:rsid w:val="00732002"/>
    <w:rsid w:val="007322B2"/>
    <w:rsid w:val="00732600"/>
    <w:rsid w:val="007329E5"/>
    <w:rsid w:val="00732A25"/>
    <w:rsid w:val="00733054"/>
    <w:rsid w:val="00733274"/>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40182"/>
    <w:rsid w:val="0074058D"/>
    <w:rsid w:val="00740684"/>
    <w:rsid w:val="007410ED"/>
    <w:rsid w:val="007416FD"/>
    <w:rsid w:val="007417AC"/>
    <w:rsid w:val="00741C69"/>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3FB"/>
    <w:rsid w:val="007809C0"/>
    <w:rsid w:val="00780B73"/>
    <w:rsid w:val="00780B84"/>
    <w:rsid w:val="0078104A"/>
    <w:rsid w:val="00781062"/>
    <w:rsid w:val="007822E8"/>
    <w:rsid w:val="0078245F"/>
    <w:rsid w:val="007826B1"/>
    <w:rsid w:val="00782768"/>
    <w:rsid w:val="007827E2"/>
    <w:rsid w:val="007829EE"/>
    <w:rsid w:val="007830B7"/>
    <w:rsid w:val="00783410"/>
    <w:rsid w:val="00783486"/>
    <w:rsid w:val="007834AD"/>
    <w:rsid w:val="00783735"/>
    <w:rsid w:val="007838E7"/>
    <w:rsid w:val="00783F06"/>
    <w:rsid w:val="00784335"/>
    <w:rsid w:val="00784C17"/>
    <w:rsid w:val="00784E4B"/>
    <w:rsid w:val="00784F5B"/>
    <w:rsid w:val="0078514F"/>
    <w:rsid w:val="00785DD1"/>
    <w:rsid w:val="00785DFA"/>
    <w:rsid w:val="007862B5"/>
    <w:rsid w:val="00786BF7"/>
    <w:rsid w:val="007873F9"/>
    <w:rsid w:val="00787541"/>
    <w:rsid w:val="007879AD"/>
    <w:rsid w:val="00787B35"/>
    <w:rsid w:val="007904CE"/>
    <w:rsid w:val="007908BD"/>
    <w:rsid w:val="00790ED3"/>
    <w:rsid w:val="00791017"/>
    <w:rsid w:val="00791155"/>
    <w:rsid w:val="00791EAE"/>
    <w:rsid w:val="00792155"/>
    <w:rsid w:val="007921EA"/>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EA4"/>
    <w:rsid w:val="007B45E3"/>
    <w:rsid w:val="007B470B"/>
    <w:rsid w:val="007B4B68"/>
    <w:rsid w:val="007B5041"/>
    <w:rsid w:val="007B50FF"/>
    <w:rsid w:val="007B5462"/>
    <w:rsid w:val="007B5FCA"/>
    <w:rsid w:val="007B65A3"/>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CAF"/>
    <w:rsid w:val="007D7EF9"/>
    <w:rsid w:val="007E000D"/>
    <w:rsid w:val="007E067A"/>
    <w:rsid w:val="007E0800"/>
    <w:rsid w:val="007E1086"/>
    <w:rsid w:val="007E1A14"/>
    <w:rsid w:val="007E3437"/>
    <w:rsid w:val="007E37B9"/>
    <w:rsid w:val="007E42BF"/>
    <w:rsid w:val="007E493A"/>
    <w:rsid w:val="007E4B32"/>
    <w:rsid w:val="007E4D74"/>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169C"/>
    <w:rsid w:val="007F21BE"/>
    <w:rsid w:val="007F24DC"/>
    <w:rsid w:val="007F2B49"/>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DD"/>
    <w:rsid w:val="0080665B"/>
    <w:rsid w:val="00806C0B"/>
    <w:rsid w:val="00806CC0"/>
    <w:rsid w:val="008104D0"/>
    <w:rsid w:val="00810A88"/>
    <w:rsid w:val="008113D9"/>
    <w:rsid w:val="00812123"/>
    <w:rsid w:val="008124C6"/>
    <w:rsid w:val="00812719"/>
    <w:rsid w:val="0081338A"/>
    <w:rsid w:val="008141B2"/>
    <w:rsid w:val="00814207"/>
    <w:rsid w:val="008143F6"/>
    <w:rsid w:val="00814C84"/>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3534"/>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FC4"/>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AF3"/>
    <w:rsid w:val="009135D1"/>
    <w:rsid w:val="00913C75"/>
    <w:rsid w:val="00914214"/>
    <w:rsid w:val="00914277"/>
    <w:rsid w:val="00914578"/>
    <w:rsid w:val="009149D8"/>
    <w:rsid w:val="00914BD0"/>
    <w:rsid w:val="0091508E"/>
    <w:rsid w:val="009153C6"/>
    <w:rsid w:val="009154F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E46"/>
    <w:rsid w:val="00941E6B"/>
    <w:rsid w:val="009423F3"/>
    <w:rsid w:val="00942430"/>
    <w:rsid w:val="0094294E"/>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5043D"/>
    <w:rsid w:val="0095052D"/>
    <w:rsid w:val="00950FE0"/>
    <w:rsid w:val="009512B1"/>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C25"/>
    <w:rsid w:val="009578E1"/>
    <w:rsid w:val="0095795F"/>
    <w:rsid w:val="0095796C"/>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7A3"/>
    <w:rsid w:val="009A7B61"/>
    <w:rsid w:val="009B0842"/>
    <w:rsid w:val="009B08FB"/>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B42"/>
    <w:rsid w:val="009C400C"/>
    <w:rsid w:val="009C4443"/>
    <w:rsid w:val="009C4558"/>
    <w:rsid w:val="009C480E"/>
    <w:rsid w:val="009C4970"/>
    <w:rsid w:val="009C4E07"/>
    <w:rsid w:val="009C4EA9"/>
    <w:rsid w:val="009C5D8D"/>
    <w:rsid w:val="009C6124"/>
    <w:rsid w:val="009C63BA"/>
    <w:rsid w:val="009C7822"/>
    <w:rsid w:val="009C7BED"/>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C2A"/>
    <w:rsid w:val="00A04CFC"/>
    <w:rsid w:val="00A04EE4"/>
    <w:rsid w:val="00A05089"/>
    <w:rsid w:val="00A057DB"/>
    <w:rsid w:val="00A06102"/>
    <w:rsid w:val="00A06191"/>
    <w:rsid w:val="00A07085"/>
    <w:rsid w:val="00A072B3"/>
    <w:rsid w:val="00A07C6F"/>
    <w:rsid w:val="00A100CF"/>
    <w:rsid w:val="00A10673"/>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503"/>
    <w:rsid w:val="00A4433C"/>
    <w:rsid w:val="00A44D62"/>
    <w:rsid w:val="00A45D18"/>
    <w:rsid w:val="00A462EA"/>
    <w:rsid w:val="00A463D7"/>
    <w:rsid w:val="00A4752E"/>
    <w:rsid w:val="00A477FE"/>
    <w:rsid w:val="00A47852"/>
    <w:rsid w:val="00A47855"/>
    <w:rsid w:val="00A47878"/>
    <w:rsid w:val="00A478CF"/>
    <w:rsid w:val="00A50769"/>
    <w:rsid w:val="00A507C5"/>
    <w:rsid w:val="00A50DC2"/>
    <w:rsid w:val="00A5187D"/>
    <w:rsid w:val="00A519D8"/>
    <w:rsid w:val="00A51D13"/>
    <w:rsid w:val="00A521C5"/>
    <w:rsid w:val="00A52513"/>
    <w:rsid w:val="00A52C65"/>
    <w:rsid w:val="00A52FAA"/>
    <w:rsid w:val="00A53351"/>
    <w:rsid w:val="00A53838"/>
    <w:rsid w:val="00A53A23"/>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A5D"/>
    <w:rsid w:val="00A636D6"/>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D8"/>
    <w:rsid w:val="00A77851"/>
    <w:rsid w:val="00A778DF"/>
    <w:rsid w:val="00A80437"/>
    <w:rsid w:val="00A80ED9"/>
    <w:rsid w:val="00A81242"/>
    <w:rsid w:val="00A816E8"/>
    <w:rsid w:val="00A817EE"/>
    <w:rsid w:val="00A81F6A"/>
    <w:rsid w:val="00A83AD2"/>
    <w:rsid w:val="00A83B5C"/>
    <w:rsid w:val="00A843DB"/>
    <w:rsid w:val="00A84C06"/>
    <w:rsid w:val="00A86202"/>
    <w:rsid w:val="00A86249"/>
    <w:rsid w:val="00A866AB"/>
    <w:rsid w:val="00A8675D"/>
    <w:rsid w:val="00A86790"/>
    <w:rsid w:val="00A86A0F"/>
    <w:rsid w:val="00A86E0F"/>
    <w:rsid w:val="00A875EC"/>
    <w:rsid w:val="00A87961"/>
    <w:rsid w:val="00A87A2F"/>
    <w:rsid w:val="00A87B9E"/>
    <w:rsid w:val="00A87CA9"/>
    <w:rsid w:val="00A90A91"/>
    <w:rsid w:val="00A91FC7"/>
    <w:rsid w:val="00A927B4"/>
    <w:rsid w:val="00A931F0"/>
    <w:rsid w:val="00A93556"/>
    <w:rsid w:val="00A9380F"/>
    <w:rsid w:val="00A93A77"/>
    <w:rsid w:val="00A93B47"/>
    <w:rsid w:val="00A93F3B"/>
    <w:rsid w:val="00A93FBC"/>
    <w:rsid w:val="00A943DA"/>
    <w:rsid w:val="00A94D37"/>
    <w:rsid w:val="00A954EA"/>
    <w:rsid w:val="00A95A1B"/>
    <w:rsid w:val="00A95E7B"/>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823"/>
    <w:rsid w:val="00AB18B6"/>
    <w:rsid w:val="00AB1919"/>
    <w:rsid w:val="00AB238B"/>
    <w:rsid w:val="00AB23A6"/>
    <w:rsid w:val="00AB33E6"/>
    <w:rsid w:val="00AB3607"/>
    <w:rsid w:val="00AB3611"/>
    <w:rsid w:val="00AB3A73"/>
    <w:rsid w:val="00AB4271"/>
    <w:rsid w:val="00AB4B03"/>
    <w:rsid w:val="00AB4B83"/>
    <w:rsid w:val="00AB4C7A"/>
    <w:rsid w:val="00AB4F04"/>
    <w:rsid w:val="00AB509C"/>
    <w:rsid w:val="00AB5A0B"/>
    <w:rsid w:val="00AB61AA"/>
    <w:rsid w:val="00AB6448"/>
    <w:rsid w:val="00AB6AA1"/>
    <w:rsid w:val="00AB7299"/>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CF0"/>
    <w:rsid w:val="00AE3F2E"/>
    <w:rsid w:val="00AE5007"/>
    <w:rsid w:val="00AE515A"/>
    <w:rsid w:val="00AE614C"/>
    <w:rsid w:val="00AE6283"/>
    <w:rsid w:val="00AE62CE"/>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F32"/>
    <w:rsid w:val="00B03025"/>
    <w:rsid w:val="00B030BE"/>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370A"/>
    <w:rsid w:val="00B13831"/>
    <w:rsid w:val="00B139CC"/>
    <w:rsid w:val="00B13D0F"/>
    <w:rsid w:val="00B13E0F"/>
    <w:rsid w:val="00B14054"/>
    <w:rsid w:val="00B14262"/>
    <w:rsid w:val="00B149BE"/>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418E"/>
    <w:rsid w:val="00B444C7"/>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85C"/>
    <w:rsid w:val="00B55938"/>
    <w:rsid w:val="00B55B09"/>
    <w:rsid w:val="00B55CC7"/>
    <w:rsid w:val="00B55CCA"/>
    <w:rsid w:val="00B560D2"/>
    <w:rsid w:val="00B565DD"/>
    <w:rsid w:val="00B572A7"/>
    <w:rsid w:val="00B57419"/>
    <w:rsid w:val="00B574E2"/>
    <w:rsid w:val="00B57873"/>
    <w:rsid w:val="00B60204"/>
    <w:rsid w:val="00B60367"/>
    <w:rsid w:val="00B609FB"/>
    <w:rsid w:val="00B60EB1"/>
    <w:rsid w:val="00B61F97"/>
    <w:rsid w:val="00B6222D"/>
    <w:rsid w:val="00B62C6C"/>
    <w:rsid w:val="00B62D1D"/>
    <w:rsid w:val="00B62F3A"/>
    <w:rsid w:val="00B64BF4"/>
    <w:rsid w:val="00B6539C"/>
    <w:rsid w:val="00B66114"/>
    <w:rsid w:val="00B66BB5"/>
    <w:rsid w:val="00B6736A"/>
    <w:rsid w:val="00B675F8"/>
    <w:rsid w:val="00B6781A"/>
    <w:rsid w:val="00B67AEF"/>
    <w:rsid w:val="00B67C52"/>
    <w:rsid w:val="00B67E0F"/>
    <w:rsid w:val="00B70890"/>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9A3"/>
    <w:rsid w:val="00B8730D"/>
    <w:rsid w:val="00B87857"/>
    <w:rsid w:val="00B87937"/>
    <w:rsid w:val="00B879C8"/>
    <w:rsid w:val="00B87B35"/>
    <w:rsid w:val="00B87FF7"/>
    <w:rsid w:val="00B900E1"/>
    <w:rsid w:val="00B90588"/>
    <w:rsid w:val="00B9084C"/>
    <w:rsid w:val="00B90C5E"/>
    <w:rsid w:val="00B9161E"/>
    <w:rsid w:val="00B917DD"/>
    <w:rsid w:val="00B919F5"/>
    <w:rsid w:val="00B92BA5"/>
    <w:rsid w:val="00B930E0"/>
    <w:rsid w:val="00B935C1"/>
    <w:rsid w:val="00B941CF"/>
    <w:rsid w:val="00B945EF"/>
    <w:rsid w:val="00B94DB4"/>
    <w:rsid w:val="00B94DC2"/>
    <w:rsid w:val="00B95146"/>
    <w:rsid w:val="00B957CD"/>
    <w:rsid w:val="00B95D7C"/>
    <w:rsid w:val="00B96049"/>
    <w:rsid w:val="00B96157"/>
    <w:rsid w:val="00B9625E"/>
    <w:rsid w:val="00B96726"/>
    <w:rsid w:val="00B96835"/>
    <w:rsid w:val="00B97BCA"/>
    <w:rsid w:val="00BA02A1"/>
    <w:rsid w:val="00BA0B43"/>
    <w:rsid w:val="00BA1D90"/>
    <w:rsid w:val="00BA1E17"/>
    <w:rsid w:val="00BA285F"/>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39E2"/>
    <w:rsid w:val="00BC3D17"/>
    <w:rsid w:val="00BC4296"/>
    <w:rsid w:val="00BC572D"/>
    <w:rsid w:val="00BC5891"/>
    <w:rsid w:val="00BC5AF6"/>
    <w:rsid w:val="00BC5B18"/>
    <w:rsid w:val="00BC5E48"/>
    <w:rsid w:val="00BC61A3"/>
    <w:rsid w:val="00BC65B7"/>
    <w:rsid w:val="00BC68C9"/>
    <w:rsid w:val="00BC69D4"/>
    <w:rsid w:val="00BC6A68"/>
    <w:rsid w:val="00BC6C76"/>
    <w:rsid w:val="00BC6FF9"/>
    <w:rsid w:val="00BC7BB5"/>
    <w:rsid w:val="00BD00B9"/>
    <w:rsid w:val="00BD012B"/>
    <w:rsid w:val="00BD050F"/>
    <w:rsid w:val="00BD0523"/>
    <w:rsid w:val="00BD11C0"/>
    <w:rsid w:val="00BD14DB"/>
    <w:rsid w:val="00BD1925"/>
    <w:rsid w:val="00BD1AF2"/>
    <w:rsid w:val="00BD2818"/>
    <w:rsid w:val="00BD2A45"/>
    <w:rsid w:val="00BD2C1B"/>
    <w:rsid w:val="00BD2D54"/>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C7"/>
    <w:rsid w:val="00BE3EE0"/>
    <w:rsid w:val="00BE42D7"/>
    <w:rsid w:val="00BE4AB4"/>
    <w:rsid w:val="00BE61BC"/>
    <w:rsid w:val="00BE660E"/>
    <w:rsid w:val="00BE68B1"/>
    <w:rsid w:val="00BE68FD"/>
    <w:rsid w:val="00BE6C8F"/>
    <w:rsid w:val="00BE7550"/>
    <w:rsid w:val="00BE7C69"/>
    <w:rsid w:val="00BF0DC0"/>
    <w:rsid w:val="00BF0E37"/>
    <w:rsid w:val="00BF124B"/>
    <w:rsid w:val="00BF1784"/>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432A"/>
    <w:rsid w:val="00C0467C"/>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8D7"/>
    <w:rsid w:val="00C4383C"/>
    <w:rsid w:val="00C4383D"/>
    <w:rsid w:val="00C44BCE"/>
    <w:rsid w:val="00C44DD1"/>
    <w:rsid w:val="00C450E0"/>
    <w:rsid w:val="00C4552F"/>
    <w:rsid w:val="00C45980"/>
    <w:rsid w:val="00C461EF"/>
    <w:rsid w:val="00C4632E"/>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933"/>
    <w:rsid w:val="00C646BD"/>
    <w:rsid w:val="00C64B8F"/>
    <w:rsid w:val="00C64C33"/>
    <w:rsid w:val="00C64DC2"/>
    <w:rsid w:val="00C6517D"/>
    <w:rsid w:val="00C6544D"/>
    <w:rsid w:val="00C65D8F"/>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F79"/>
    <w:rsid w:val="00C90136"/>
    <w:rsid w:val="00C90671"/>
    <w:rsid w:val="00C907AE"/>
    <w:rsid w:val="00C90A5E"/>
    <w:rsid w:val="00C90D7F"/>
    <w:rsid w:val="00C910AD"/>
    <w:rsid w:val="00C910C9"/>
    <w:rsid w:val="00C9113A"/>
    <w:rsid w:val="00C913C2"/>
    <w:rsid w:val="00C91461"/>
    <w:rsid w:val="00C9203F"/>
    <w:rsid w:val="00C92634"/>
    <w:rsid w:val="00C9287D"/>
    <w:rsid w:val="00C92E9F"/>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A0270"/>
    <w:rsid w:val="00CA11C2"/>
    <w:rsid w:val="00CA129C"/>
    <w:rsid w:val="00CA1D6B"/>
    <w:rsid w:val="00CA23D1"/>
    <w:rsid w:val="00CA2504"/>
    <w:rsid w:val="00CA29A2"/>
    <w:rsid w:val="00CA2E4B"/>
    <w:rsid w:val="00CA2EC6"/>
    <w:rsid w:val="00CA2F38"/>
    <w:rsid w:val="00CA2FCC"/>
    <w:rsid w:val="00CA30C0"/>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2114"/>
    <w:rsid w:val="00CB214C"/>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F0F"/>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9E8"/>
    <w:rsid w:val="00D32B16"/>
    <w:rsid w:val="00D32EB2"/>
    <w:rsid w:val="00D33023"/>
    <w:rsid w:val="00D33523"/>
    <w:rsid w:val="00D33BF1"/>
    <w:rsid w:val="00D33EA6"/>
    <w:rsid w:val="00D34468"/>
    <w:rsid w:val="00D348D0"/>
    <w:rsid w:val="00D34CC4"/>
    <w:rsid w:val="00D34D61"/>
    <w:rsid w:val="00D34E45"/>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594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FD7"/>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B6F"/>
    <w:rsid w:val="00DB3B96"/>
    <w:rsid w:val="00DB4275"/>
    <w:rsid w:val="00DB5308"/>
    <w:rsid w:val="00DB563B"/>
    <w:rsid w:val="00DB595F"/>
    <w:rsid w:val="00DB6886"/>
    <w:rsid w:val="00DB6FC4"/>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E2B"/>
    <w:rsid w:val="00DE006A"/>
    <w:rsid w:val="00DE0442"/>
    <w:rsid w:val="00DE1976"/>
    <w:rsid w:val="00DE1ED5"/>
    <w:rsid w:val="00DE1F81"/>
    <w:rsid w:val="00DE2655"/>
    <w:rsid w:val="00DE2E68"/>
    <w:rsid w:val="00DE35EC"/>
    <w:rsid w:val="00DE3614"/>
    <w:rsid w:val="00DE3757"/>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D47"/>
    <w:rsid w:val="00E24E9C"/>
    <w:rsid w:val="00E24F13"/>
    <w:rsid w:val="00E258D6"/>
    <w:rsid w:val="00E26355"/>
    <w:rsid w:val="00E2640B"/>
    <w:rsid w:val="00E26A93"/>
    <w:rsid w:val="00E26B4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B79"/>
    <w:rsid w:val="00E42145"/>
    <w:rsid w:val="00E42343"/>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DB5"/>
    <w:rsid w:val="00E56E52"/>
    <w:rsid w:val="00E5718B"/>
    <w:rsid w:val="00E57950"/>
    <w:rsid w:val="00E5797C"/>
    <w:rsid w:val="00E57A97"/>
    <w:rsid w:val="00E57AEA"/>
    <w:rsid w:val="00E600C0"/>
    <w:rsid w:val="00E60152"/>
    <w:rsid w:val="00E606E3"/>
    <w:rsid w:val="00E61146"/>
    <w:rsid w:val="00E61557"/>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A3B"/>
    <w:rsid w:val="00E85E7C"/>
    <w:rsid w:val="00E872A1"/>
    <w:rsid w:val="00E87591"/>
    <w:rsid w:val="00E87E7F"/>
    <w:rsid w:val="00E90156"/>
    <w:rsid w:val="00E91178"/>
    <w:rsid w:val="00E911D3"/>
    <w:rsid w:val="00E91247"/>
    <w:rsid w:val="00E91772"/>
    <w:rsid w:val="00E91CAA"/>
    <w:rsid w:val="00E92331"/>
    <w:rsid w:val="00E924A3"/>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D0016"/>
    <w:rsid w:val="00ED0E71"/>
    <w:rsid w:val="00ED1379"/>
    <w:rsid w:val="00ED1BE4"/>
    <w:rsid w:val="00ED20FE"/>
    <w:rsid w:val="00ED2165"/>
    <w:rsid w:val="00ED2648"/>
    <w:rsid w:val="00ED37D5"/>
    <w:rsid w:val="00ED38D1"/>
    <w:rsid w:val="00ED4604"/>
    <w:rsid w:val="00ED4B48"/>
    <w:rsid w:val="00ED4BE9"/>
    <w:rsid w:val="00ED4CDA"/>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BC4"/>
    <w:rsid w:val="00F20461"/>
    <w:rsid w:val="00F20C6D"/>
    <w:rsid w:val="00F20ED5"/>
    <w:rsid w:val="00F216B7"/>
    <w:rsid w:val="00F2172E"/>
    <w:rsid w:val="00F2194B"/>
    <w:rsid w:val="00F21F94"/>
    <w:rsid w:val="00F22843"/>
    <w:rsid w:val="00F22DDF"/>
    <w:rsid w:val="00F231A9"/>
    <w:rsid w:val="00F232C9"/>
    <w:rsid w:val="00F2343F"/>
    <w:rsid w:val="00F23962"/>
    <w:rsid w:val="00F23BDA"/>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571"/>
    <w:rsid w:val="00F53B67"/>
    <w:rsid w:val="00F54D08"/>
    <w:rsid w:val="00F54D55"/>
    <w:rsid w:val="00F54F80"/>
    <w:rsid w:val="00F55740"/>
    <w:rsid w:val="00F55760"/>
    <w:rsid w:val="00F55F42"/>
    <w:rsid w:val="00F56185"/>
    <w:rsid w:val="00F56230"/>
    <w:rsid w:val="00F569B5"/>
    <w:rsid w:val="00F5791E"/>
    <w:rsid w:val="00F5796D"/>
    <w:rsid w:val="00F604E2"/>
    <w:rsid w:val="00F60FFC"/>
    <w:rsid w:val="00F61113"/>
    <w:rsid w:val="00F6158B"/>
    <w:rsid w:val="00F61952"/>
    <w:rsid w:val="00F61CC1"/>
    <w:rsid w:val="00F6214D"/>
    <w:rsid w:val="00F621B6"/>
    <w:rsid w:val="00F62971"/>
    <w:rsid w:val="00F62FCC"/>
    <w:rsid w:val="00F631DE"/>
    <w:rsid w:val="00F63B12"/>
    <w:rsid w:val="00F63FBD"/>
    <w:rsid w:val="00F64D43"/>
    <w:rsid w:val="00F65619"/>
    <w:rsid w:val="00F656D7"/>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B80"/>
    <w:rsid w:val="00F73E64"/>
    <w:rsid w:val="00F74140"/>
    <w:rsid w:val="00F74AEF"/>
    <w:rsid w:val="00F74F8B"/>
    <w:rsid w:val="00F75114"/>
    <w:rsid w:val="00F75974"/>
    <w:rsid w:val="00F75A57"/>
    <w:rsid w:val="00F75E5F"/>
    <w:rsid w:val="00F760A2"/>
    <w:rsid w:val="00F76182"/>
    <w:rsid w:val="00F767B8"/>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1039"/>
    <w:rsid w:val="00F911CE"/>
    <w:rsid w:val="00F911FC"/>
    <w:rsid w:val="00F92859"/>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584"/>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B90"/>
    <w:rsid w:val="00FD62C3"/>
    <w:rsid w:val="00FD6534"/>
    <w:rsid w:val="00FD6B21"/>
    <w:rsid w:val="00FD74B6"/>
    <w:rsid w:val="00FD77D9"/>
    <w:rsid w:val="00FE0069"/>
    <w:rsid w:val="00FE0868"/>
    <w:rsid w:val="00FE0B78"/>
    <w:rsid w:val="00FE0E58"/>
    <w:rsid w:val="00FE0F26"/>
    <w:rsid w:val="00FE1356"/>
    <w:rsid w:val="00FE15FD"/>
    <w:rsid w:val="00FE19B8"/>
    <w:rsid w:val="00FE1EF3"/>
    <w:rsid w:val="00FE22A8"/>
    <w:rsid w:val="00FE249E"/>
    <w:rsid w:val="00FE2865"/>
    <w:rsid w:val="00FE2C8A"/>
    <w:rsid w:val="00FE2E83"/>
    <w:rsid w:val="00FE3418"/>
    <w:rsid w:val="00FE39D9"/>
    <w:rsid w:val="00FE4451"/>
    <w:rsid w:val="00FE4825"/>
    <w:rsid w:val="00FE4F40"/>
    <w:rsid w:val="00FE507A"/>
    <w:rsid w:val="00FE5142"/>
    <w:rsid w:val="00FE57C2"/>
    <w:rsid w:val="00FE57FC"/>
    <w:rsid w:val="00FE611A"/>
    <w:rsid w:val="00FE7BBD"/>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nsasregents.gov/academic_affairs/systemwide-transfer-degrees/business-systemwide-transfer-degr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powerbi.com/links/LphlH6gFtp?ctid=4f70318f-3996-418c-a1ca-e9b3ab96f814&amp;pbi_source=linkSh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bartonccc.edu/iss/documents/PTP/Programs%20of%20Study%20Compliance%20Chart%209.10.25.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354602075" TargetMode="External"/><Relationship Id="rId5" Type="http://schemas.openxmlformats.org/officeDocument/2006/relationships/numbering" Target="numbering.xml"/><Relationship Id="rId15" Type="http://schemas.openxmlformats.org/officeDocument/2006/relationships/hyperlink" Target="https://docs.bartonccc.edu/iss/documents/PTP/MLT%20Executive%20Summary.8.21.25.doc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bartonccc.edu/iss/documents/PTP/CDL%20Update%20Executive%20Summar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2.xml><?xml version="1.0" encoding="utf-8"?>
<ds:datastoreItem xmlns:ds="http://schemas.openxmlformats.org/officeDocument/2006/customXml" ds:itemID="{29C7CD2C-19B1-47C3-AA09-0F8DA2B501E1}">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06af7dde-b6ce-4153-b8f5-638cdba00b9c"/>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5ED67-F77E-405C-A31D-C22E9484D87C}">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2241</Words>
  <Characters>13116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2</cp:revision>
  <cp:lastPrinted>2024-07-10T13:29:00Z</cp:lastPrinted>
  <dcterms:created xsi:type="dcterms:W3CDTF">2025-11-07T15:51:00Z</dcterms:created>
  <dcterms:modified xsi:type="dcterms:W3CDTF">2025-11-07T15:51:00Z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