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14:paraId="41ED3CB4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58F1739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59751B58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453EAA1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1010395B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C4A9810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CA6DD26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287F075F" w14:textId="77777777" w:rsidR="007838E7" w:rsidRPr="006A70BC" w:rsidRDefault="00B20BC6" w:rsidP="00CF38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10/14</w:t>
            </w:r>
            <w:r w:rsidR="00953930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627C3C" w14:paraId="1DE7D938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44B85B67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6F976418" w14:textId="77777777" w:rsidR="00362581" w:rsidRPr="006A70BC" w:rsidRDefault="00EF24D0" w:rsidP="00DC1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</w:t>
            </w:r>
            <w:r w:rsidR="00DC1952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DC1952">
              <w:rPr>
                <w:rFonts w:asciiTheme="minorHAnsi" w:hAnsiTheme="minorHAnsi" w:cstheme="minorHAnsi"/>
              </w:rPr>
              <w:t>10:00</w:t>
            </w:r>
            <w:r w:rsidR="00CF38A4">
              <w:rPr>
                <w:rFonts w:asciiTheme="minorHAnsi" w:hAnsiTheme="minorHAnsi" w:cstheme="minorHAnsi"/>
              </w:rPr>
              <w:t xml:space="preserve"> am</w:t>
            </w:r>
          </w:p>
        </w:tc>
      </w:tr>
      <w:tr w:rsidR="007838E7" w:rsidRPr="00627C3C" w14:paraId="0FEAD6E3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6284ED6B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209504EE" w14:textId="77777777" w:rsidR="007838E7" w:rsidRPr="008249B9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54323F" w:rsidRPr="006A70B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B20BC6">
                <w:rPr>
                  <w:rStyle w:val="Hyperlink"/>
                </w:rPr>
                <w:t>https://zoom.us/j/93259578772</w:t>
              </w:r>
            </w:hyperlink>
          </w:p>
        </w:tc>
      </w:tr>
    </w:tbl>
    <w:p w14:paraId="3F426D53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6DEAE6A8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7268DF1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C4382AC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04F8CA2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576F8FC2" w14:textId="77777777" w:rsidR="007838E7" w:rsidRPr="00627C3C" w:rsidRDefault="0037626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1120A924" w14:textId="77777777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679FAB6C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738039C1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1934940E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3620A" w:rsidRPr="00203FBF" w14:paraId="04A866ED" w14:textId="77777777" w:rsidTr="00C619B5">
        <w:trPr>
          <w:trHeight w:val="270"/>
        </w:trPr>
        <w:tc>
          <w:tcPr>
            <w:tcW w:w="379" w:type="dxa"/>
          </w:tcPr>
          <w:p w14:paraId="2D058B91" w14:textId="44FF4E44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8C80A13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14:paraId="3D3750EC" w14:textId="2615E26C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0E28354B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379143A1" w14:textId="4130E48F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ADC58F8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416" w:type="dxa"/>
            <w:gridSpan w:val="2"/>
          </w:tcPr>
          <w:p w14:paraId="524E07FF" w14:textId="57FA4BE3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16959CAD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B3620A" w:rsidRPr="00203FBF" w14:paraId="1C3A6DFA" w14:textId="77777777" w:rsidTr="00C619B5">
        <w:trPr>
          <w:trHeight w:val="270"/>
        </w:trPr>
        <w:tc>
          <w:tcPr>
            <w:tcW w:w="379" w:type="dxa"/>
          </w:tcPr>
          <w:p w14:paraId="4B814FEA" w14:textId="116A5EE6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AE3983A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14:paraId="4853C934" w14:textId="2BA94644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515AAB74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1E7059A2" w14:textId="0BBD21DC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72B632F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416" w:type="dxa"/>
            <w:gridSpan w:val="2"/>
          </w:tcPr>
          <w:p w14:paraId="3688D8EB" w14:textId="383E307C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3AF676DA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B3620A" w:rsidRPr="00203FBF" w14:paraId="248C7CDA" w14:textId="77777777" w:rsidTr="00C619B5">
        <w:trPr>
          <w:trHeight w:val="270"/>
        </w:trPr>
        <w:tc>
          <w:tcPr>
            <w:tcW w:w="379" w:type="dxa"/>
          </w:tcPr>
          <w:p w14:paraId="0899CF10" w14:textId="38C74904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FA957FB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6EA0F061" w14:textId="309C2180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F329BEC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439468C1" w14:textId="71C8BB94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2F837A8C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416" w:type="dxa"/>
            <w:gridSpan w:val="2"/>
          </w:tcPr>
          <w:p w14:paraId="62011CCE" w14:textId="44D6E9E6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5FBB03C5" w14:textId="77777777" w:rsidR="00B3620A" w:rsidRPr="00903047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B3620A" w:rsidRPr="00203FBF" w14:paraId="05509659" w14:textId="77777777" w:rsidTr="00C619B5">
        <w:trPr>
          <w:trHeight w:val="270"/>
        </w:trPr>
        <w:tc>
          <w:tcPr>
            <w:tcW w:w="379" w:type="dxa"/>
          </w:tcPr>
          <w:p w14:paraId="3C9E7A55" w14:textId="5048DF6A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6C7DF21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14:paraId="5CC7BD11" w14:textId="70BE044A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AD2B56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14:paraId="0F646D3E" w14:textId="3CD1019F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1ABFA5B0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14:paraId="45441353" w14:textId="03D80921" w:rsidR="00B3620A" w:rsidRPr="00903047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5FA62E71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B3620A" w:rsidRPr="00203FBF" w14:paraId="42762B1E" w14:textId="77777777" w:rsidTr="00C619B5">
        <w:trPr>
          <w:trHeight w:val="270"/>
        </w:trPr>
        <w:tc>
          <w:tcPr>
            <w:tcW w:w="379" w:type="dxa"/>
          </w:tcPr>
          <w:p w14:paraId="7FA47A04" w14:textId="16AFD1DB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3E9F9AA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221BE5AC" w14:textId="44B76E17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46B514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6A9D7F94" w14:textId="3937F71F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37343D43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14:paraId="6A1F0DC7" w14:textId="11E2F209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4606E59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B3620A" w:rsidRPr="00203FBF" w14:paraId="064E396F" w14:textId="77777777" w:rsidTr="00C619B5">
        <w:trPr>
          <w:trHeight w:val="270"/>
        </w:trPr>
        <w:tc>
          <w:tcPr>
            <w:tcW w:w="379" w:type="dxa"/>
          </w:tcPr>
          <w:p w14:paraId="4A60EF1F" w14:textId="72128B0F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3C24E35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503F07D7" w14:textId="4C072EB6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D1CB2FA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710ADB90" w14:textId="3310293E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8960CBD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3F737804" w14:textId="4A6BFBD7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BD004A0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B3620A" w:rsidRPr="00203FBF" w14:paraId="0EE1583E" w14:textId="77777777" w:rsidTr="00C619B5">
        <w:trPr>
          <w:trHeight w:val="270"/>
        </w:trPr>
        <w:tc>
          <w:tcPr>
            <w:tcW w:w="379" w:type="dxa"/>
          </w:tcPr>
          <w:p w14:paraId="01FDF97F" w14:textId="4C6DA9BF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7592A06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14:paraId="02ADD418" w14:textId="4A97EB76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1AE51C2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77836123" w14:textId="0E0B0638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0632679E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56BDBB17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7BF3F04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20A" w:rsidRPr="00627C3C" w14:paraId="6D926DEA" w14:textId="77777777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7603098D" w14:textId="77777777" w:rsidR="00B3620A" w:rsidRPr="00627C3C" w:rsidRDefault="00B3620A" w:rsidP="00B362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tr w:rsidR="00B3620A" w:rsidRPr="00203FBF" w14:paraId="6C68EC0C" w14:textId="77777777" w:rsidTr="00C619B5">
        <w:trPr>
          <w:trHeight w:val="270"/>
        </w:trPr>
        <w:tc>
          <w:tcPr>
            <w:tcW w:w="379" w:type="dxa"/>
          </w:tcPr>
          <w:p w14:paraId="258FA86A" w14:textId="17F96C68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33CAE79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14:paraId="19FE01C5" w14:textId="34D8CEB9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096A3AE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14:paraId="6E121E21" w14:textId="7C7F6D77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481AC29C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14:paraId="45A8C6CB" w14:textId="2C9A4AEC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76DF37B4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B3620A" w:rsidRPr="00203FBF" w14:paraId="1B8A91B8" w14:textId="77777777" w:rsidTr="00C619B5">
        <w:trPr>
          <w:trHeight w:val="270"/>
        </w:trPr>
        <w:tc>
          <w:tcPr>
            <w:tcW w:w="379" w:type="dxa"/>
          </w:tcPr>
          <w:p w14:paraId="10348BB6" w14:textId="56C0931E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AE088A1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22E65538" w14:textId="363904AB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95FF8D1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14:paraId="71D961F5" w14:textId="3F975B67" w:rsidR="00B3620A" w:rsidRPr="00203FBF" w:rsidRDefault="00F96E6E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3B8FF3E8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416" w:type="dxa"/>
            <w:gridSpan w:val="2"/>
          </w:tcPr>
          <w:p w14:paraId="1C8CE785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649AA3CB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20A" w:rsidRPr="00627C3C" w14:paraId="0F05C1D1" w14:textId="77777777" w:rsidTr="00D7078C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2E04F3B2" w14:textId="77777777" w:rsidR="00B3620A" w:rsidRPr="00627C3C" w:rsidRDefault="00B3620A" w:rsidP="00B362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B3620A" w:rsidRPr="00203FBF" w14:paraId="456A4A86" w14:textId="77777777" w:rsidTr="00C619B5">
        <w:trPr>
          <w:trHeight w:val="270"/>
        </w:trPr>
        <w:tc>
          <w:tcPr>
            <w:tcW w:w="379" w:type="dxa"/>
          </w:tcPr>
          <w:p w14:paraId="6AE933B5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0F719D38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4A92791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85F9E53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74995EB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6D0921F3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12684F5B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6B91513" w14:textId="77777777" w:rsidR="00B3620A" w:rsidRPr="00203FBF" w:rsidRDefault="00B3620A" w:rsidP="00B36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20A" w:rsidRPr="00627C3C" w14:paraId="1A9CC560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9B9E19B" w14:textId="77777777" w:rsidR="00B3620A" w:rsidRPr="00627C3C" w:rsidRDefault="00B3620A" w:rsidP="00B3620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B10B281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3620A" w:rsidRPr="00627C3C" w14:paraId="36FD55C9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B4CA46F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Check-Up Time!</w:t>
            </w:r>
          </w:p>
          <w:p w14:paraId="164CDE6A" w14:textId="7C85A7FA" w:rsidR="00B3620A" w:rsidRDefault="00513C1B" w:rsidP="004B3E6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Lori: </w:t>
            </w:r>
            <w:r w:rsidR="004B3E6C">
              <w:rPr>
                <w:rFonts w:asciiTheme="minorHAnsi" w:hAnsiTheme="minorHAnsi" w:cstheme="minorHAnsi"/>
              </w:rPr>
              <w:t>Degree Works will be upgraded Nov. 14</w:t>
            </w:r>
          </w:p>
          <w:p w14:paraId="30924A14" w14:textId="77777777" w:rsidR="00B3620A" w:rsidRDefault="00513C1B" w:rsidP="00B362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Krystall: attended a webinar for Perkins coordinators about ADA/civil rights, we may be audited, our last visit was in 2014</w:t>
            </w:r>
          </w:p>
          <w:p w14:paraId="2C06DA08" w14:textId="77777777" w:rsidR="00513C1B" w:rsidRDefault="00513C1B" w:rsidP="00B362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Claudia: meeting with Dallas College to talk about direct assessment</w:t>
            </w:r>
          </w:p>
          <w:p w14:paraId="1DFD42CE" w14:textId="1476C8ED" w:rsidR="00513C1B" w:rsidRPr="00513C1B" w:rsidRDefault="00513C1B" w:rsidP="00513C1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F89874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B3620A" w:rsidRPr="00627C3C" w14:paraId="00E84E14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FD0C9FA" w14:textId="2C4B8A14" w:rsidR="00F33C93" w:rsidRDefault="00F33C93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Follow-up Items:</w:t>
            </w:r>
          </w:p>
          <w:p w14:paraId="68FCEB84" w14:textId="1DD5BAFB" w:rsidR="00EA7A3D" w:rsidRDefault="00EA7A3D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Advisement is seeing as many students as possible before the </w:t>
            </w:r>
            <w:r w:rsidR="008D6E47">
              <w:rPr>
                <w:rFonts w:asciiTheme="minorHAnsi" w:hAnsiTheme="minorHAnsi" w:cstheme="minorHAnsi"/>
              </w:rPr>
              <w:t>Oct. 27</w:t>
            </w:r>
            <w:r w:rsidR="00F96E6E">
              <w:rPr>
                <w:rFonts w:asciiTheme="minorHAnsi" w:hAnsiTheme="minorHAnsi" w:cstheme="minorHAnsi"/>
              </w:rPr>
              <w:t xml:space="preserve"> (registration </w:t>
            </w:r>
            <w:r w:rsidR="008D6E47">
              <w:rPr>
                <w:rFonts w:asciiTheme="minorHAnsi" w:hAnsiTheme="minorHAnsi" w:cstheme="minorHAnsi"/>
              </w:rPr>
              <w:t xml:space="preserve">day </w:t>
            </w:r>
            <w:r w:rsidR="00F96E6E">
              <w:rPr>
                <w:rFonts w:asciiTheme="minorHAnsi" w:hAnsiTheme="minorHAnsi" w:cstheme="minorHAnsi"/>
              </w:rPr>
              <w:t>for spring semester)</w:t>
            </w:r>
          </w:p>
          <w:p w14:paraId="000B36A7" w14:textId="77777777" w:rsidR="00F96E6E" w:rsidRDefault="00F96E6E" w:rsidP="00B3620A">
            <w:pPr>
              <w:rPr>
                <w:rFonts w:asciiTheme="minorHAnsi" w:hAnsiTheme="minorHAnsi" w:cstheme="minorHAnsi"/>
              </w:rPr>
            </w:pPr>
          </w:p>
          <w:p w14:paraId="412A8AFD" w14:textId="28D8B0E9" w:rsidR="00EA7A3D" w:rsidRDefault="008D6E47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Senior Day – </w:t>
            </w:r>
            <w:r w:rsidR="00EA7A3D">
              <w:rPr>
                <w:rFonts w:asciiTheme="minorHAnsi" w:hAnsiTheme="minorHAnsi" w:cstheme="minorHAnsi"/>
              </w:rPr>
              <w:t>58 total signed up</w:t>
            </w:r>
          </w:p>
          <w:p w14:paraId="77E13A02" w14:textId="77777777" w:rsidR="00F33C93" w:rsidRDefault="00F33C93" w:rsidP="00B3620A">
            <w:pPr>
              <w:rPr>
                <w:rFonts w:asciiTheme="minorHAnsi" w:hAnsiTheme="minorHAnsi" w:cstheme="minorHAnsi"/>
              </w:rPr>
            </w:pPr>
          </w:p>
          <w:p w14:paraId="167B55CA" w14:textId="77777777" w:rsidR="00F33C93" w:rsidRDefault="00F33C93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Announcements:</w:t>
            </w:r>
          </w:p>
          <w:p w14:paraId="1496F1FD" w14:textId="42B6214D" w:rsidR="00F33C93" w:rsidRPr="00EA7A3D" w:rsidRDefault="00F33C93" w:rsidP="00F33C9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7A3D">
              <w:rPr>
                <w:rFonts w:asciiTheme="minorHAnsi" w:hAnsiTheme="minorHAnsi" w:cstheme="minorHAnsi"/>
                <w:sz w:val="22"/>
                <w:szCs w:val="22"/>
              </w:rPr>
              <w:t>The $30 fee to sign up for the College’s payment plan is eliminated for the spring semester.</w:t>
            </w:r>
            <w:r w:rsidR="008D6E47">
              <w:rPr>
                <w:rFonts w:asciiTheme="minorHAnsi" w:hAnsiTheme="minorHAnsi" w:cstheme="minorHAnsi"/>
                <w:sz w:val="22"/>
                <w:szCs w:val="22"/>
              </w:rPr>
              <w:t xml:space="preserve">  Posted on the portal and the </w:t>
            </w:r>
            <w:r w:rsidR="00EA7A3D">
              <w:rPr>
                <w:rFonts w:asciiTheme="minorHAnsi" w:hAnsiTheme="minorHAnsi" w:cstheme="minorHAnsi"/>
                <w:sz w:val="22"/>
                <w:szCs w:val="22"/>
              </w:rPr>
              <w:t xml:space="preserve">student financial center.  Payment plans won’t be available until Jan. 2 for students with a zero balance. </w:t>
            </w:r>
          </w:p>
          <w:p w14:paraId="7DCE34F3" w14:textId="77777777" w:rsidR="00F33C93" w:rsidRPr="00EA7A3D" w:rsidRDefault="00F33C93" w:rsidP="00F33C9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7A3D">
              <w:rPr>
                <w:rFonts w:asciiTheme="minorHAnsi" w:hAnsiTheme="minorHAnsi" w:cstheme="minorHAnsi"/>
                <w:sz w:val="22"/>
                <w:szCs w:val="22"/>
              </w:rPr>
              <w:t>Students across the system will not be dropped for past due amounts for the spring semester.</w:t>
            </w:r>
          </w:p>
          <w:p w14:paraId="6AD23766" w14:textId="77777777" w:rsidR="00F33C93" w:rsidRDefault="00F33C93" w:rsidP="00F33C93">
            <w:pPr>
              <w:rPr>
                <w:rFonts w:asciiTheme="minorHAnsi" w:hAnsiTheme="minorHAnsi" w:cstheme="minorHAnsi"/>
              </w:rPr>
            </w:pPr>
          </w:p>
          <w:p w14:paraId="1DA43E44" w14:textId="69F5B5F2" w:rsidR="00F33C93" w:rsidRPr="00F33C93" w:rsidRDefault="00F33C93" w:rsidP="00F33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Chat System</w:t>
            </w:r>
            <w:r w:rsidR="00EA7A3D">
              <w:rPr>
                <w:rFonts w:asciiTheme="minorHAnsi" w:hAnsiTheme="minorHAnsi" w:cstheme="minorHAnsi"/>
              </w:rPr>
              <w:t xml:space="preserve"> – 3 demos, good array of services, </w:t>
            </w:r>
            <w:r w:rsidR="001F0021">
              <w:rPr>
                <w:rFonts w:asciiTheme="minorHAnsi" w:hAnsiTheme="minorHAnsi" w:cstheme="minorHAnsi"/>
              </w:rPr>
              <w:t>this would be for all students (leave on agenda)</w:t>
            </w:r>
          </w:p>
          <w:p w14:paraId="40F57412" w14:textId="77777777" w:rsidR="00F33C93" w:rsidRDefault="00F33C93" w:rsidP="00B3620A">
            <w:pPr>
              <w:rPr>
                <w:rFonts w:asciiTheme="minorHAnsi" w:hAnsiTheme="minorHAnsi" w:cstheme="minorHAnsi"/>
              </w:rPr>
            </w:pPr>
          </w:p>
          <w:p w14:paraId="2372A750" w14:textId="6265E433" w:rsidR="008D6E47" w:rsidRDefault="007B0336" w:rsidP="008D6E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Portal</w:t>
            </w:r>
            <w:r w:rsidR="001F0021">
              <w:rPr>
                <w:rFonts w:asciiTheme="minorHAnsi" w:hAnsiTheme="minorHAnsi" w:cstheme="minorHAnsi"/>
              </w:rPr>
              <w:t xml:space="preserve"> – has to be ready by Jan. 1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897A90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352F9944" w14:textId="61A4389E" w:rsidR="00F33C93" w:rsidRDefault="008D6E47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Karen</w:t>
            </w:r>
          </w:p>
          <w:p w14:paraId="741CF437" w14:textId="15D1D4A0" w:rsidR="008D6E47" w:rsidRDefault="008D6E47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2DD6AE4E" w14:textId="77777777" w:rsidR="008D6E47" w:rsidRDefault="008D6E47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7E178CF5" w14:textId="3AAB3F30" w:rsidR="00F33C93" w:rsidRDefault="008D6E47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Tana</w:t>
            </w:r>
          </w:p>
          <w:p w14:paraId="52C598F4" w14:textId="77777777" w:rsidR="00EA7A3D" w:rsidRDefault="00EA7A3D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688794BD" w14:textId="0189B883" w:rsidR="00F33C93" w:rsidRDefault="00F33C93" w:rsidP="00EA7A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</w:t>
            </w:r>
          </w:p>
          <w:p w14:paraId="34621750" w14:textId="77777777" w:rsidR="00F33C93" w:rsidRDefault="00F33C93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32252D2F" w14:textId="77777777" w:rsidR="00F33C93" w:rsidRDefault="00F33C93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574324BC" w14:textId="77777777" w:rsidR="00F33C93" w:rsidRDefault="00F33C93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45E53722" w14:textId="77777777" w:rsidR="00F33C93" w:rsidRDefault="00F33C93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5DD2A71E" w14:textId="77777777" w:rsidR="00EA7A3D" w:rsidRDefault="00EA7A3D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13A55E20" w14:textId="77777777" w:rsidR="00EA7A3D" w:rsidRDefault="00EA7A3D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0580F057" w14:textId="5D72AEB6" w:rsidR="00F33C93" w:rsidRDefault="00F33C93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Erin/Angie</w:t>
            </w:r>
          </w:p>
          <w:p w14:paraId="3E90FD0B" w14:textId="77777777" w:rsidR="00F33C93" w:rsidRDefault="00F33C93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6B8B595B" w14:textId="77777777" w:rsidR="008D6E47" w:rsidRDefault="008D6E47" w:rsidP="001225CC">
            <w:pPr>
              <w:jc w:val="center"/>
              <w:rPr>
                <w:rFonts w:asciiTheme="minorHAnsi" w:hAnsiTheme="minorHAnsi" w:cstheme="minorHAnsi"/>
              </w:rPr>
            </w:pPr>
          </w:p>
          <w:p w14:paraId="5B4854C1" w14:textId="03904665" w:rsidR="007B0336" w:rsidRDefault="007B0336" w:rsidP="008D6E47">
            <w:pPr>
              <w:rPr>
                <w:rFonts w:asciiTheme="minorHAnsi" w:hAnsiTheme="minorHAnsi" w:cstheme="minorHAnsi"/>
              </w:rPr>
            </w:pPr>
          </w:p>
        </w:tc>
      </w:tr>
      <w:tr w:rsidR="00B3620A" w:rsidRPr="00627C3C" w14:paraId="6D9E23DE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B080032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 Process</w:t>
            </w:r>
          </w:p>
          <w:p w14:paraId="7ABC21C8" w14:textId="77777777" w:rsidR="008D6E47" w:rsidRDefault="001225CC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CAM Timeline</w:t>
            </w:r>
          </w:p>
          <w:p w14:paraId="2CFC8171" w14:textId="43D5C38F" w:rsidR="001225CC" w:rsidRDefault="008D6E47" w:rsidP="008D6E47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042CC0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2pt;height:49.8pt" o:ole="">
                  <v:imagedata r:id="rId9" o:title=""/>
                </v:shape>
                <o:OLEObject Type="Embed" ProgID="Excel.Sheet.12" ShapeID="_x0000_i1027" DrawAspect="Icon" ObjectID="_1664187798" r:id="rId10"/>
              </w:object>
            </w:r>
          </w:p>
          <w:p w14:paraId="5E04D2EA" w14:textId="77777777" w:rsidR="0057183B" w:rsidRDefault="001225CC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Phase Zero – Program Development (Executive Summary)</w:t>
            </w:r>
            <w:r w:rsidR="001F0021">
              <w:rPr>
                <w:rFonts w:asciiTheme="minorHAnsi" w:hAnsiTheme="minorHAnsi" w:cstheme="minorHAnsi"/>
              </w:rPr>
              <w:t xml:space="preserve"> – get feedback to Elaine/Sarah by Friday </w:t>
            </w:r>
            <w:r w:rsidR="008D6E47">
              <w:rPr>
                <w:rFonts w:asciiTheme="minorHAnsi" w:hAnsiTheme="minorHAnsi" w:cstheme="minorHAnsi"/>
              </w:rPr>
              <w:t xml:space="preserve">10/16 by the </w:t>
            </w:r>
            <w:r w:rsidR="001F0021">
              <w:rPr>
                <w:rFonts w:asciiTheme="minorHAnsi" w:hAnsiTheme="minorHAnsi" w:cstheme="minorHAnsi"/>
              </w:rPr>
              <w:t xml:space="preserve">end of </w:t>
            </w:r>
            <w:r w:rsidR="008D6E47">
              <w:rPr>
                <w:rFonts w:asciiTheme="minorHAnsi" w:hAnsiTheme="minorHAnsi" w:cstheme="minorHAnsi"/>
              </w:rPr>
              <w:t xml:space="preserve">the </w:t>
            </w:r>
            <w:r w:rsidR="001F0021">
              <w:rPr>
                <w:rFonts w:asciiTheme="minorHAnsi" w:hAnsiTheme="minorHAnsi" w:cstheme="minorHAnsi"/>
              </w:rPr>
              <w:t>day</w:t>
            </w:r>
          </w:p>
          <w:bookmarkStart w:id="1" w:name="_MON_1664185692"/>
          <w:bookmarkEnd w:id="1"/>
          <w:p w14:paraId="6DFE940E" w14:textId="5BDA3A8B" w:rsidR="001225CC" w:rsidRDefault="0057183B" w:rsidP="0057183B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539D6ACE">
                <v:shape id="_x0000_i1029" type="#_x0000_t75" style="width:76.2pt;height:49.8pt" o:ole="">
                  <v:imagedata r:id="rId11" o:title=""/>
                </v:shape>
                <o:OLEObject Type="Embed" ProgID="Word.Document.12" ShapeID="_x0000_i1029" DrawAspect="Icon" ObjectID="_1664187799" r:id="rId12">
                  <o:FieldCodes>\s</o:FieldCodes>
                </o:OLEObject>
              </w:object>
            </w:r>
          </w:p>
          <w:p w14:paraId="5A82CC47" w14:textId="77777777" w:rsidR="001225CC" w:rsidRDefault="001225CC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To Be Done on CAM Spreadsheet</w:t>
            </w:r>
          </w:p>
          <w:p w14:paraId="66E3AEE9" w14:textId="77777777" w:rsidR="00B3620A" w:rsidRDefault="003F711C" w:rsidP="001225CC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B3620A" w:rsidRPr="00433BB4">
                <w:rPr>
                  <w:rStyle w:val="Hyperlink"/>
                  <w:rFonts w:asciiTheme="minorHAnsi" w:hAnsiTheme="minorHAnsi" w:cstheme="minorHAnsi"/>
                </w:rPr>
                <w:t>http://docs.bartonccc.edu/research/internaldata/Process%20Maps/CAM.xlsx</w:t>
              </w:r>
            </w:hyperlink>
            <w:r w:rsidR="00B3620A">
              <w:rPr>
                <w:rFonts w:asciiTheme="minorHAnsi" w:hAnsiTheme="minorHAnsi" w:cstheme="minorHAnsi"/>
              </w:rPr>
              <w:t xml:space="preserve"> </w:t>
            </w:r>
          </w:p>
          <w:p w14:paraId="47BA08CB" w14:textId="77777777" w:rsidR="00B3620A" w:rsidRPr="00D22471" w:rsidRDefault="00B3620A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D22471">
              <w:rPr>
                <w:rFonts w:asciiTheme="minorHAnsi" w:hAnsiTheme="minorHAnsi" w:cstheme="minorHAnsi"/>
              </w:rPr>
              <w:t>Meet with VP Office for CAM guidance and KBOR Timelines</w:t>
            </w:r>
          </w:p>
          <w:p w14:paraId="46F04004" w14:textId="77777777" w:rsidR="00B3620A" w:rsidRDefault="00B3620A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SAPPs – Modified CAMs</w:t>
            </w:r>
          </w:p>
          <w:p w14:paraId="09D4C55A" w14:textId="77777777" w:rsidR="00B3620A" w:rsidRDefault="00B3620A" w:rsidP="00B3620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SAPPs are 1 to 15 credit hours and are never PELL eligible</w:t>
            </w:r>
          </w:p>
          <w:p w14:paraId="42A3D6C0" w14:textId="77777777" w:rsidR="00B3620A" w:rsidRDefault="00B3620A" w:rsidP="00B3620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SAPPs with 16 or more credit hours are Perkins eligible</w:t>
            </w:r>
          </w:p>
          <w:p w14:paraId="2272616A" w14:textId="77777777" w:rsidR="00B3620A" w:rsidRDefault="00B3620A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Stackable Exit Points – this means all courses in CERT1 have to be in CERT2 and then in the Associates degree, if not then they are considered separate programs</w:t>
            </w:r>
          </w:p>
          <w:p w14:paraId="190FD4EF" w14:textId="77777777" w:rsidR="001225CC" w:rsidRPr="00EF24D0" w:rsidRDefault="001225CC" w:rsidP="00B3620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More and More on KBOR Requirements &amp; Changes</w:t>
            </w:r>
          </w:p>
          <w:p w14:paraId="0F689BDC" w14:textId="77777777" w:rsidR="00B3620A" w:rsidRDefault="00B3620A" w:rsidP="00B3620A"/>
          <w:p w14:paraId="3B3001E4" w14:textId="77777777" w:rsidR="00B3620A" w:rsidRDefault="003F711C" w:rsidP="00B3620A">
            <w:pPr>
              <w:rPr>
                <w:rStyle w:val="Hyperlink"/>
                <w:sz w:val="22"/>
                <w:szCs w:val="22"/>
              </w:rPr>
            </w:pPr>
            <w:hyperlink r:id="rId14" w:history="1">
              <w:r w:rsidR="00B3620A" w:rsidRPr="00C619B5">
                <w:rPr>
                  <w:rStyle w:val="Hyperlink"/>
                  <w:sz w:val="22"/>
                  <w:szCs w:val="22"/>
                </w:rPr>
                <w:t>https://www.kansasregents.org/resources/PDF/Academic_Affairs/New_Program_Approval/2020-2021_New_Technical_Certificate_and_AAS_Program_Approval_Schedule.pdf</w:t>
              </w:r>
            </w:hyperlink>
          </w:p>
          <w:p w14:paraId="3BC55FCB" w14:textId="77777777" w:rsidR="00B3620A" w:rsidRPr="00EF24D0" w:rsidRDefault="00B3620A" w:rsidP="00B36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F8D207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Elaine/Sarah</w:t>
            </w:r>
          </w:p>
        </w:tc>
      </w:tr>
      <w:tr w:rsidR="00B3620A" w:rsidRPr="00627C3C" w14:paraId="73BD4DC6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6D2E6DE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Associate in Science – Pre-Professional Healthcare</w:t>
            </w:r>
          </w:p>
          <w:bookmarkStart w:id="2" w:name="_MON_1653289504"/>
          <w:bookmarkEnd w:id="2"/>
          <w:p w14:paraId="43EFD027" w14:textId="77777777" w:rsidR="00B3620A" w:rsidRDefault="00172293" w:rsidP="00B3620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object w:dxaOrig="1522" w:dyaOrig="991" w14:anchorId="514B82F1">
                <v:shape id="_x0000_i1025" type="#_x0000_t75" alt="" style="width:75pt;height:49.8pt;mso-width-percent:0;mso-height-percent:0;mso-width-percent:0;mso-height-percent:0" o:ole="">
                  <v:imagedata r:id="rId15" o:title=""/>
                </v:shape>
                <o:OLEObject Type="Embed" ProgID="Word.Document.12" ShapeID="_x0000_i1025" DrawAspect="Icon" ObjectID="_1664187800" r:id="rId16">
                  <o:FieldCodes>\s</o:FieldCodes>
                </o:OLEObject>
              </w:object>
            </w:r>
          </w:p>
          <w:p w14:paraId="62114B85" w14:textId="77777777" w:rsidR="00B3620A" w:rsidRPr="00C619B5" w:rsidRDefault="003F711C" w:rsidP="00B3620A">
            <w:pPr>
              <w:rPr>
                <w:sz w:val="22"/>
                <w:szCs w:val="22"/>
              </w:rPr>
            </w:pPr>
            <w:hyperlink r:id="rId17" w:history="1">
              <w:r w:rsidR="00B3620A" w:rsidRPr="00C619B5">
                <w:rPr>
                  <w:rStyle w:val="Hyperlink"/>
                  <w:rFonts w:eastAsiaTheme="majorEastAsia"/>
                  <w:sz w:val="22"/>
                  <w:szCs w:val="22"/>
                </w:rPr>
                <w:t>https://bartonccc.edu/academicprograms/preprofessional</w:t>
              </w:r>
            </w:hyperlink>
          </w:p>
          <w:p w14:paraId="4C8B27F9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Curriculum Guide – Done </w:t>
            </w:r>
          </w:p>
          <w:p w14:paraId="11896290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CIP Code – 51.1199 Health/Medical Preparatory Programs, Other</w:t>
            </w:r>
          </w:p>
          <w:p w14:paraId="5E96DF64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Major Code (Lori) – 2620 </w:t>
            </w:r>
          </w:p>
          <w:p w14:paraId="5D04D831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6112A6">
              <w:rPr>
                <w:rFonts w:asciiTheme="minorHAnsi" w:hAnsiTheme="minorHAnsi" w:cstheme="minorHAnsi"/>
              </w:rPr>
              <w:t>Banner &amp; Degree Works</w:t>
            </w:r>
            <w:r>
              <w:rPr>
                <w:rFonts w:asciiTheme="minorHAnsi" w:hAnsiTheme="minorHAnsi" w:cstheme="minorHAnsi"/>
              </w:rPr>
              <w:t xml:space="preserve"> (Lori) – Done </w:t>
            </w:r>
          </w:p>
          <w:p w14:paraId="1DE6B9FA" w14:textId="77777777" w:rsidR="00B3620A" w:rsidRDefault="001225CC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 Notification (Karen) – Done</w:t>
            </w:r>
            <w:r w:rsidR="00B3620A">
              <w:rPr>
                <w:rFonts w:asciiTheme="minorHAnsi" w:hAnsiTheme="minorHAnsi" w:cstheme="minorHAnsi"/>
              </w:rPr>
              <w:t xml:space="preserve"> </w:t>
            </w:r>
          </w:p>
          <w:p w14:paraId="37796E0F" w14:textId="77777777" w:rsidR="00B3620A" w:rsidRPr="00C017E2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Redo Students for Fall – K</w:t>
            </w:r>
            <w:r w:rsidR="001225CC">
              <w:rPr>
                <w:rFonts w:asciiTheme="minorHAnsi" w:hAnsiTheme="minorHAnsi" w:cstheme="minorHAnsi"/>
              </w:rPr>
              <w:t>aren is still working on – Mostly done</w:t>
            </w:r>
          </w:p>
          <w:p w14:paraId="487FFECE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6112A6">
              <w:rPr>
                <w:rFonts w:asciiTheme="minorHAnsi" w:hAnsiTheme="minorHAnsi" w:cstheme="minorHAnsi"/>
              </w:rPr>
              <w:t>Web Updates</w:t>
            </w:r>
            <w:r>
              <w:rPr>
                <w:rFonts w:asciiTheme="minorHAnsi" w:hAnsiTheme="minorHAnsi" w:cstheme="minorHAnsi"/>
              </w:rPr>
              <w:t xml:space="preserve"> (Samantha) – Samantha will send link to team </w:t>
            </w:r>
          </w:p>
          <w:p w14:paraId="715EF801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Programs of Study (Ray) – Brian/Kathy will contact Ray</w:t>
            </w:r>
          </w:p>
          <w:p w14:paraId="635D3007" w14:textId="14F87B24" w:rsidR="00B3620A" w:rsidRPr="00920BC6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920BC6">
              <w:rPr>
                <w:rFonts w:asciiTheme="minorHAnsi" w:hAnsiTheme="minorHAnsi" w:cstheme="minorHAnsi"/>
              </w:rPr>
              <w:t>Post the new curriculum guide on the web</w:t>
            </w:r>
            <w:r w:rsidR="00FF19E1">
              <w:rPr>
                <w:rFonts w:asciiTheme="minorHAnsi" w:hAnsiTheme="minorHAnsi" w:cstheme="minorHAnsi"/>
              </w:rPr>
              <w:t xml:space="preserve"> – Samantha </w:t>
            </w:r>
          </w:p>
          <w:p w14:paraId="09086B84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Admissions Application Update (Tana) – students would select pre-professional healthcare and then a drop down would appear with the 13 majors – Done</w:t>
            </w:r>
          </w:p>
          <w:p w14:paraId="23115ACE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Banner it will list Pre-Professional Healthcare but not the 13 emphasis areas</w:t>
            </w:r>
          </w:p>
          <w:p w14:paraId="6BD55EFC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online option? First Aid Emergency Care currently is not online (Brian/Kathy) </w:t>
            </w:r>
          </w:p>
          <w:p w14:paraId="73A9D4B1" w14:textId="77777777" w:rsidR="00B3620A" w:rsidRDefault="00B3620A" w:rsidP="00B3620A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an elective and not a required class</w:t>
            </w:r>
          </w:p>
          <w:p w14:paraId="555180E9" w14:textId="77777777" w:rsidR="00B3620A" w:rsidRDefault="00B3620A" w:rsidP="00B3620A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a notation on the curriculum guide that all courses are available online with the exception of First Aid Emergency Care</w:t>
            </w:r>
          </w:p>
          <w:p w14:paraId="32CB592A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Promote as an online program – Claudia/Brandon – work on in about a month</w:t>
            </w:r>
          </w:p>
          <w:p w14:paraId="3E287706" w14:textId="77777777" w:rsidR="00B3620A" w:rsidRDefault="00B3620A" w:rsidP="00B3620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Date: August 1, 2020</w:t>
            </w:r>
          </w:p>
          <w:p w14:paraId="316B080F" w14:textId="77777777" w:rsidR="00B3620A" w:rsidRPr="00C017E2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20E9FC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Kathy/Brian</w:t>
            </w:r>
          </w:p>
        </w:tc>
      </w:tr>
      <w:tr w:rsidR="00B3620A" w:rsidRPr="00627C3C" w14:paraId="58FAC4DF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05D8E0E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Graphic Design Program Name</w:t>
            </w:r>
          </w:p>
          <w:bookmarkStart w:id="3" w:name="_MON_1650880085"/>
          <w:bookmarkEnd w:id="3"/>
          <w:p w14:paraId="601F82EE" w14:textId="77777777" w:rsidR="00B3620A" w:rsidRDefault="00172293" w:rsidP="00B3620A">
            <w:pPr>
              <w:rPr>
                <w:rFonts w:asciiTheme="minorHAnsi" w:hAnsiTheme="minorHAnsi" w:cstheme="minorHAnsi"/>
              </w:rPr>
            </w:pPr>
            <w:r w:rsidRPr="00172293">
              <w:rPr>
                <w:rFonts w:asciiTheme="minorHAnsi" w:hAnsiTheme="minorHAnsi" w:cstheme="minorHAnsi"/>
                <w:noProof/>
              </w:rPr>
              <w:object w:dxaOrig="1522" w:dyaOrig="991" w14:anchorId="55C0ADBC">
                <v:shape id="_x0000_i1026" type="#_x0000_t75" alt="" style="width:75pt;height:49.8pt;mso-width-percent:0;mso-height-percent:0;mso-width-percent:0;mso-height-percent:0" o:ole="">
                  <v:imagedata r:id="rId18" o:title=""/>
                </v:shape>
                <o:OLEObject Type="Embed" ProgID="Word.Document.12" ShapeID="_x0000_i1026" DrawAspect="Icon" ObjectID="_1664187801" r:id="rId19">
                  <o:FieldCodes>\s</o:FieldCodes>
                </o:OLEObject>
              </w:object>
            </w:r>
          </w:p>
          <w:p w14:paraId="33EEC81E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Graphic Design shifted to Digital Graphics</w:t>
            </w:r>
          </w:p>
          <w:p w14:paraId="6A7FF0B3" w14:textId="77777777" w:rsidR="00B3620A" w:rsidRPr="00385A71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Photography to Digital Photography</w:t>
            </w:r>
          </w:p>
          <w:p w14:paraId="49420002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Date: August 1, 2020</w:t>
            </w:r>
          </w:p>
          <w:p w14:paraId="040725AC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Curriculum Guides Posted – Done </w:t>
            </w:r>
          </w:p>
          <w:p w14:paraId="213CDBE7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Banner &amp; Degree Works (Lori) – Done</w:t>
            </w:r>
          </w:p>
          <w:p w14:paraId="36CCEB09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Program of Study Posted/Changes to Reports &amp; the Bulletin (Ray) – still working on </w:t>
            </w:r>
          </w:p>
          <w:p w14:paraId="6E6181FF" w14:textId="3D9DCC1E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Updates (Samantha) – Brian is working w</w:t>
            </w:r>
            <w:r w:rsidR="0057183B">
              <w:rPr>
                <w:rFonts w:asciiTheme="minorHAnsi" w:hAnsiTheme="minorHAnsi" w:cstheme="minorHAnsi"/>
              </w:rPr>
              <w:t>ith Samantha – will work on in Dec.</w:t>
            </w:r>
          </w:p>
          <w:p w14:paraId="2DC509A6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Advisor Notification (Karen) – Done </w:t>
            </w:r>
          </w:p>
          <w:p w14:paraId="7B100270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Admissions Application Update (Tana) – Done</w:t>
            </w:r>
          </w:p>
          <w:p w14:paraId="303A7A6D" w14:textId="77777777" w:rsidR="00B3620A" w:rsidRPr="003C21DD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 in CTE U</w:t>
            </w:r>
            <w:r w:rsidRPr="003C21DD">
              <w:rPr>
                <w:rFonts w:asciiTheme="minorHAnsi" w:hAnsiTheme="minorHAnsi" w:cstheme="minorHAnsi"/>
              </w:rPr>
              <w:t>pdates</w:t>
            </w:r>
            <w:r>
              <w:rPr>
                <w:rFonts w:asciiTheme="minorHAnsi" w:hAnsiTheme="minorHAnsi" w:cstheme="minorHAnsi"/>
              </w:rPr>
              <w:t xml:space="preserve"> (Karly)</w:t>
            </w:r>
          </w:p>
          <w:p w14:paraId="4E776543" w14:textId="77777777" w:rsidR="00B3620A" w:rsidRDefault="00B3620A" w:rsidP="00B3620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Courses Coming to LICC</w:t>
            </w:r>
          </w:p>
          <w:p w14:paraId="5574A7FC" w14:textId="77777777" w:rsidR="00B3620A" w:rsidRPr="00B308A5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5D56EB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</w:p>
          <w:p w14:paraId="52DC768C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  <w:p w14:paraId="6EBCB864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620A" w:rsidRPr="00627C3C" w14:paraId="655D514F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75F7242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 Updates</w:t>
            </w:r>
          </w:p>
          <w:p w14:paraId="13AF2040" w14:textId="77777777" w:rsidR="00B3620A" w:rsidRPr="001A263B" w:rsidRDefault="00B3620A" w:rsidP="00B3620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A263B">
              <w:rPr>
                <w:rFonts w:asciiTheme="minorHAnsi" w:hAnsiTheme="minorHAnsi" w:cstheme="minorHAnsi"/>
              </w:rPr>
              <w:lastRenderedPageBreak/>
              <w:t>Emergency Management/Homeland Security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1225CC">
              <w:rPr>
                <w:rFonts w:asciiTheme="minorHAnsi" w:hAnsiTheme="minorHAnsi" w:cstheme="minorHAnsi"/>
              </w:rPr>
              <w:t>feedback from KBOR – working to interpret</w:t>
            </w:r>
          </w:p>
          <w:p w14:paraId="4074FBA9" w14:textId="77777777" w:rsidR="00B3620A" w:rsidRPr="001A263B" w:rsidRDefault="00B3620A" w:rsidP="00B3620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A263B">
              <w:rPr>
                <w:rFonts w:asciiTheme="minorHAnsi" w:hAnsiTheme="minorHAnsi" w:cstheme="minorHAnsi"/>
              </w:rPr>
              <w:t>Hazardous Materials Management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1225CC">
              <w:rPr>
                <w:rFonts w:asciiTheme="minorHAnsi" w:hAnsiTheme="minorHAnsi" w:cstheme="minorHAnsi"/>
              </w:rPr>
              <w:t>feedback from KBOR – working to interpret</w:t>
            </w:r>
          </w:p>
          <w:p w14:paraId="62E75603" w14:textId="77777777" w:rsidR="00B3620A" w:rsidRPr="001A263B" w:rsidRDefault="001225CC" w:rsidP="00B3620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OSHA Modified – feedback from KBOR – working to interpret</w:t>
            </w:r>
          </w:p>
          <w:p w14:paraId="5FDBA633" w14:textId="77777777" w:rsidR="00B3620A" w:rsidRPr="001A263B" w:rsidRDefault="00B3620A" w:rsidP="00B3620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A263B">
              <w:rPr>
                <w:rFonts w:asciiTheme="minorHAnsi" w:hAnsiTheme="minorHAnsi" w:cstheme="minorHAnsi"/>
              </w:rPr>
              <w:t>CDL – Modified</w:t>
            </w:r>
          </w:p>
          <w:p w14:paraId="0883EF10" w14:textId="77777777" w:rsidR="00B3620A" w:rsidRPr="001A263B" w:rsidRDefault="00B3620A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1A263B">
              <w:rPr>
                <w:rFonts w:asciiTheme="minorHAnsi" w:hAnsiTheme="minorHAnsi" w:cstheme="minorHAnsi"/>
              </w:rPr>
              <w:t>CIP Code – 49.0205 Truck and Bus Driver/Commercial Vehicle Operation</w:t>
            </w:r>
          </w:p>
          <w:p w14:paraId="4876E7F1" w14:textId="77777777" w:rsidR="00B3620A" w:rsidRDefault="00B3620A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1A263B">
              <w:rPr>
                <w:rFonts w:asciiTheme="minorHAnsi" w:hAnsiTheme="minorHAnsi" w:cstheme="minorHAnsi"/>
              </w:rPr>
              <w:t>Major Code (Lori)</w:t>
            </w:r>
            <w:r>
              <w:rPr>
                <w:rFonts w:asciiTheme="minorHAnsi" w:hAnsiTheme="minorHAnsi" w:cstheme="minorHAnsi"/>
              </w:rPr>
              <w:t xml:space="preserve"> – 5234 </w:t>
            </w:r>
          </w:p>
          <w:p w14:paraId="14ACEC0F" w14:textId="77777777" w:rsidR="001225CC" w:rsidRPr="001A263B" w:rsidRDefault="001225CC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Works Scribing (Lori)</w:t>
            </w:r>
          </w:p>
          <w:p w14:paraId="48E8B751" w14:textId="77777777" w:rsidR="00B3620A" w:rsidRDefault="00B3620A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1A263B">
              <w:rPr>
                <w:rFonts w:asciiTheme="minorHAnsi" w:hAnsiTheme="minorHAnsi" w:cstheme="minorHAnsi"/>
              </w:rPr>
              <w:t>Admission Application (Tana)</w:t>
            </w:r>
          </w:p>
          <w:p w14:paraId="22CD7D49" w14:textId="77777777" w:rsidR="00B3620A" w:rsidRDefault="00B3620A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Curriculum Guide/Update KHEDs (Sarah) – Done </w:t>
            </w:r>
          </w:p>
          <w:p w14:paraId="404C31B6" w14:textId="28EC3A96" w:rsidR="00B3620A" w:rsidRDefault="00B3620A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website (Mary</w:t>
            </w:r>
            <w:r w:rsidR="00FF19E1">
              <w:rPr>
                <w:rFonts w:asciiTheme="minorHAnsi" w:hAnsiTheme="minorHAnsi" w:cstheme="minorHAnsi"/>
              </w:rPr>
              <w:t>/Maggie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61BE4F0" w14:textId="77777777" w:rsidR="00B3620A" w:rsidRPr="00513C1B" w:rsidRDefault="00B3620A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513C1B">
              <w:rPr>
                <w:rFonts w:asciiTheme="minorHAnsi" w:hAnsiTheme="minorHAnsi" w:cstheme="minorHAnsi"/>
              </w:rPr>
              <w:t xml:space="preserve">Assign to Maggie Tracy for advising – Done </w:t>
            </w:r>
          </w:p>
          <w:p w14:paraId="372AB284" w14:textId="77777777" w:rsidR="001225CC" w:rsidRPr="00513C1B" w:rsidRDefault="001225CC" w:rsidP="00B3620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513C1B">
              <w:rPr>
                <w:rFonts w:asciiTheme="minorHAnsi" w:hAnsiTheme="minorHAnsi" w:cstheme="minorHAnsi"/>
              </w:rPr>
              <w:t>KBOR Feedback (Sarah)</w:t>
            </w:r>
          </w:p>
          <w:p w14:paraId="7C0F37EF" w14:textId="77777777" w:rsidR="00B3620A" w:rsidRPr="004025BC" w:rsidRDefault="00B3620A" w:rsidP="00B3620A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E1BEB0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620A" w:rsidRPr="00627C3C" w14:paraId="401B9C23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80528C7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Non-Discrimination Statement</w:t>
            </w:r>
          </w:p>
          <w:p w14:paraId="08FA3569" w14:textId="77777777" w:rsidR="00B3620A" w:rsidRDefault="00B3620A" w:rsidP="00B362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KBOR/Perkins is requiring changes to our statement for potential CTE students </w:t>
            </w:r>
          </w:p>
          <w:p w14:paraId="01DFABD4" w14:textId="77777777" w:rsidR="00B3620A" w:rsidRPr="00B20BC6" w:rsidRDefault="00B3620A" w:rsidP="00B362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Services has a statement – Angie would like one statement (combine the Student Services statement with the Perkins statement)</w:t>
            </w:r>
          </w:p>
          <w:p w14:paraId="7CCF9DB5" w14:textId="77777777" w:rsidR="00B3620A" w:rsidRDefault="00B3620A" w:rsidP="00B362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Krystall has a draft approved by KBOR – she sent it to several others for review – need feedback from Angie </w:t>
            </w:r>
          </w:p>
          <w:p w14:paraId="43E223B7" w14:textId="77777777" w:rsidR="00B3620A" w:rsidRDefault="00B3620A" w:rsidP="00B362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be translated to Spanish– Krystall will send to Baudilio </w:t>
            </w:r>
          </w:p>
          <w:p w14:paraId="5580F0BB" w14:textId="77777777" w:rsidR="00B3620A" w:rsidRDefault="00B3620A" w:rsidP="00B362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post on website </w:t>
            </w:r>
          </w:p>
          <w:p w14:paraId="4EA01A30" w14:textId="77777777" w:rsidR="00B3620A" w:rsidRPr="002937FA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197E9F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Krystall/Angie</w:t>
            </w:r>
          </w:p>
        </w:tc>
      </w:tr>
      <w:tr w:rsidR="00B3620A" w:rsidRPr="00627C3C" w14:paraId="1715380B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E41C6A6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Withdrawal Timelines Moving Forward (Fall 2020)</w:t>
            </w:r>
          </w:p>
          <w:p w14:paraId="3C6EC9A3" w14:textId="77777777" w:rsidR="00B3620A" w:rsidRPr="0004158E" w:rsidRDefault="00B3620A" w:rsidP="00B3620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Discussion Group: Mark Dean, Angie Maddy, Claudia Mather, Lori Crowther, Kurt Teal, Kathy Kottas, Brian Howe and Stephanie Joiner</w:t>
            </w:r>
          </w:p>
          <w:p w14:paraId="013A4B75" w14:textId="77777777" w:rsidR="00B3620A" w:rsidRDefault="00B3620A" w:rsidP="00B3620A"/>
          <w:p w14:paraId="346D87CB" w14:textId="77777777" w:rsidR="00B3620A" w:rsidRDefault="00B3620A" w:rsidP="00B3620A">
            <w:r>
              <w:t>New Process:</w:t>
            </w:r>
          </w:p>
          <w:p w14:paraId="68FF4ABD" w14:textId="77777777" w:rsidR="00B3620A" w:rsidRDefault="00B3620A" w:rsidP="00B3620A">
            <w:pPr>
              <w:pStyle w:val="ListParagraph"/>
              <w:numPr>
                <w:ilvl w:val="0"/>
                <w:numId w:val="8"/>
              </w:numPr>
            </w:pPr>
            <w:r>
              <w:t xml:space="preserve">GB/BOL/CP (FR/FL) - 10 college working days prior to the end of the class </w:t>
            </w:r>
          </w:p>
          <w:p w14:paraId="24E331C1" w14:textId="77777777" w:rsidR="00B3620A" w:rsidRDefault="00B3620A" w:rsidP="00B3620A">
            <w:pPr>
              <w:pStyle w:val="ListParagraph"/>
              <w:numPr>
                <w:ilvl w:val="0"/>
                <w:numId w:val="8"/>
              </w:numPr>
            </w:pPr>
            <w:r>
              <w:t>LSEC (FR/FL) – 15 college working days after the start of the class</w:t>
            </w:r>
          </w:p>
          <w:p w14:paraId="3AF8894A" w14:textId="77777777" w:rsidR="00B3620A" w:rsidRDefault="00B3620A" w:rsidP="00B3620A">
            <w:pPr>
              <w:pStyle w:val="ListParagraph"/>
              <w:numPr>
                <w:ilvl w:val="0"/>
                <w:numId w:val="8"/>
              </w:numPr>
            </w:pPr>
            <w:r>
              <w:t>Other – custom withdraw dates will be coordinated with the Registrar’s Office (4 week BOL classes will be left at the 7 working days)</w:t>
            </w:r>
          </w:p>
          <w:p w14:paraId="6BB79CFE" w14:textId="77777777" w:rsidR="00B3620A" w:rsidRPr="001225CC" w:rsidRDefault="00B3620A" w:rsidP="00B3620A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t>Effective spring 2021</w:t>
            </w:r>
          </w:p>
          <w:p w14:paraId="7E0EB68E" w14:textId="77777777" w:rsidR="001225CC" w:rsidRPr="001225CC" w:rsidRDefault="001225CC" w:rsidP="00B3620A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t>Websites</w:t>
            </w:r>
          </w:p>
          <w:p w14:paraId="157E5036" w14:textId="0AE91C9A" w:rsidR="001225CC" w:rsidRPr="003C21DD" w:rsidRDefault="001225CC" w:rsidP="00B3620A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t>Calendars</w:t>
            </w:r>
            <w:r w:rsidR="00BF7B65">
              <w:t xml:space="preserve"> – done </w:t>
            </w:r>
          </w:p>
          <w:p w14:paraId="29D7ED61" w14:textId="77777777" w:rsidR="00B3620A" w:rsidRPr="00B20BC6" w:rsidRDefault="00B3620A" w:rsidP="00B3620A">
            <w:pPr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BA59D5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Elaine/Lori</w:t>
            </w:r>
          </w:p>
        </w:tc>
      </w:tr>
      <w:tr w:rsidR="00B3620A" w:rsidRPr="00627C3C" w14:paraId="08217366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413B48C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Communication/Information for International Students</w:t>
            </w:r>
          </w:p>
          <w:p w14:paraId="23021B54" w14:textId="77777777" w:rsidR="00B3620A" w:rsidRDefault="00B3620A" w:rsidP="00B3620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71DAD">
              <w:rPr>
                <w:rFonts w:asciiTheme="minorHAnsi" w:hAnsiTheme="minorHAnsi" w:cstheme="minorHAnsi"/>
              </w:rPr>
              <w:t>Workgroup (Tana, Karen, Kristen Connell, Kathy Brock, Lisa Peterson, Virginia Fullbrig</w:t>
            </w:r>
            <w:r>
              <w:rPr>
                <w:rFonts w:asciiTheme="minorHAnsi" w:hAnsiTheme="minorHAnsi" w:cstheme="minorHAnsi"/>
              </w:rPr>
              <w:t xml:space="preserve">ht, Stephanie, Lori, Trevor, </w:t>
            </w:r>
            <w:r w:rsidRPr="00871DAD">
              <w:rPr>
                <w:rFonts w:asciiTheme="minorHAnsi" w:hAnsiTheme="minorHAnsi" w:cstheme="minorHAnsi"/>
              </w:rPr>
              <w:t>Laura Stutzman</w:t>
            </w:r>
            <w:r>
              <w:rPr>
                <w:rFonts w:asciiTheme="minorHAnsi" w:hAnsiTheme="minorHAnsi" w:cstheme="minorHAnsi"/>
              </w:rPr>
              <w:t>, Carol Murphy and Abby Howe</w:t>
            </w:r>
            <w:r w:rsidRPr="00871DAD">
              <w:rPr>
                <w:rFonts w:asciiTheme="minorHAnsi" w:hAnsiTheme="minorHAnsi" w:cstheme="minorHAnsi"/>
              </w:rPr>
              <w:t>)</w:t>
            </w:r>
          </w:p>
          <w:p w14:paraId="22DF2F66" w14:textId="77777777" w:rsidR="00B3620A" w:rsidRPr="009A7B61" w:rsidRDefault="00B3620A" w:rsidP="00B3620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Upcoming Meeting – October 19/November 2</w:t>
            </w:r>
          </w:p>
          <w:p w14:paraId="672A1346" w14:textId="77777777" w:rsidR="00B3620A" w:rsidRDefault="00B3620A" w:rsidP="00B3620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Organizing a timeline of current processes/activities; identify where adjustments/enhancements need to occur</w:t>
            </w:r>
          </w:p>
          <w:p w14:paraId="54325F9C" w14:textId="77777777" w:rsidR="00B3620A" w:rsidRPr="004E77B8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8AD531" w14:textId="77777777" w:rsidR="00B3620A" w:rsidRPr="000F7AE3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B3620A" w:rsidRPr="00627C3C" w14:paraId="647D46E4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C52F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KBOR Performance Agreement Indicator 1 – Barton Degrees &amp; Certificates Awarded</w:t>
            </w:r>
          </w:p>
          <w:p w14:paraId="7D1D473B" w14:textId="77777777" w:rsidR="00B3620A" w:rsidRDefault="00B3620A" w:rsidP="00B3620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77D19">
              <w:rPr>
                <w:rFonts w:asciiTheme="minorHAnsi" w:hAnsiTheme="minorHAnsi" w:cstheme="minorHAnsi"/>
              </w:rPr>
              <w:t>Goal is 946</w:t>
            </w:r>
            <w:r>
              <w:rPr>
                <w:rFonts w:asciiTheme="minorHAnsi" w:hAnsiTheme="minorHAnsi" w:cstheme="minorHAnsi"/>
              </w:rPr>
              <w:t xml:space="preserve"> for 2019-2020; 2/11 = 451, 3/11 = 469, 4/8 = 495, 5/13 = 517 (last year at this time 836), 5/31 = 868; Total for 2019-2020 = 921</w:t>
            </w:r>
          </w:p>
          <w:p w14:paraId="6742943F" w14:textId="29C7CF0F" w:rsidR="00B3620A" w:rsidRDefault="00B3620A" w:rsidP="00B3620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2020-2021 as of 8/25=132 (this time last year 159); 9/16=142 (this time last year 164)</w:t>
            </w:r>
            <w:r w:rsidR="00BF7B65">
              <w:rPr>
                <w:rFonts w:asciiTheme="minorHAnsi" w:hAnsiTheme="minorHAnsi" w:cstheme="minorHAnsi"/>
              </w:rPr>
              <w:t>; 10/14=215 (last year this time 181)</w:t>
            </w:r>
          </w:p>
          <w:p w14:paraId="003E31CC" w14:textId="77777777" w:rsidR="00B3620A" w:rsidRPr="008B7AF4" w:rsidRDefault="00B3620A" w:rsidP="00B3620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Comparing 2019-2020 to 2018-2019 we had an increase in CERT1 and CERT2, CERT3 stayed flat and SAPPs were down</w:t>
            </w:r>
          </w:p>
          <w:p w14:paraId="6D090AB7" w14:textId="77777777" w:rsidR="00B3620A" w:rsidRDefault="00B3620A" w:rsidP="00B3620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lastRenderedPageBreak/>
              <w:t>Work group to discuss the reporting of completers – Lori, Jane, Mary, Matt Connell, Kathy, Kurt, Shanda Mull, Krystall, Lindsay Holmes, Michelle Rutherford</w:t>
            </w:r>
            <w:r>
              <w:rPr>
                <w:rFonts w:asciiTheme="minorHAnsi" w:hAnsiTheme="minorHAnsi" w:cstheme="minorHAnsi"/>
              </w:rPr>
              <w:t>; met February 19</w:t>
            </w:r>
          </w:p>
          <w:p w14:paraId="0EED03BF" w14:textId="77777777" w:rsidR="00B3620A" w:rsidRDefault="00B3620A" w:rsidP="00B3620A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Reviewing all AS degrees and certificates that are built within the degrees to be sure the certificates are being awarded</w:t>
            </w:r>
          </w:p>
          <w:p w14:paraId="35B58297" w14:textId="77777777" w:rsidR="00B3620A" w:rsidRDefault="00B3620A" w:rsidP="00B3620A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Opened up Degree Works for faculty secretaries so they can check for students that are awarded certificates so we don’t miss those </w:t>
            </w:r>
          </w:p>
          <w:p w14:paraId="0F5FAA48" w14:textId="77777777" w:rsidR="00B3620A" w:rsidRDefault="00B3620A" w:rsidP="00B3620A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to report completers to KBOR – May 31 </w:t>
            </w:r>
          </w:p>
          <w:p w14:paraId="6414544F" w14:textId="77777777" w:rsidR="00B3620A" w:rsidRPr="00E478DD" w:rsidRDefault="00B3620A" w:rsidP="00B3620A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57D4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Caicey</w:t>
            </w:r>
          </w:p>
        </w:tc>
      </w:tr>
      <w:tr w:rsidR="00B3620A" w:rsidRPr="00627C3C" w14:paraId="21B53235" w14:textId="77777777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14:paraId="351581CE" w14:textId="77777777" w:rsidR="00B3620A" w:rsidRPr="005131FE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 Swim Lane Deadlines</w:t>
            </w:r>
          </w:p>
          <w:p w14:paraId="152181AC" w14:textId="77777777" w:rsidR="00B3620A" w:rsidRDefault="00B3620A" w:rsidP="00B362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2021 Discussion – Email Sent</w:t>
            </w:r>
          </w:p>
          <w:p w14:paraId="4178620D" w14:textId="77777777" w:rsidR="00B3620A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91CF986" wp14:editId="279D507D">
                  <wp:extent cx="4853940" cy="1920240"/>
                  <wp:effectExtent l="0" t="0" r="3810" b="3810"/>
                  <wp:docPr id="1" name="Picture 1" descr="cid:image002.png@01D67224.9A0D9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67224.9A0D99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188" cy="193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659E6" w14:textId="77777777" w:rsidR="00B3620A" w:rsidRDefault="00B3620A" w:rsidP="00B3620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10/1 for course scheduling and fees changes</w:t>
            </w:r>
          </w:p>
          <w:p w14:paraId="05C3A9D8" w14:textId="77777777" w:rsidR="00B3620A" w:rsidRDefault="00B3620A" w:rsidP="00B3620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Still available on the T drive</w:t>
            </w:r>
          </w:p>
          <w:p w14:paraId="3E577C6A" w14:textId="77777777" w:rsidR="00B3620A" w:rsidRDefault="00B3620A" w:rsidP="00B3620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Summer and Fall 2021 are available now</w:t>
            </w:r>
          </w:p>
          <w:p w14:paraId="3D4CCA25" w14:textId="77777777" w:rsidR="00B3620A" w:rsidRDefault="00B3620A" w:rsidP="00B362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71B53">
              <w:rPr>
                <w:rFonts w:asciiTheme="minorHAnsi" w:hAnsiTheme="minorHAnsi" w:cstheme="minorHAnsi"/>
              </w:rPr>
              <w:t>Shifting to thre</w:t>
            </w:r>
            <w:r>
              <w:rPr>
                <w:rFonts w:asciiTheme="minorHAnsi" w:hAnsiTheme="minorHAnsi" w:cstheme="minorHAnsi"/>
              </w:rPr>
              <w:t>e deadlines a year with Interactive Bulletin</w:t>
            </w:r>
          </w:p>
          <w:p w14:paraId="45F3CCE6" w14:textId="77777777" w:rsidR="00B3620A" w:rsidRPr="00950FE0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5087D21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B3620A" w:rsidRPr="00627C3C" w14:paraId="31CDBE3B" w14:textId="77777777" w:rsidTr="00C6348D">
        <w:trPr>
          <w:trHeight w:val="800"/>
        </w:trPr>
        <w:tc>
          <w:tcPr>
            <w:tcW w:w="8725" w:type="dxa"/>
            <w:gridSpan w:val="10"/>
            <w:shd w:val="clear" w:color="auto" w:fill="auto"/>
          </w:tcPr>
          <w:p w14:paraId="3F53DF37" w14:textId="77777777" w:rsidR="00B3620A" w:rsidRPr="00A40564" w:rsidRDefault="00B3620A" w:rsidP="00B3620A">
            <w:pPr>
              <w:rPr>
                <w:rFonts w:asciiTheme="minorHAnsi" w:hAnsiTheme="minorHAnsi" w:cstheme="minorHAnsi"/>
              </w:rPr>
            </w:pPr>
            <w:r w:rsidRPr="00A40564">
              <w:rPr>
                <w:rFonts w:asciiTheme="minorHAnsi" w:hAnsiTheme="minorHAnsi" w:cstheme="minorHAnsi"/>
              </w:rPr>
              <w:t>General Education Project</w:t>
            </w:r>
          </w:p>
          <w:p w14:paraId="0FA71128" w14:textId="77777777" w:rsidR="00B3620A" w:rsidRPr="00A40564" w:rsidRDefault="00B3620A" w:rsidP="00B3620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40564">
              <w:rPr>
                <w:rFonts w:asciiTheme="minorHAnsi" w:hAnsiTheme="minorHAnsi" w:cstheme="minorHAnsi"/>
              </w:rPr>
              <w:t>2020-2021 guides – done &amp; posted</w:t>
            </w:r>
          </w:p>
          <w:p w14:paraId="1749ECA6" w14:textId="77777777" w:rsidR="00B3620A" w:rsidRPr="00A40564" w:rsidRDefault="00B3620A" w:rsidP="00B3620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40564">
              <w:rPr>
                <w:rFonts w:asciiTheme="minorHAnsi" w:hAnsiTheme="minorHAnsi" w:cstheme="minorHAnsi"/>
              </w:rPr>
              <w:t>2018-2019 guides remain posted through 2021-2022</w:t>
            </w:r>
          </w:p>
          <w:p w14:paraId="0A0849DD" w14:textId="77777777" w:rsidR="00B3620A" w:rsidRPr="00A40564" w:rsidRDefault="00B3620A" w:rsidP="00B3620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eastAsia="Calibri" w:cs="Calibri"/>
                <w:color w:val="auto"/>
                <w:u w:val="none"/>
              </w:rPr>
            </w:pPr>
            <w:r w:rsidRPr="00A40564">
              <w:rPr>
                <w:rFonts w:asciiTheme="minorHAnsi" w:hAnsiTheme="minorHAnsi" w:cstheme="minorHAnsi"/>
              </w:rPr>
              <w:t xml:space="preserve">Gen Ed Web Page needs to be updated </w:t>
            </w:r>
            <w:r>
              <w:rPr>
                <w:rFonts w:asciiTheme="minorHAnsi" w:hAnsiTheme="minorHAnsi" w:cstheme="minorHAnsi"/>
              </w:rPr>
              <w:t xml:space="preserve">(Sarah/Brian) </w:t>
            </w:r>
            <w:hyperlink r:id="rId22" w:history="1">
              <w:r w:rsidRPr="00433BB4">
                <w:rPr>
                  <w:rStyle w:val="Hyperlink"/>
                </w:rPr>
                <w:t>https://bartonccc.edu/programs/generaleducation</w:t>
              </w:r>
            </w:hyperlink>
          </w:p>
          <w:p w14:paraId="7B06678B" w14:textId="77777777" w:rsidR="00B3620A" w:rsidRPr="008E5A40" w:rsidRDefault="00B3620A" w:rsidP="00B3620A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eastAsia="Calibri" w:cs="Calibri"/>
                <w:color w:val="auto"/>
                <w:u w:val="none"/>
              </w:rPr>
            </w:pPr>
            <w:r w:rsidRPr="00A40564">
              <w:rPr>
                <w:rStyle w:val="Hyperlink"/>
                <w:color w:val="auto"/>
                <w:u w:val="none"/>
              </w:rPr>
              <w:t>Use the Approved Courses Matrix in Power BI on this web page</w:t>
            </w:r>
          </w:p>
          <w:p w14:paraId="3FBF2B8B" w14:textId="77777777" w:rsidR="00B3620A" w:rsidRPr="0079492F" w:rsidRDefault="00B3620A" w:rsidP="00B3620A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eastAsia="Calibri" w:cs="Calibri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Sarah will send language drafted by Brian to Angie, Karen, Mary D, Elaine, Kurt, Kathy and Lori to review</w:t>
            </w:r>
          </w:p>
          <w:p w14:paraId="23F64AA4" w14:textId="77777777" w:rsidR="00B3620A" w:rsidRPr="00513C1B" w:rsidRDefault="00A636D6" w:rsidP="00B362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and Others are w</w:t>
            </w:r>
            <w:r w:rsidR="00B3620A">
              <w:rPr>
                <w:rFonts w:asciiTheme="minorHAnsi" w:hAnsiTheme="minorHAnsi" w:cstheme="minorHAnsi"/>
              </w:rPr>
              <w:t xml:space="preserve">orking on new general education information for the </w:t>
            </w:r>
            <w:r w:rsidR="00B3620A" w:rsidRPr="00513C1B">
              <w:rPr>
                <w:rFonts w:asciiTheme="minorHAnsi" w:hAnsiTheme="minorHAnsi" w:cstheme="minorHAnsi"/>
              </w:rPr>
              <w:t>web</w:t>
            </w:r>
          </w:p>
          <w:p w14:paraId="3A9A3292" w14:textId="77777777" w:rsidR="00B3620A" w:rsidRPr="00513C1B" w:rsidRDefault="00B3620A" w:rsidP="00B3620A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 w:rsidRPr="00513C1B">
              <w:rPr>
                <w:rFonts w:asciiTheme="minorHAnsi" w:hAnsiTheme="minorHAnsi" w:cstheme="minorHAnsi"/>
              </w:rPr>
              <w:t>Karen’s question</w:t>
            </w:r>
          </w:p>
          <w:p w14:paraId="4892DF55" w14:textId="77777777" w:rsidR="00B3620A" w:rsidRPr="00513C1B" w:rsidRDefault="00B3620A" w:rsidP="00B362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13C1B">
              <w:rPr>
                <w:rFonts w:asciiTheme="minorHAnsi" w:hAnsiTheme="minorHAnsi" w:cstheme="minorHAnsi"/>
              </w:rPr>
              <w:t>Kathy/Kurt are working on AAS language</w:t>
            </w:r>
          </w:p>
          <w:p w14:paraId="31F8FF9D" w14:textId="77777777" w:rsidR="00B3620A" w:rsidRPr="00513C1B" w:rsidRDefault="00B3620A" w:rsidP="0057183B">
            <w:pPr>
              <w:pStyle w:val="ListParagraph"/>
              <w:numPr>
                <w:ilvl w:val="1"/>
                <w:numId w:val="1"/>
              </w:numPr>
              <w:rPr>
                <w:rFonts w:eastAsia="Calibri" w:cs="Calibri"/>
              </w:rPr>
            </w:pPr>
            <w:r w:rsidRPr="00513C1B">
              <w:rPr>
                <w:rFonts w:asciiTheme="minorHAnsi" w:hAnsiTheme="minorHAnsi" w:cstheme="minorHAnsi"/>
              </w:rPr>
              <w:t>Sarah will send out draft of everyone’s feedback to PTP group</w:t>
            </w:r>
          </w:p>
          <w:p w14:paraId="413F4CFD" w14:textId="7AF206BA" w:rsidR="0057183B" w:rsidRPr="0057183B" w:rsidRDefault="0057183B" w:rsidP="0057183B">
            <w:pPr>
              <w:pStyle w:val="ListParagraph"/>
              <w:ind w:left="1440"/>
              <w:rPr>
                <w:rFonts w:eastAsia="Calibri" w:cs="Calibri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4797016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All</w:t>
            </w:r>
          </w:p>
        </w:tc>
      </w:tr>
      <w:tr w:rsidR="00B3620A" w:rsidRPr="00627C3C" w14:paraId="2FEB49AC" w14:textId="77777777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14:paraId="3D07A6CA" w14:textId="3E5E44E5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Waitlist Process</w:t>
            </w:r>
          </w:p>
          <w:p w14:paraId="6996668D" w14:textId="77777777" w:rsidR="00B3620A" w:rsidRDefault="00B3620A" w:rsidP="00B3620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2020 Debriefing – Lori</w:t>
            </w:r>
          </w:p>
          <w:p w14:paraId="49E920E3" w14:textId="77777777" w:rsidR="00B3620A" w:rsidRDefault="00B3620A" w:rsidP="00B3620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for wait-listing that is known to everyone – written guidelines – Lori will work on in November</w:t>
            </w:r>
          </w:p>
          <w:p w14:paraId="0F9F935D" w14:textId="77777777" w:rsidR="00B3620A" w:rsidRDefault="00B3620A" w:rsidP="00B3620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offering students who are waitlisted other options</w:t>
            </w:r>
          </w:p>
          <w:p w14:paraId="77E503AA" w14:textId="77777777" w:rsidR="00B3620A" w:rsidRDefault="00B3620A" w:rsidP="00B3620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Non-credit bearing course or Adult Ed downtown </w:t>
            </w:r>
          </w:p>
          <w:p w14:paraId="27CA8965" w14:textId="77777777" w:rsidR="00B3620A" w:rsidRDefault="00B3620A" w:rsidP="00B3620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discuss with Developmental Ed team</w:t>
            </w:r>
          </w:p>
          <w:p w14:paraId="2005AC41" w14:textId="77777777" w:rsidR="00B3620A" w:rsidRDefault="00B3620A" w:rsidP="00B3620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Written Guidelines – Project</w:t>
            </w:r>
          </w:p>
          <w:p w14:paraId="14ADF4CF" w14:textId="77777777" w:rsidR="00B3620A" w:rsidRPr="00B713A7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0956FB4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Elaine/Lori/Stephanie</w:t>
            </w:r>
          </w:p>
        </w:tc>
      </w:tr>
      <w:tr w:rsidR="00B3620A" w:rsidRPr="00627C3C" w14:paraId="5A4442CF" w14:textId="77777777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14:paraId="454344AD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Web Site Update</w:t>
            </w:r>
          </w:p>
          <w:p w14:paraId="0F9D0D61" w14:textId="77777777" w:rsidR="00BF7B65" w:rsidRDefault="00BF7B65" w:rsidP="00BF7B6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Connie and Samantha are working on design and layout for home page</w:t>
            </w:r>
          </w:p>
          <w:p w14:paraId="029B927D" w14:textId="77777777" w:rsidR="00BF7B65" w:rsidRDefault="00BF7B65" w:rsidP="00BF7B6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Hoping to have rough draft done before Dec. break </w:t>
            </w:r>
          </w:p>
          <w:p w14:paraId="44E3D864" w14:textId="77777777" w:rsidR="00BF7B65" w:rsidRDefault="00BF7B65" w:rsidP="00BF7B6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 is to go live in February </w:t>
            </w:r>
          </w:p>
          <w:p w14:paraId="707619EF" w14:textId="7D33BCED" w:rsidR="0057183B" w:rsidRPr="00BF7B65" w:rsidRDefault="0057183B" w:rsidP="0057183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DCDC67A" w14:textId="77777777" w:rsidR="00B3620A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</w:t>
            </w:r>
          </w:p>
        </w:tc>
      </w:tr>
      <w:tr w:rsidR="00B3620A" w:rsidRPr="00627C3C" w14:paraId="2A0B04D1" w14:textId="77777777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14:paraId="07C3EF39" w14:textId="5794CC09" w:rsidR="00B3620A" w:rsidRDefault="00B3620A" w:rsidP="00B362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Update</w:t>
            </w:r>
          </w:p>
          <w:p w14:paraId="02646478" w14:textId="14052B31" w:rsidR="00BF7B65" w:rsidRDefault="00BF7B65" w:rsidP="00BF7B6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Session 5 and 6 still open for enrollment </w:t>
            </w:r>
          </w:p>
          <w:p w14:paraId="2556BA77" w14:textId="590941BD" w:rsidR="00BF7B65" w:rsidRPr="00BF7B65" w:rsidRDefault="00165BA1" w:rsidP="00BF7B6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Enrollments for continuing students has been declining </w:t>
            </w:r>
          </w:p>
          <w:p w14:paraId="02BD0007" w14:textId="77777777" w:rsidR="00B3620A" w:rsidRPr="00F14FC6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7B6C75D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Claudia/Erin</w:t>
            </w:r>
          </w:p>
        </w:tc>
      </w:tr>
      <w:tr w:rsidR="00B3620A" w:rsidRPr="00627C3C" w14:paraId="4A9F30B7" w14:textId="77777777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DC58" w14:textId="77777777" w:rsidR="00B3620A" w:rsidRDefault="00B3620A" w:rsidP="00B3620A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Department of Education Update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A9F07B" w14:textId="77777777" w:rsidR="00BF7B65" w:rsidRDefault="00BF7B65" w:rsidP="00BF7B6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an additional location visit this fall, postponed due to covid, will be scheduled for spring or summer 2021</w:t>
            </w:r>
          </w:p>
          <w:p w14:paraId="5C066A95" w14:textId="77777777" w:rsidR="00165BA1" w:rsidRDefault="00165BA1" w:rsidP="00BF7B6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Received notification this week from HLC requesting dates for our reaccreditation visit in fall 2022 or spring 202</w:t>
            </w:r>
          </w:p>
          <w:p w14:paraId="03C4A217" w14:textId="2DFCF316" w:rsidR="0057183B" w:rsidRPr="00BF7B65" w:rsidRDefault="0057183B" w:rsidP="004B3E6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0FDE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</w:t>
            </w:r>
          </w:p>
          <w:p w14:paraId="56EC8460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620A" w:rsidRPr="00627C3C" w14:paraId="3344B51A" w14:textId="77777777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EE3A" w14:textId="77777777" w:rsidR="00B3620A" w:rsidRDefault="00B3620A" w:rsidP="00B3620A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Student Services Update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3C365AD" w14:textId="77777777" w:rsidR="00165BA1" w:rsidRDefault="00165BA1" w:rsidP="00165BA1">
            <w:pPr>
              <w:pStyle w:val="ListParagraph"/>
              <w:numPr>
                <w:ilvl w:val="0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 metrics as part of participation in student success academy, creating info-graphics and web site</w:t>
            </w:r>
          </w:p>
          <w:p w14:paraId="399D2C28" w14:textId="77777777" w:rsidR="00165BA1" w:rsidRDefault="00165BA1" w:rsidP="0057183B">
            <w:pPr>
              <w:pStyle w:val="ListParagraph"/>
              <w:numPr>
                <w:ilvl w:val="1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satisfaction with faculty/student interaction</w:t>
            </w:r>
          </w:p>
          <w:p w14:paraId="66DF36C4" w14:textId="77777777" w:rsidR="00165BA1" w:rsidRDefault="00165BA1" w:rsidP="0057183B">
            <w:pPr>
              <w:pStyle w:val="ListParagraph"/>
              <w:numPr>
                <w:ilvl w:val="1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timely students feel they are able to get non-academic assistance</w:t>
            </w:r>
          </w:p>
          <w:p w14:paraId="41CB0306" w14:textId="77777777" w:rsidR="00165BA1" w:rsidRDefault="00165BA1" w:rsidP="0057183B">
            <w:pPr>
              <w:pStyle w:val="ListParagraph"/>
              <w:numPr>
                <w:ilvl w:val="1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Overall satisfaction measure </w:t>
            </w:r>
          </w:p>
          <w:p w14:paraId="48904B2B" w14:textId="77777777" w:rsidR="00165BA1" w:rsidRDefault="00165BA1" w:rsidP="0057183B">
            <w:pPr>
              <w:pStyle w:val="ListParagraph"/>
              <w:numPr>
                <w:ilvl w:val="1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completion metric </w:t>
            </w:r>
          </w:p>
          <w:p w14:paraId="27FF9751" w14:textId="77777777" w:rsidR="00165BA1" w:rsidRDefault="00165BA1" w:rsidP="0057183B">
            <w:pPr>
              <w:pStyle w:val="ListParagraph"/>
              <w:numPr>
                <w:ilvl w:val="1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to spring retention, fall to fall retention</w:t>
            </w:r>
          </w:p>
          <w:p w14:paraId="58152172" w14:textId="77777777" w:rsidR="00165BA1" w:rsidRDefault="00165BA1" w:rsidP="0057183B">
            <w:pPr>
              <w:pStyle w:val="ListParagraph"/>
              <w:numPr>
                <w:ilvl w:val="1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Progress towards degree/certificate completion</w:t>
            </w:r>
          </w:p>
          <w:p w14:paraId="4815A64C" w14:textId="77777777" w:rsidR="00165BA1" w:rsidRDefault="00165BA1" w:rsidP="00165BA1">
            <w:pPr>
              <w:pStyle w:val="ListParagraph"/>
              <w:numPr>
                <w:ilvl w:val="0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student success initiatives inventory</w:t>
            </w:r>
          </w:p>
          <w:p w14:paraId="72F14828" w14:textId="77777777" w:rsidR="00AE2D72" w:rsidRDefault="00AE2D72" w:rsidP="00165BA1">
            <w:pPr>
              <w:pStyle w:val="ListParagraph"/>
              <w:numPr>
                <w:ilvl w:val="0"/>
                <w:numId w:val="24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 survey is going out next week </w:t>
            </w:r>
          </w:p>
          <w:p w14:paraId="581CAE27" w14:textId="1F2F4185" w:rsidR="0057183B" w:rsidRPr="00165BA1" w:rsidRDefault="0057183B" w:rsidP="0057183B">
            <w:pPr>
              <w:pStyle w:val="ListParagraph"/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E78E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</w:t>
            </w:r>
          </w:p>
          <w:p w14:paraId="642D272C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620A" w:rsidRPr="00627C3C" w14:paraId="45E4AF76" w14:textId="77777777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E697" w14:textId="77777777" w:rsidR="00B3620A" w:rsidRDefault="00B3620A" w:rsidP="00165BA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Instruction Update</w:t>
            </w:r>
          </w:p>
          <w:p w14:paraId="38E0954A" w14:textId="407CDBD5" w:rsidR="00165BA1" w:rsidRDefault="00165BA1" w:rsidP="00165BA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integrity council is working on year-round campaign</w:t>
            </w:r>
          </w:p>
          <w:p w14:paraId="4C4CC314" w14:textId="056067E0" w:rsidR="00165BA1" w:rsidRDefault="00165BA1" w:rsidP="00165BA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Made minor changes to </w:t>
            </w:r>
            <w:r w:rsidR="00431C3A">
              <w:rPr>
                <w:rFonts w:asciiTheme="minorHAnsi" w:hAnsiTheme="minorHAnsi" w:cstheme="minorHAnsi"/>
              </w:rPr>
              <w:t xml:space="preserve">AI </w:t>
            </w:r>
            <w:r>
              <w:rPr>
                <w:rFonts w:asciiTheme="minorHAnsi" w:hAnsiTheme="minorHAnsi" w:cstheme="minorHAnsi"/>
              </w:rPr>
              <w:t>procedure</w:t>
            </w:r>
          </w:p>
          <w:p w14:paraId="02D0CC03" w14:textId="77777777" w:rsidR="00165BA1" w:rsidRDefault="00165BA1" w:rsidP="00165BA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Noel Levitz survey will be done in spring for the next three years </w:t>
            </w:r>
          </w:p>
          <w:p w14:paraId="70067A1D" w14:textId="4BF14AD6" w:rsidR="0057183B" w:rsidRPr="00165BA1" w:rsidRDefault="0057183B" w:rsidP="0057183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A57E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B3620A" w:rsidRPr="00627C3C" w14:paraId="45B99E4B" w14:textId="77777777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0FCA" w14:textId="77777777" w:rsidR="00B3620A" w:rsidRPr="00C245AE" w:rsidRDefault="00B3620A" w:rsidP="00B3620A">
            <w:r w:rsidRPr="005131FE">
              <w:rPr>
                <w:rFonts w:asciiTheme="minorHAnsi" w:hAnsiTheme="minorHAnsi" w:cstheme="minorHAnsi"/>
              </w:rPr>
              <w:t xml:space="preserve">Topics for Future </w:t>
            </w:r>
          </w:p>
          <w:p w14:paraId="4266B4FD" w14:textId="77777777" w:rsidR="00B3620A" w:rsidRPr="00072863" w:rsidRDefault="00B3620A" w:rsidP="00B3620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Curriculum Guides</w:t>
            </w:r>
          </w:p>
          <w:p w14:paraId="793A2A72" w14:textId="77777777" w:rsidR="00B3620A" w:rsidRPr="00072863" w:rsidRDefault="00B3620A" w:rsidP="00B362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Semester and full program guides</w:t>
            </w:r>
          </w:p>
          <w:p w14:paraId="477B3DC4" w14:textId="77777777" w:rsidR="00B3620A" w:rsidRPr="00072863" w:rsidRDefault="00B3620A" w:rsidP="00B362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14:paraId="5DFD66D6" w14:textId="77777777" w:rsidR="00B3620A" w:rsidRPr="00072863" w:rsidRDefault="00B3620A" w:rsidP="00B362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Guides for full-time and part-time students</w:t>
            </w:r>
          </w:p>
          <w:p w14:paraId="5D5F0964" w14:textId="77777777" w:rsidR="00B3620A" w:rsidRDefault="00B3620A" w:rsidP="00B3620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  <w:p w14:paraId="21F81F84" w14:textId="77777777" w:rsidR="00B3620A" w:rsidRPr="00203D9A" w:rsidRDefault="00B3620A" w:rsidP="00B3620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CACB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620A" w:rsidRPr="00627C3C" w14:paraId="4D65D876" w14:textId="77777777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8732" w14:textId="77777777" w:rsidR="00B3620A" w:rsidRPr="005131FE" w:rsidRDefault="00B3620A" w:rsidP="00B3620A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 xml:space="preserve">Next meeting </w:t>
            </w:r>
            <w:r>
              <w:rPr>
                <w:rFonts w:asciiTheme="minorHAnsi" w:hAnsiTheme="minorHAnsi" w:cstheme="minorHAnsi"/>
              </w:rPr>
              <w:t>November 10, 2020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535" w14:textId="77777777" w:rsidR="00B3620A" w:rsidRPr="00627C3C" w:rsidRDefault="00B3620A" w:rsidP="00B362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72E0846" w14:textId="77777777" w:rsidR="00505EAD" w:rsidRDefault="00505EAD" w:rsidP="005131FE"/>
    <w:p w14:paraId="1C00445E" w14:textId="77777777" w:rsidR="00430275" w:rsidRDefault="00430275"/>
    <w:sectPr w:rsidR="00430275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CA0A" w14:textId="77777777" w:rsidR="00172293" w:rsidRDefault="00172293" w:rsidP="00F24EDF">
      <w:r>
        <w:separator/>
      </w:r>
    </w:p>
  </w:endnote>
  <w:endnote w:type="continuationSeparator" w:id="0">
    <w:p w14:paraId="456A8778" w14:textId="77777777" w:rsidR="00172293" w:rsidRDefault="0017229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A455" w14:textId="77777777" w:rsidR="00172293" w:rsidRDefault="00172293" w:rsidP="00F24EDF">
      <w:r>
        <w:separator/>
      </w:r>
    </w:p>
  </w:footnote>
  <w:footnote w:type="continuationSeparator" w:id="0">
    <w:p w14:paraId="37D3526E" w14:textId="77777777" w:rsidR="00172293" w:rsidRDefault="0017229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72D"/>
    <w:multiLevelType w:val="hybridMultilevel"/>
    <w:tmpl w:val="DDE8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783"/>
    <w:multiLevelType w:val="hybridMultilevel"/>
    <w:tmpl w:val="04BE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ED7"/>
    <w:multiLevelType w:val="hybridMultilevel"/>
    <w:tmpl w:val="9E164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A21"/>
    <w:multiLevelType w:val="hybridMultilevel"/>
    <w:tmpl w:val="92F6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5F84"/>
    <w:multiLevelType w:val="hybridMultilevel"/>
    <w:tmpl w:val="5960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43A"/>
    <w:multiLevelType w:val="hybridMultilevel"/>
    <w:tmpl w:val="78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481"/>
    <w:multiLevelType w:val="hybridMultilevel"/>
    <w:tmpl w:val="3A1EE618"/>
    <w:lvl w:ilvl="0" w:tplc="3FFE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7D1A"/>
    <w:multiLevelType w:val="hybridMultilevel"/>
    <w:tmpl w:val="A4AE2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A6D8E"/>
    <w:multiLevelType w:val="hybridMultilevel"/>
    <w:tmpl w:val="EC8E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018E"/>
    <w:multiLevelType w:val="hybridMultilevel"/>
    <w:tmpl w:val="99FA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FAB"/>
    <w:multiLevelType w:val="hybridMultilevel"/>
    <w:tmpl w:val="8CAA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59A"/>
    <w:multiLevelType w:val="hybridMultilevel"/>
    <w:tmpl w:val="2C0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C3C"/>
    <w:multiLevelType w:val="hybridMultilevel"/>
    <w:tmpl w:val="324A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E5404"/>
    <w:multiLevelType w:val="hybridMultilevel"/>
    <w:tmpl w:val="D5C0B6B8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77B0"/>
    <w:multiLevelType w:val="hybridMultilevel"/>
    <w:tmpl w:val="D13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19C"/>
    <w:multiLevelType w:val="hybridMultilevel"/>
    <w:tmpl w:val="95AC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41D0C"/>
    <w:multiLevelType w:val="hybridMultilevel"/>
    <w:tmpl w:val="37F6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1B46"/>
    <w:multiLevelType w:val="hybridMultilevel"/>
    <w:tmpl w:val="EB62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135D3"/>
    <w:multiLevelType w:val="hybridMultilevel"/>
    <w:tmpl w:val="598A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97E9A"/>
    <w:multiLevelType w:val="hybridMultilevel"/>
    <w:tmpl w:val="529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2059D"/>
    <w:multiLevelType w:val="hybridMultilevel"/>
    <w:tmpl w:val="BDF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9385E"/>
    <w:multiLevelType w:val="hybridMultilevel"/>
    <w:tmpl w:val="5D38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34B94"/>
    <w:multiLevelType w:val="hybridMultilevel"/>
    <w:tmpl w:val="4310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4"/>
  </w:num>
  <w:num w:numId="5">
    <w:abstractNumId w:val="23"/>
  </w:num>
  <w:num w:numId="6">
    <w:abstractNumId w:val="8"/>
  </w:num>
  <w:num w:numId="7">
    <w:abstractNumId w:val="20"/>
  </w:num>
  <w:num w:numId="8">
    <w:abstractNumId w:val="11"/>
  </w:num>
  <w:num w:numId="9">
    <w:abstractNumId w:val="3"/>
  </w:num>
  <w:num w:numId="10">
    <w:abstractNumId w:val="12"/>
  </w:num>
  <w:num w:numId="11">
    <w:abstractNumId w:val="6"/>
  </w:num>
  <w:num w:numId="12">
    <w:abstractNumId w:val="18"/>
  </w:num>
  <w:num w:numId="13">
    <w:abstractNumId w:val="24"/>
  </w:num>
  <w:num w:numId="14">
    <w:abstractNumId w:val="4"/>
  </w:num>
  <w:num w:numId="15">
    <w:abstractNumId w:val="1"/>
  </w:num>
  <w:num w:numId="16">
    <w:abstractNumId w:val="19"/>
  </w:num>
  <w:num w:numId="17">
    <w:abstractNumId w:val="7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9"/>
  </w:num>
  <w:num w:numId="23">
    <w:abstractNumId w:val="17"/>
  </w:num>
  <w:num w:numId="24">
    <w:abstractNumId w:val="15"/>
  </w:num>
  <w:num w:numId="25">
    <w:abstractNumId w:val="22"/>
  </w:num>
  <w:num w:numId="2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3C0"/>
    <w:rsid w:val="000029F1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0F86"/>
    <w:rsid w:val="00011671"/>
    <w:rsid w:val="00012991"/>
    <w:rsid w:val="00012E0C"/>
    <w:rsid w:val="00014489"/>
    <w:rsid w:val="00014850"/>
    <w:rsid w:val="0001497A"/>
    <w:rsid w:val="00014CBD"/>
    <w:rsid w:val="00015140"/>
    <w:rsid w:val="00015957"/>
    <w:rsid w:val="00017CBB"/>
    <w:rsid w:val="000200E9"/>
    <w:rsid w:val="0002134B"/>
    <w:rsid w:val="0002276F"/>
    <w:rsid w:val="00023026"/>
    <w:rsid w:val="00024B11"/>
    <w:rsid w:val="00026675"/>
    <w:rsid w:val="00026F24"/>
    <w:rsid w:val="00030205"/>
    <w:rsid w:val="000309DE"/>
    <w:rsid w:val="00031530"/>
    <w:rsid w:val="00033468"/>
    <w:rsid w:val="00033F57"/>
    <w:rsid w:val="000342FD"/>
    <w:rsid w:val="00037AE6"/>
    <w:rsid w:val="0004158E"/>
    <w:rsid w:val="00041D07"/>
    <w:rsid w:val="0004265C"/>
    <w:rsid w:val="00042900"/>
    <w:rsid w:val="00044106"/>
    <w:rsid w:val="00044E24"/>
    <w:rsid w:val="00045D93"/>
    <w:rsid w:val="0004758F"/>
    <w:rsid w:val="0004774A"/>
    <w:rsid w:val="00050384"/>
    <w:rsid w:val="00050A34"/>
    <w:rsid w:val="00051824"/>
    <w:rsid w:val="000526EA"/>
    <w:rsid w:val="000540BC"/>
    <w:rsid w:val="00054F47"/>
    <w:rsid w:val="00056A67"/>
    <w:rsid w:val="00056F48"/>
    <w:rsid w:val="000576A8"/>
    <w:rsid w:val="00062F99"/>
    <w:rsid w:val="0006361D"/>
    <w:rsid w:val="00064817"/>
    <w:rsid w:val="000660D4"/>
    <w:rsid w:val="00066137"/>
    <w:rsid w:val="00066651"/>
    <w:rsid w:val="00066AA3"/>
    <w:rsid w:val="000720B6"/>
    <w:rsid w:val="00072863"/>
    <w:rsid w:val="00072D7F"/>
    <w:rsid w:val="00073734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849"/>
    <w:rsid w:val="00083F7A"/>
    <w:rsid w:val="00084428"/>
    <w:rsid w:val="000844D3"/>
    <w:rsid w:val="00084CD5"/>
    <w:rsid w:val="00086270"/>
    <w:rsid w:val="00087E15"/>
    <w:rsid w:val="00092480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D8C"/>
    <w:rsid w:val="000B09ED"/>
    <w:rsid w:val="000B0DA0"/>
    <w:rsid w:val="000B11AA"/>
    <w:rsid w:val="000B18E1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2FD5"/>
    <w:rsid w:val="000C3CFD"/>
    <w:rsid w:val="000C4307"/>
    <w:rsid w:val="000C4566"/>
    <w:rsid w:val="000C48F9"/>
    <w:rsid w:val="000C5061"/>
    <w:rsid w:val="000C6D7B"/>
    <w:rsid w:val="000C73D0"/>
    <w:rsid w:val="000D1232"/>
    <w:rsid w:val="000D1323"/>
    <w:rsid w:val="000D132A"/>
    <w:rsid w:val="000D1C7B"/>
    <w:rsid w:val="000D2C5C"/>
    <w:rsid w:val="000D5B3C"/>
    <w:rsid w:val="000D6009"/>
    <w:rsid w:val="000D6A6B"/>
    <w:rsid w:val="000D6D1E"/>
    <w:rsid w:val="000D74AE"/>
    <w:rsid w:val="000D7B67"/>
    <w:rsid w:val="000D7F01"/>
    <w:rsid w:val="000E041F"/>
    <w:rsid w:val="000E4109"/>
    <w:rsid w:val="000E590B"/>
    <w:rsid w:val="000E79ED"/>
    <w:rsid w:val="000F360A"/>
    <w:rsid w:val="000F44AF"/>
    <w:rsid w:val="000F4ECB"/>
    <w:rsid w:val="000F68F4"/>
    <w:rsid w:val="000F7AE3"/>
    <w:rsid w:val="0010069B"/>
    <w:rsid w:val="00100AE1"/>
    <w:rsid w:val="00101417"/>
    <w:rsid w:val="00101F1D"/>
    <w:rsid w:val="0010217F"/>
    <w:rsid w:val="00103170"/>
    <w:rsid w:val="00104108"/>
    <w:rsid w:val="001056E9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17DBC"/>
    <w:rsid w:val="001225CC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3F48"/>
    <w:rsid w:val="0013430B"/>
    <w:rsid w:val="00134A8A"/>
    <w:rsid w:val="00135043"/>
    <w:rsid w:val="00135287"/>
    <w:rsid w:val="001356FE"/>
    <w:rsid w:val="00135B09"/>
    <w:rsid w:val="00135FA7"/>
    <w:rsid w:val="0013648A"/>
    <w:rsid w:val="00137905"/>
    <w:rsid w:val="00140E77"/>
    <w:rsid w:val="00143594"/>
    <w:rsid w:val="00144BA0"/>
    <w:rsid w:val="00144CB5"/>
    <w:rsid w:val="00144FDB"/>
    <w:rsid w:val="001450EC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461"/>
    <w:rsid w:val="00155720"/>
    <w:rsid w:val="00155D00"/>
    <w:rsid w:val="00155DC0"/>
    <w:rsid w:val="00156D4C"/>
    <w:rsid w:val="001570E1"/>
    <w:rsid w:val="001579BA"/>
    <w:rsid w:val="00160538"/>
    <w:rsid w:val="0016100A"/>
    <w:rsid w:val="001646E6"/>
    <w:rsid w:val="001651E7"/>
    <w:rsid w:val="00165593"/>
    <w:rsid w:val="00165BA1"/>
    <w:rsid w:val="001700E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6AAC"/>
    <w:rsid w:val="001811C1"/>
    <w:rsid w:val="00181409"/>
    <w:rsid w:val="00181CCA"/>
    <w:rsid w:val="00183032"/>
    <w:rsid w:val="00183EE2"/>
    <w:rsid w:val="0018465A"/>
    <w:rsid w:val="00186F2D"/>
    <w:rsid w:val="00187A1D"/>
    <w:rsid w:val="00187A55"/>
    <w:rsid w:val="00187D17"/>
    <w:rsid w:val="00187EF3"/>
    <w:rsid w:val="00190D54"/>
    <w:rsid w:val="001921D9"/>
    <w:rsid w:val="00192C2A"/>
    <w:rsid w:val="00192DD9"/>
    <w:rsid w:val="00193C31"/>
    <w:rsid w:val="00195322"/>
    <w:rsid w:val="0019583B"/>
    <w:rsid w:val="001A0C66"/>
    <w:rsid w:val="001A14DA"/>
    <w:rsid w:val="001A263B"/>
    <w:rsid w:val="001A42D3"/>
    <w:rsid w:val="001A48DC"/>
    <w:rsid w:val="001A4B3D"/>
    <w:rsid w:val="001A4D79"/>
    <w:rsid w:val="001A564F"/>
    <w:rsid w:val="001A630F"/>
    <w:rsid w:val="001B0C48"/>
    <w:rsid w:val="001B0E4F"/>
    <w:rsid w:val="001B164A"/>
    <w:rsid w:val="001B1A20"/>
    <w:rsid w:val="001B1C1C"/>
    <w:rsid w:val="001B1F5D"/>
    <w:rsid w:val="001B579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3CB0"/>
    <w:rsid w:val="001D4D95"/>
    <w:rsid w:val="001D540C"/>
    <w:rsid w:val="001D5637"/>
    <w:rsid w:val="001D671F"/>
    <w:rsid w:val="001D6F60"/>
    <w:rsid w:val="001D7898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0021"/>
    <w:rsid w:val="001F1576"/>
    <w:rsid w:val="001F2140"/>
    <w:rsid w:val="001F396A"/>
    <w:rsid w:val="001F3FFD"/>
    <w:rsid w:val="001F43B9"/>
    <w:rsid w:val="001F4D9D"/>
    <w:rsid w:val="001F5448"/>
    <w:rsid w:val="001F5CBA"/>
    <w:rsid w:val="001F758D"/>
    <w:rsid w:val="00200D8C"/>
    <w:rsid w:val="00201421"/>
    <w:rsid w:val="00201530"/>
    <w:rsid w:val="00203D98"/>
    <w:rsid w:val="00203D9A"/>
    <w:rsid w:val="00203FBF"/>
    <w:rsid w:val="00204FFA"/>
    <w:rsid w:val="00205173"/>
    <w:rsid w:val="00205334"/>
    <w:rsid w:val="0020542B"/>
    <w:rsid w:val="00205676"/>
    <w:rsid w:val="0021252A"/>
    <w:rsid w:val="00212662"/>
    <w:rsid w:val="002128D5"/>
    <w:rsid w:val="00213AB8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830"/>
    <w:rsid w:val="00230C80"/>
    <w:rsid w:val="00231BEB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E6D"/>
    <w:rsid w:val="00234FFC"/>
    <w:rsid w:val="002357C2"/>
    <w:rsid w:val="00235E96"/>
    <w:rsid w:val="002367A0"/>
    <w:rsid w:val="00236BFA"/>
    <w:rsid w:val="00236D55"/>
    <w:rsid w:val="00237512"/>
    <w:rsid w:val="00237F2C"/>
    <w:rsid w:val="00240B60"/>
    <w:rsid w:val="00240DD2"/>
    <w:rsid w:val="0024156B"/>
    <w:rsid w:val="0024260C"/>
    <w:rsid w:val="00242CB6"/>
    <w:rsid w:val="00242DE4"/>
    <w:rsid w:val="002430E6"/>
    <w:rsid w:val="0024424D"/>
    <w:rsid w:val="0024436E"/>
    <w:rsid w:val="00245047"/>
    <w:rsid w:val="002455EB"/>
    <w:rsid w:val="002462A3"/>
    <w:rsid w:val="00247E22"/>
    <w:rsid w:val="00250329"/>
    <w:rsid w:val="00250B23"/>
    <w:rsid w:val="00251ACF"/>
    <w:rsid w:val="00251DC2"/>
    <w:rsid w:val="0025282A"/>
    <w:rsid w:val="002551B6"/>
    <w:rsid w:val="00255387"/>
    <w:rsid w:val="00255505"/>
    <w:rsid w:val="0025573A"/>
    <w:rsid w:val="0025664C"/>
    <w:rsid w:val="00257236"/>
    <w:rsid w:val="00257456"/>
    <w:rsid w:val="0026013D"/>
    <w:rsid w:val="00260713"/>
    <w:rsid w:val="00260A03"/>
    <w:rsid w:val="00261A4C"/>
    <w:rsid w:val="00261E3A"/>
    <w:rsid w:val="00262895"/>
    <w:rsid w:val="00262B23"/>
    <w:rsid w:val="00263BB4"/>
    <w:rsid w:val="00264469"/>
    <w:rsid w:val="0026482B"/>
    <w:rsid w:val="00264D5A"/>
    <w:rsid w:val="00265C4F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BC0"/>
    <w:rsid w:val="00283A1E"/>
    <w:rsid w:val="0028463A"/>
    <w:rsid w:val="00284A25"/>
    <w:rsid w:val="0028577E"/>
    <w:rsid w:val="00286C4C"/>
    <w:rsid w:val="002908B6"/>
    <w:rsid w:val="00290B97"/>
    <w:rsid w:val="00291F50"/>
    <w:rsid w:val="00293412"/>
    <w:rsid w:val="002937FA"/>
    <w:rsid w:val="00293924"/>
    <w:rsid w:val="00293B21"/>
    <w:rsid w:val="00294163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2F08"/>
    <w:rsid w:val="002A329F"/>
    <w:rsid w:val="002A54D1"/>
    <w:rsid w:val="002A5887"/>
    <w:rsid w:val="002A6898"/>
    <w:rsid w:val="002A6B65"/>
    <w:rsid w:val="002A7979"/>
    <w:rsid w:val="002A7F93"/>
    <w:rsid w:val="002B04F9"/>
    <w:rsid w:val="002B22C9"/>
    <w:rsid w:val="002B2E30"/>
    <w:rsid w:val="002B3439"/>
    <w:rsid w:val="002B44D2"/>
    <w:rsid w:val="002B5606"/>
    <w:rsid w:val="002B5F26"/>
    <w:rsid w:val="002B6AEF"/>
    <w:rsid w:val="002B7429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3101"/>
    <w:rsid w:val="002D4EDB"/>
    <w:rsid w:val="002D57A5"/>
    <w:rsid w:val="002D6184"/>
    <w:rsid w:val="002D65B2"/>
    <w:rsid w:val="002D7B49"/>
    <w:rsid w:val="002D7CB2"/>
    <w:rsid w:val="002E0D68"/>
    <w:rsid w:val="002E1727"/>
    <w:rsid w:val="002E1E62"/>
    <w:rsid w:val="002E3FD0"/>
    <w:rsid w:val="002E514E"/>
    <w:rsid w:val="002E51E4"/>
    <w:rsid w:val="002E54EA"/>
    <w:rsid w:val="002E640E"/>
    <w:rsid w:val="002E64C2"/>
    <w:rsid w:val="002E6D00"/>
    <w:rsid w:val="002E767C"/>
    <w:rsid w:val="002F1BE4"/>
    <w:rsid w:val="002F2F57"/>
    <w:rsid w:val="002F40A0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2FB1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39B0"/>
    <w:rsid w:val="0032411F"/>
    <w:rsid w:val="00324844"/>
    <w:rsid w:val="003260D1"/>
    <w:rsid w:val="003261E6"/>
    <w:rsid w:val="00326416"/>
    <w:rsid w:val="0032654E"/>
    <w:rsid w:val="00326DC9"/>
    <w:rsid w:val="00326E15"/>
    <w:rsid w:val="00327E18"/>
    <w:rsid w:val="00330A89"/>
    <w:rsid w:val="00331150"/>
    <w:rsid w:val="003312C0"/>
    <w:rsid w:val="003352FE"/>
    <w:rsid w:val="003355E1"/>
    <w:rsid w:val="0034182A"/>
    <w:rsid w:val="00341F62"/>
    <w:rsid w:val="0034216C"/>
    <w:rsid w:val="00342604"/>
    <w:rsid w:val="003427A6"/>
    <w:rsid w:val="00342AE9"/>
    <w:rsid w:val="00344ACD"/>
    <w:rsid w:val="003452F5"/>
    <w:rsid w:val="003464C5"/>
    <w:rsid w:val="003514F5"/>
    <w:rsid w:val="003524D2"/>
    <w:rsid w:val="003527E5"/>
    <w:rsid w:val="00353161"/>
    <w:rsid w:val="00353A32"/>
    <w:rsid w:val="00354145"/>
    <w:rsid w:val="00354282"/>
    <w:rsid w:val="003558D4"/>
    <w:rsid w:val="0035638A"/>
    <w:rsid w:val="00357478"/>
    <w:rsid w:val="003601E7"/>
    <w:rsid w:val="00360F34"/>
    <w:rsid w:val="00361426"/>
    <w:rsid w:val="00361A01"/>
    <w:rsid w:val="00362289"/>
    <w:rsid w:val="00362581"/>
    <w:rsid w:val="0036299B"/>
    <w:rsid w:val="0036427E"/>
    <w:rsid w:val="0036438D"/>
    <w:rsid w:val="00364F61"/>
    <w:rsid w:val="003655D3"/>
    <w:rsid w:val="00365FDF"/>
    <w:rsid w:val="00367CB4"/>
    <w:rsid w:val="00373BEB"/>
    <w:rsid w:val="003744BF"/>
    <w:rsid w:val="003744DE"/>
    <w:rsid w:val="00374E22"/>
    <w:rsid w:val="003755EA"/>
    <w:rsid w:val="00375A22"/>
    <w:rsid w:val="00376267"/>
    <w:rsid w:val="00376A72"/>
    <w:rsid w:val="0038260D"/>
    <w:rsid w:val="003837A9"/>
    <w:rsid w:val="0038435D"/>
    <w:rsid w:val="00384966"/>
    <w:rsid w:val="00385385"/>
    <w:rsid w:val="00385A71"/>
    <w:rsid w:val="00385A91"/>
    <w:rsid w:val="00385DFF"/>
    <w:rsid w:val="00386F35"/>
    <w:rsid w:val="003874B8"/>
    <w:rsid w:val="003875C8"/>
    <w:rsid w:val="003877B9"/>
    <w:rsid w:val="00387EB8"/>
    <w:rsid w:val="00390D59"/>
    <w:rsid w:val="0039297C"/>
    <w:rsid w:val="0039430E"/>
    <w:rsid w:val="00395007"/>
    <w:rsid w:val="00395A22"/>
    <w:rsid w:val="003A002C"/>
    <w:rsid w:val="003A186A"/>
    <w:rsid w:val="003A24FB"/>
    <w:rsid w:val="003A2A23"/>
    <w:rsid w:val="003A2B3F"/>
    <w:rsid w:val="003A2ED1"/>
    <w:rsid w:val="003A327B"/>
    <w:rsid w:val="003A371C"/>
    <w:rsid w:val="003A546F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649C"/>
    <w:rsid w:val="003C02D2"/>
    <w:rsid w:val="003C1561"/>
    <w:rsid w:val="003C1C65"/>
    <w:rsid w:val="003C2030"/>
    <w:rsid w:val="003C21DD"/>
    <w:rsid w:val="003C4376"/>
    <w:rsid w:val="003C517E"/>
    <w:rsid w:val="003C6827"/>
    <w:rsid w:val="003C778B"/>
    <w:rsid w:val="003D1188"/>
    <w:rsid w:val="003D1D18"/>
    <w:rsid w:val="003D1DEA"/>
    <w:rsid w:val="003D2F7B"/>
    <w:rsid w:val="003D65BC"/>
    <w:rsid w:val="003D74CD"/>
    <w:rsid w:val="003E02B4"/>
    <w:rsid w:val="003E0497"/>
    <w:rsid w:val="003E0AC2"/>
    <w:rsid w:val="003E4D90"/>
    <w:rsid w:val="003F015D"/>
    <w:rsid w:val="003F0A33"/>
    <w:rsid w:val="003F1753"/>
    <w:rsid w:val="003F1F0B"/>
    <w:rsid w:val="003F1F1A"/>
    <w:rsid w:val="003F21E6"/>
    <w:rsid w:val="003F24BD"/>
    <w:rsid w:val="003F2C28"/>
    <w:rsid w:val="003F2D68"/>
    <w:rsid w:val="003F2F6E"/>
    <w:rsid w:val="003F3B2B"/>
    <w:rsid w:val="003F40A4"/>
    <w:rsid w:val="003F4698"/>
    <w:rsid w:val="003F6452"/>
    <w:rsid w:val="003F6BF6"/>
    <w:rsid w:val="003F711C"/>
    <w:rsid w:val="003F7276"/>
    <w:rsid w:val="004015C7"/>
    <w:rsid w:val="00401DFC"/>
    <w:rsid w:val="004025BC"/>
    <w:rsid w:val="00402D3F"/>
    <w:rsid w:val="004044E5"/>
    <w:rsid w:val="004051B1"/>
    <w:rsid w:val="004064A4"/>
    <w:rsid w:val="00410EA5"/>
    <w:rsid w:val="004121B2"/>
    <w:rsid w:val="004121B6"/>
    <w:rsid w:val="0041251D"/>
    <w:rsid w:val="00412BAA"/>
    <w:rsid w:val="00414C41"/>
    <w:rsid w:val="00414CC2"/>
    <w:rsid w:val="0041582A"/>
    <w:rsid w:val="0041663E"/>
    <w:rsid w:val="0041729D"/>
    <w:rsid w:val="00417BC8"/>
    <w:rsid w:val="004215F5"/>
    <w:rsid w:val="00422379"/>
    <w:rsid w:val="00422939"/>
    <w:rsid w:val="00424AB0"/>
    <w:rsid w:val="00425C7D"/>
    <w:rsid w:val="00426FEF"/>
    <w:rsid w:val="00427484"/>
    <w:rsid w:val="00427588"/>
    <w:rsid w:val="0043004C"/>
    <w:rsid w:val="00430275"/>
    <w:rsid w:val="004303E0"/>
    <w:rsid w:val="004307C7"/>
    <w:rsid w:val="00430B79"/>
    <w:rsid w:val="00431658"/>
    <w:rsid w:val="00431C3A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6E68"/>
    <w:rsid w:val="0045780D"/>
    <w:rsid w:val="00457EFD"/>
    <w:rsid w:val="0046061B"/>
    <w:rsid w:val="00460C83"/>
    <w:rsid w:val="00461F75"/>
    <w:rsid w:val="0046228E"/>
    <w:rsid w:val="00462AF2"/>
    <w:rsid w:val="00463886"/>
    <w:rsid w:val="00463D57"/>
    <w:rsid w:val="00464145"/>
    <w:rsid w:val="0046425A"/>
    <w:rsid w:val="0046429E"/>
    <w:rsid w:val="00464BFE"/>
    <w:rsid w:val="00464D58"/>
    <w:rsid w:val="004651C2"/>
    <w:rsid w:val="00465BA9"/>
    <w:rsid w:val="004710EF"/>
    <w:rsid w:val="00471AEA"/>
    <w:rsid w:val="00471C4D"/>
    <w:rsid w:val="00472EB6"/>
    <w:rsid w:val="0047321D"/>
    <w:rsid w:val="004737A1"/>
    <w:rsid w:val="00474864"/>
    <w:rsid w:val="004759AF"/>
    <w:rsid w:val="00475B4F"/>
    <w:rsid w:val="00476597"/>
    <w:rsid w:val="00476B44"/>
    <w:rsid w:val="00477162"/>
    <w:rsid w:val="00477F31"/>
    <w:rsid w:val="00480083"/>
    <w:rsid w:val="004800A9"/>
    <w:rsid w:val="004809D8"/>
    <w:rsid w:val="004814AE"/>
    <w:rsid w:val="00483BA9"/>
    <w:rsid w:val="00484F2A"/>
    <w:rsid w:val="00485252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4EF4"/>
    <w:rsid w:val="00495902"/>
    <w:rsid w:val="004974F0"/>
    <w:rsid w:val="004A0194"/>
    <w:rsid w:val="004A0303"/>
    <w:rsid w:val="004A061B"/>
    <w:rsid w:val="004A0762"/>
    <w:rsid w:val="004A1826"/>
    <w:rsid w:val="004A27C1"/>
    <w:rsid w:val="004A4714"/>
    <w:rsid w:val="004A6A07"/>
    <w:rsid w:val="004A6D52"/>
    <w:rsid w:val="004A7A3E"/>
    <w:rsid w:val="004B2559"/>
    <w:rsid w:val="004B32EB"/>
    <w:rsid w:val="004B385E"/>
    <w:rsid w:val="004B3E6C"/>
    <w:rsid w:val="004B40CD"/>
    <w:rsid w:val="004B7E45"/>
    <w:rsid w:val="004C0D79"/>
    <w:rsid w:val="004C3238"/>
    <w:rsid w:val="004C3AE7"/>
    <w:rsid w:val="004C3F5D"/>
    <w:rsid w:val="004C4573"/>
    <w:rsid w:val="004C4B50"/>
    <w:rsid w:val="004C4CE2"/>
    <w:rsid w:val="004C58F3"/>
    <w:rsid w:val="004C5B6D"/>
    <w:rsid w:val="004C74FD"/>
    <w:rsid w:val="004D015C"/>
    <w:rsid w:val="004D0441"/>
    <w:rsid w:val="004D3538"/>
    <w:rsid w:val="004D4470"/>
    <w:rsid w:val="004D4950"/>
    <w:rsid w:val="004D53AC"/>
    <w:rsid w:val="004D76AB"/>
    <w:rsid w:val="004E113E"/>
    <w:rsid w:val="004E1F5C"/>
    <w:rsid w:val="004E34D6"/>
    <w:rsid w:val="004E4745"/>
    <w:rsid w:val="004E4A01"/>
    <w:rsid w:val="004E4B95"/>
    <w:rsid w:val="004E4C97"/>
    <w:rsid w:val="004E56F2"/>
    <w:rsid w:val="004E6F3B"/>
    <w:rsid w:val="004E77B8"/>
    <w:rsid w:val="004E7C2C"/>
    <w:rsid w:val="004F1040"/>
    <w:rsid w:val="004F1751"/>
    <w:rsid w:val="004F1C6C"/>
    <w:rsid w:val="004F1F35"/>
    <w:rsid w:val="004F2415"/>
    <w:rsid w:val="004F314F"/>
    <w:rsid w:val="004F318B"/>
    <w:rsid w:val="004F3478"/>
    <w:rsid w:val="004F37E7"/>
    <w:rsid w:val="004F4A0D"/>
    <w:rsid w:val="004F4F7D"/>
    <w:rsid w:val="004F5C26"/>
    <w:rsid w:val="004F5E0B"/>
    <w:rsid w:val="004F6BD3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8AC"/>
    <w:rsid w:val="00510EAD"/>
    <w:rsid w:val="0051106F"/>
    <w:rsid w:val="00511DAF"/>
    <w:rsid w:val="00511FB2"/>
    <w:rsid w:val="00512268"/>
    <w:rsid w:val="0051242E"/>
    <w:rsid w:val="005131FE"/>
    <w:rsid w:val="00513C1B"/>
    <w:rsid w:val="00513F1A"/>
    <w:rsid w:val="005164AE"/>
    <w:rsid w:val="005178C4"/>
    <w:rsid w:val="00517C08"/>
    <w:rsid w:val="00520BF1"/>
    <w:rsid w:val="00520E5D"/>
    <w:rsid w:val="0052243A"/>
    <w:rsid w:val="005226D7"/>
    <w:rsid w:val="00522A76"/>
    <w:rsid w:val="00522F27"/>
    <w:rsid w:val="005233FE"/>
    <w:rsid w:val="00523881"/>
    <w:rsid w:val="00525082"/>
    <w:rsid w:val="00525801"/>
    <w:rsid w:val="00525D5E"/>
    <w:rsid w:val="00526E1C"/>
    <w:rsid w:val="0052744A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D75"/>
    <w:rsid w:val="0053727E"/>
    <w:rsid w:val="005374CE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50EC"/>
    <w:rsid w:val="00556C0D"/>
    <w:rsid w:val="00556DC7"/>
    <w:rsid w:val="00557C25"/>
    <w:rsid w:val="00557DBF"/>
    <w:rsid w:val="005601C6"/>
    <w:rsid w:val="00561761"/>
    <w:rsid w:val="005621EF"/>
    <w:rsid w:val="00562218"/>
    <w:rsid w:val="00562666"/>
    <w:rsid w:val="00562DDD"/>
    <w:rsid w:val="00564465"/>
    <w:rsid w:val="005653F6"/>
    <w:rsid w:val="0056621B"/>
    <w:rsid w:val="00566DEF"/>
    <w:rsid w:val="00566E41"/>
    <w:rsid w:val="00567669"/>
    <w:rsid w:val="005712BA"/>
    <w:rsid w:val="00571312"/>
    <w:rsid w:val="0057183B"/>
    <w:rsid w:val="0057237F"/>
    <w:rsid w:val="00573CC3"/>
    <w:rsid w:val="005754D4"/>
    <w:rsid w:val="00575D95"/>
    <w:rsid w:val="00575F09"/>
    <w:rsid w:val="005763DC"/>
    <w:rsid w:val="0057786C"/>
    <w:rsid w:val="00577EF6"/>
    <w:rsid w:val="0058100B"/>
    <w:rsid w:val="00581834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04"/>
    <w:rsid w:val="005A3E93"/>
    <w:rsid w:val="005A3FF0"/>
    <w:rsid w:val="005A5041"/>
    <w:rsid w:val="005A55C6"/>
    <w:rsid w:val="005A5E3D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18AF"/>
    <w:rsid w:val="005C31F0"/>
    <w:rsid w:val="005C39FD"/>
    <w:rsid w:val="005C4C92"/>
    <w:rsid w:val="005C5A20"/>
    <w:rsid w:val="005C5F89"/>
    <w:rsid w:val="005C6C9A"/>
    <w:rsid w:val="005C7BD7"/>
    <w:rsid w:val="005C7D18"/>
    <w:rsid w:val="005D0561"/>
    <w:rsid w:val="005D17DE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389"/>
    <w:rsid w:val="005E3670"/>
    <w:rsid w:val="005E3F4B"/>
    <w:rsid w:val="005E48E5"/>
    <w:rsid w:val="005E5DB8"/>
    <w:rsid w:val="005E65A6"/>
    <w:rsid w:val="005E67B3"/>
    <w:rsid w:val="005F0DAF"/>
    <w:rsid w:val="005F17C1"/>
    <w:rsid w:val="005F19F1"/>
    <w:rsid w:val="005F2497"/>
    <w:rsid w:val="005F25A7"/>
    <w:rsid w:val="005F2967"/>
    <w:rsid w:val="005F2E40"/>
    <w:rsid w:val="005F3146"/>
    <w:rsid w:val="005F4B3E"/>
    <w:rsid w:val="005F581E"/>
    <w:rsid w:val="005F5894"/>
    <w:rsid w:val="005F642E"/>
    <w:rsid w:val="005F6585"/>
    <w:rsid w:val="005F6746"/>
    <w:rsid w:val="005F6E2A"/>
    <w:rsid w:val="005F7DAA"/>
    <w:rsid w:val="0060262F"/>
    <w:rsid w:val="006028B3"/>
    <w:rsid w:val="00603AAD"/>
    <w:rsid w:val="00604224"/>
    <w:rsid w:val="0060430A"/>
    <w:rsid w:val="006044D5"/>
    <w:rsid w:val="006053A9"/>
    <w:rsid w:val="00607B05"/>
    <w:rsid w:val="006112A6"/>
    <w:rsid w:val="00611F25"/>
    <w:rsid w:val="00613274"/>
    <w:rsid w:val="006143CC"/>
    <w:rsid w:val="00614668"/>
    <w:rsid w:val="00615513"/>
    <w:rsid w:val="006155B7"/>
    <w:rsid w:val="0062282D"/>
    <w:rsid w:val="00622B1B"/>
    <w:rsid w:val="00623764"/>
    <w:rsid w:val="006240A2"/>
    <w:rsid w:val="00627C3C"/>
    <w:rsid w:val="00627F44"/>
    <w:rsid w:val="00631753"/>
    <w:rsid w:val="00631CE5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87E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67C30"/>
    <w:rsid w:val="00670C31"/>
    <w:rsid w:val="00670F6E"/>
    <w:rsid w:val="0067170F"/>
    <w:rsid w:val="006718D3"/>
    <w:rsid w:val="006735A3"/>
    <w:rsid w:val="00673D66"/>
    <w:rsid w:val="00674C2F"/>
    <w:rsid w:val="00680226"/>
    <w:rsid w:val="00680441"/>
    <w:rsid w:val="006804A7"/>
    <w:rsid w:val="00680AF5"/>
    <w:rsid w:val="006814FC"/>
    <w:rsid w:val="006835D6"/>
    <w:rsid w:val="0068430D"/>
    <w:rsid w:val="006848AF"/>
    <w:rsid w:val="00684D51"/>
    <w:rsid w:val="0068679E"/>
    <w:rsid w:val="006867D6"/>
    <w:rsid w:val="006873F9"/>
    <w:rsid w:val="00687547"/>
    <w:rsid w:val="006876BF"/>
    <w:rsid w:val="00690258"/>
    <w:rsid w:val="00690370"/>
    <w:rsid w:val="0069170D"/>
    <w:rsid w:val="00691C44"/>
    <w:rsid w:val="0069254B"/>
    <w:rsid w:val="00692598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70BC"/>
    <w:rsid w:val="006B0144"/>
    <w:rsid w:val="006B0E6F"/>
    <w:rsid w:val="006B2ECE"/>
    <w:rsid w:val="006B3C16"/>
    <w:rsid w:val="006B43D0"/>
    <w:rsid w:val="006B5652"/>
    <w:rsid w:val="006B697A"/>
    <w:rsid w:val="006B7C24"/>
    <w:rsid w:val="006C02D9"/>
    <w:rsid w:val="006C23EF"/>
    <w:rsid w:val="006C25AE"/>
    <w:rsid w:val="006C2715"/>
    <w:rsid w:val="006C2D86"/>
    <w:rsid w:val="006C2E17"/>
    <w:rsid w:val="006C365D"/>
    <w:rsid w:val="006C3BF2"/>
    <w:rsid w:val="006C58FF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2F19"/>
    <w:rsid w:val="006E3451"/>
    <w:rsid w:val="006E3876"/>
    <w:rsid w:val="006E4216"/>
    <w:rsid w:val="006E4414"/>
    <w:rsid w:val="006E4809"/>
    <w:rsid w:val="006E53DB"/>
    <w:rsid w:val="006E5462"/>
    <w:rsid w:val="006E5538"/>
    <w:rsid w:val="006E75B8"/>
    <w:rsid w:val="006E76F7"/>
    <w:rsid w:val="006F03E1"/>
    <w:rsid w:val="006F09BC"/>
    <w:rsid w:val="006F0C98"/>
    <w:rsid w:val="006F1670"/>
    <w:rsid w:val="006F29BD"/>
    <w:rsid w:val="006F2E72"/>
    <w:rsid w:val="006F3B15"/>
    <w:rsid w:val="006F45B6"/>
    <w:rsid w:val="006F4E88"/>
    <w:rsid w:val="006F5DDA"/>
    <w:rsid w:val="006F61F8"/>
    <w:rsid w:val="006F6BB9"/>
    <w:rsid w:val="006F7638"/>
    <w:rsid w:val="007009E1"/>
    <w:rsid w:val="00700DDB"/>
    <w:rsid w:val="007013D5"/>
    <w:rsid w:val="007030F2"/>
    <w:rsid w:val="0070325C"/>
    <w:rsid w:val="00703A88"/>
    <w:rsid w:val="00706430"/>
    <w:rsid w:val="007077CB"/>
    <w:rsid w:val="00707C93"/>
    <w:rsid w:val="00710BA2"/>
    <w:rsid w:val="00711CEA"/>
    <w:rsid w:val="007120B0"/>
    <w:rsid w:val="0071218E"/>
    <w:rsid w:val="00713736"/>
    <w:rsid w:val="007143E4"/>
    <w:rsid w:val="007160C1"/>
    <w:rsid w:val="00716FA9"/>
    <w:rsid w:val="007170C4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729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2796A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2E"/>
    <w:rsid w:val="0074273B"/>
    <w:rsid w:val="00742CC9"/>
    <w:rsid w:val="007439ED"/>
    <w:rsid w:val="00743DD7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604B"/>
    <w:rsid w:val="007569F5"/>
    <w:rsid w:val="00757982"/>
    <w:rsid w:val="00757B5D"/>
    <w:rsid w:val="007606FE"/>
    <w:rsid w:val="007615B9"/>
    <w:rsid w:val="0076166E"/>
    <w:rsid w:val="00763AA3"/>
    <w:rsid w:val="00763C54"/>
    <w:rsid w:val="00764DF5"/>
    <w:rsid w:val="007662FC"/>
    <w:rsid w:val="00766C0F"/>
    <w:rsid w:val="00767650"/>
    <w:rsid w:val="00771B6F"/>
    <w:rsid w:val="007729A4"/>
    <w:rsid w:val="00772FC3"/>
    <w:rsid w:val="007739D0"/>
    <w:rsid w:val="007741D8"/>
    <w:rsid w:val="00774574"/>
    <w:rsid w:val="007768C7"/>
    <w:rsid w:val="007775EA"/>
    <w:rsid w:val="00777B92"/>
    <w:rsid w:val="007803FB"/>
    <w:rsid w:val="00780B84"/>
    <w:rsid w:val="007822E8"/>
    <w:rsid w:val="007827E2"/>
    <w:rsid w:val="00783410"/>
    <w:rsid w:val="00783735"/>
    <w:rsid w:val="007838E7"/>
    <w:rsid w:val="00784E4B"/>
    <w:rsid w:val="00785DD1"/>
    <w:rsid w:val="00785DFA"/>
    <w:rsid w:val="00786BF7"/>
    <w:rsid w:val="00791155"/>
    <w:rsid w:val="00794783"/>
    <w:rsid w:val="0079492F"/>
    <w:rsid w:val="0079672F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30B"/>
    <w:rsid w:val="007B0336"/>
    <w:rsid w:val="007B052B"/>
    <w:rsid w:val="007B21DB"/>
    <w:rsid w:val="007B2367"/>
    <w:rsid w:val="007B3486"/>
    <w:rsid w:val="007B37E0"/>
    <w:rsid w:val="007B3EA4"/>
    <w:rsid w:val="007B5041"/>
    <w:rsid w:val="007B65A3"/>
    <w:rsid w:val="007C035D"/>
    <w:rsid w:val="007C1053"/>
    <w:rsid w:val="007C18B3"/>
    <w:rsid w:val="007C232E"/>
    <w:rsid w:val="007C26E7"/>
    <w:rsid w:val="007C3EB8"/>
    <w:rsid w:val="007C433E"/>
    <w:rsid w:val="007C444F"/>
    <w:rsid w:val="007C66FC"/>
    <w:rsid w:val="007C6E9A"/>
    <w:rsid w:val="007D1078"/>
    <w:rsid w:val="007D285F"/>
    <w:rsid w:val="007D3111"/>
    <w:rsid w:val="007D389A"/>
    <w:rsid w:val="007D3F45"/>
    <w:rsid w:val="007D46D1"/>
    <w:rsid w:val="007D4ABB"/>
    <w:rsid w:val="007D5279"/>
    <w:rsid w:val="007D6A3B"/>
    <w:rsid w:val="007D6DFA"/>
    <w:rsid w:val="007D7CAF"/>
    <w:rsid w:val="007D7EF9"/>
    <w:rsid w:val="007E1A14"/>
    <w:rsid w:val="007E3437"/>
    <w:rsid w:val="007E37B9"/>
    <w:rsid w:val="007E42BF"/>
    <w:rsid w:val="007E4B32"/>
    <w:rsid w:val="007E4D74"/>
    <w:rsid w:val="007E5785"/>
    <w:rsid w:val="007E57C7"/>
    <w:rsid w:val="007E6077"/>
    <w:rsid w:val="007E6081"/>
    <w:rsid w:val="007E6908"/>
    <w:rsid w:val="007E69E0"/>
    <w:rsid w:val="007E719E"/>
    <w:rsid w:val="007E7E31"/>
    <w:rsid w:val="007F002E"/>
    <w:rsid w:val="007F21BE"/>
    <w:rsid w:val="007F24DC"/>
    <w:rsid w:val="007F52BD"/>
    <w:rsid w:val="007F5E1F"/>
    <w:rsid w:val="007F6FB8"/>
    <w:rsid w:val="007F7E1F"/>
    <w:rsid w:val="00801282"/>
    <w:rsid w:val="00803646"/>
    <w:rsid w:val="00803716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1CDD"/>
    <w:rsid w:val="00822380"/>
    <w:rsid w:val="00822683"/>
    <w:rsid w:val="00822DEA"/>
    <w:rsid w:val="00823242"/>
    <w:rsid w:val="008247FE"/>
    <w:rsid w:val="008249B9"/>
    <w:rsid w:val="008254B7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35E23"/>
    <w:rsid w:val="00840639"/>
    <w:rsid w:val="00840AB6"/>
    <w:rsid w:val="00841290"/>
    <w:rsid w:val="0084230F"/>
    <w:rsid w:val="00842C32"/>
    <w:rsid w:val="0084391D"/>
    <w:rsid w:val="00844554"/>
    <w:rsid w:val="00844636"/>
    <w:rsid w:val="0084508B"/>
    <w:rsid w:val="00845907"/>
    <w:rsid w:val="00850044"/>
    <w:rsid w:val="00850BDB"/>
    <w:rsid w:val="00850D37"/>
    <w:rsid w:val="00851523"/>
    <w:rsid w:val="00854356"/>
    <w:rsid w:val="008545CA"/>
    <w:rsid w:val="008545FB"/>
    <w:rsid w:val="00854E0D"/>
    <w:rsid w:val="0085527D"/>
    <w:rsid w:val="00855AC0"/>
    <w:rsid w:val="00856927"/>
    <w:rsid w:val="00861762"/>
    <w:rsid w:val="0086181A"/>
    <w:rsid w:val="00861E9C"/>
    <w:rsid w:val="00862565"/>
    <w:rsid w:val="00862ACB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1DAD"/>
    <w:rsid w:val="00873348"/>
    <w:rsid w:val="008740EA"/>
    <w:rsid w:val="008744A2"/>
    <w:rsid w:val="00874D2E"/>
    <w:rsid w:val="008751DF"/>
    <w:rsid w:val="00875A1C"/>
    <w:rsid w:val="00876051"/>
    <w:rsid w:val="00877440"/>
    <w:rsid w:val="00877607"/>
    <w:rsid w:val="0087779E"/>
    <w:rsid w:val="008777EB"/>
    <w:rsid w:val="00877AAA"/>
    <w:rsid w:val="00877C9F"/>
    <w:rsid w:val="00877CB4"/>
    <w:rsid w:val="008813FE"/>
    <w:rsid w:val="008838C6"/>
    <w:rsid w:val="00884E58"/>
    <w:rsid w:val="00885540"/>
    <w:rsid w:val="008865B1"/>
    <w:rsid w:val="00887801"/>
    <w:rsid w:val="0088784B"/>
    <w:rsid w:val="0089159D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3EE7"/>
    <w:rsid w:val="008A5FD5"/>
    <w:rsid w:val="008A70C2"/>
    <w:rsid w:val="008A715B"/>
    <w:rsid w:val="008A7389"/>
    <w:rsid w:val="008A7893"/>
    <w:rsid w:val="008A7C7D"/>
    <w:rsid w:val="008B0A36"/>
    <w:rsid w:val="008B10A9"/>
    <w:rsid w:val="008B126E"/>
    <w:rsid w:val="008B2904"/>
    <w:rsid w:val="008B36A1"/>
    <w:rsid w:val="008B41E3"/>
    <w:rsid w:val="008B4297"/>
    <w:rsid w:val="008B4C7C"/>
    <w:rsid w:val="008B52BA"/>
    <w:rsid w:val="008B5539"/>
    <w:rsid w:val="008B6463"/>
    <w:rsid w:val="008B6DD5"/>
    <w:rsid w:val="008B7864"/>
    <w:rsid w:val="008B7AF4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6E47"/>
    <w:rsid w:val="008D76C3"/>
    <w:rsid w:val="008E000F"/>
    <w:rsid w:val="008E0D1D"/>
    <w:rsid w:val="008E12CC"/>
    <w:rsid w:val="008E26DF"/>
    <w:rsid w:val="008E4C8D"/>
    <w:rsid w:val="008E5A40"/>
    <w:rsid w:val="008E74E3"/>
    <w:rsid w:val="008F2BF8"/>
    <w:rsid w:val="008F321D"/>
    <w:rsid w:val="008F3833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2179"/>
    <w:rsid w:val="00903047"/>
    <w:rsid w:val="00903429"/>
    <w:rsid w:val="009040C8"/>
    <w:rsid w:val="00904317"/>
    <w:rsid w:val="0090591B"/>
    <w:rsid w:val="00907AD6"/>
    <w:rsid w:val="00907CD6"/>
    <w:rsid w:val="009101AB"/>
    <w:rsid w:val="00913C75"/>
    <w:rsid w:val="00914277"/>
    <w:rsid w:val="009149D8"/>
    <w:rsid w:val="009153C6"/>
    <w:rsid w:val="0091575D"/>
    <w:rsid w:val="00917DB0"/>
    <w:rsid w:val="00920AFA"/>
    <w:rsid w:val="00920BC6"/>
    <w:rsid w:val="00920ED8"/>
    <w:rsid w:val="009222D2"/>
    <w:rsid w:val="00922E8A"/>
    <w:rsid w:val="009234FD"/>
    <w:rsid w:val="0092367B"/>
    <w:rsid w:val="009236D6"/>
    <w:rsid w:val="00923847"/>
    <w:rsid w:val="009251A0"/>
    <w:rsid w:val="009257EA"/>
    <w:rsid w:val="00925E8B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4692"/>
    <w:rsid w:val="00935CB0"/>
    <w:rsid w:val="00936144"/>
    <w:rsid w:val="00936E81"/>
    <w:rsid w:val="009371D1"/>
    <w:rsid w:val="00940275"/>
    <w:rsid w:val="00940350"/>
    <w:rsid w:val="009409DD"/>
    <w:rsid w:val="00941E46"/>
    <w:rsid w:val="00941E6B"/>
    <w:rsid w:val="009436A2"/>
    <w:rsid w:val="00943AC9"/>
    <w:rsid w:val="00943F9D"/>
    <w:rsid w:val="009444FC"/>
    <w:rsid w:val="009457E3"/>
    <w:rsid w:val="00950FE0"/>
    <w:rsid w:val="009518A0"/>
    <w:rsid w:val="00951CC4"/>
    <w:rsid w:val="009521B8"/>
    <w:rsid w:val="00952465"/>
    <w:rsid w:val="00952D50"/>
    <w:rsid w:val="0095316A"/>
    <w:rsid w:val="00953930"/>
    <w:rsid w:val="00956082"/>
    <w:rsid w:val="0095618E"/>
    <w:rsid w:val="0095621F"/>
    <w:rsid w:val="0095637F"/>
    <w:rsid w:val="0095795F"/>
    <w:rsid w:val="009602EE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542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5389"/>
    <w:rsid w:val="009763BB"/>
    <w:rsid w:val="00976F35"/>
    <w:rsid w:val="00977D19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2EC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658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BAD"/>
    <w:rsid w:val="009A5C09"/>
    <w:rsid w:val="009A68B7"/>
    <w:rsid w:val="009A7B61"/>
    <w:rsid w:val="009B14A3"/>
    <w:rsid w:val="009B249F"/>
    <w:rsid w:val="009B3EDA"/>
    <w:rsid w:val="009B4546"/>
    <w:rsid w:val="009B4A4E"/>
    <w:rsid w:val="009B6189"/>
    <w:rsid w:val="009B62D0"/>
    <w:rsid w:val="009B63B6"/>
    <w:rsid w:val="009B6566"/>
    <w:rsid w:val="009B6754"/>
    <w:rsid w:val="009B68DA"/>
    <w:rsid w:val="009C029B"/>
    <w:rsid w:val="009C0E00"/>
    <w:rsid w:val="009C13B8"/>
    <w:rsid w:val="009C1762"/>
    <w:rsid w:val="009C1B7D"/>
    <w:rsid w:val="009C25B3"/>
    <w:rsid w:val="009C27C0"/>
    <w:rsid w:val="009C28C9"/>
    <w:rsid w:val="009C3B42"/>
    <w:rsid w:val="009C4443"/>
    <w:rsid w:val="009C4E07"/>
    <w:rsid w:val="009C5D8D"/>
    <w:rsid w:val="009C6124"/>
    <w:rsid w:val="009C7822"/>
    <w:rsid w:val="009D0A2B"/>
    <w:rsid w:val="009D0DB5"/>
    <w:rsid w:val="009D12E0"/>
    <w:rsid w:val="009D140B"/>
    <w:rsid w:val="009D384B"/>
    <w:rsid w:val="009D4089"/>
    <w:rsid w:val="009D4189"/>
    <w:rsid w:val="009D5628"/>
    <w:rsid w:val="009D6C83"/>
    <w:rsid w:val="009D7406"/>
    <w:rsid w:val="009E174C"/>
    <w:rsid w:val="009E305D"/>
    <w:rsid w:val="009E30C0"/>
    <w:rsid w:val="009E388E"/>
    <w:rsid w:val="009E39BB"/>
    <w:rsid w:val="009E4C0E"/>
    <w:rsid w:val="009E6292"/>
    <w:rsid w:val="009E6C38"/>
    <w:rsid w:val="009F0166"/>
    <w:rsid w:val="009F1812"/>
    <w:rsid w:val="009F19F0"/>
    <w:rsid w:val="009F3C48"/>
    <w:rsid w:val="009F6197"/>
    <w:rsid w:val="00A01FD5"/>
    <w:rsid w:val="00A0378F"/>
    <w:rsid w:val="00A037EB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4F90"/>
    <w:rsid w:val="00A1531E"/>
    <w:rsid w:val="00A160B3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2EB"/>
    <w:rsid w:val="00A2643A"/>
    <w:rsid w:val="00A26DAA"/>
    <w:rsid w:val="00A27253"/>
    <w:rsid w:val="00A276AF"/>
    <w:rsid w:val="00A31303"/>
    <w:rsid w:val="00A32C4C"/>
    <w:rsid w:val="00A32FC0"/>
    <w:rsid w:val="00A33753"/>
    <w:rsid w:val="00A35FCB"/>
    <w:rsid w:val="00A36388"/>
    <w:rsid w:val="00A3725D"/>
    <w:rsid w:val="00A37BE0"/>
    <w:rsid w:val="00A40394"/>
    <w:rsid w:val="00A40564"/>
    <w:rsid w:val="00A417AA"/>
    <w:rsid w:val="00A42A47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1C5"/>
    <w:rsid w:val="00A52513"/>
    <w:rsid w:val="00A52C65"/>
    <w:rsid w:val="00A53838"/>
    <w:rsid w:val="00A54798"/>
    <w:rsid w:val="00A551A1"/>
    <w:rsid w:val="00A55D24"/>
    <w:rsid w:val="00A566AB"/>
    <w:rsid w:val="00A576B9"/>
    <w:rsid w:val="00A578C3"/>
    <w:rsid w:val="00A6027B"/>
    <w:rsid w:val="00A60A39"/>
    <w:rsid w:val="00A60ABC"/>
    <w:rsid w:val="00A6118E"/>
    <w:rsid w:val="00A612BC"/>
    <w:rsid w:val="00A61B3B"/>
    <w:rsid w:val="00A636D6"/>
    <w:rsid w:val="00A6477E"/>
    <w:rsid w:val="00A65D6A"/>
    <w:rsid w:val="00A7019E"/>
    <w:rsid w:val="00A70849"/>
    <w:rsid w:val="00A70AF4"/>
    <w:rsid w:val="00A71116"/>
    <w:rsid w:val="00A71875"/>
    <w:rsid w:val="00A7354F"/>
    <w:rsid w:val="00A737D1"/>
    <w:rsid w:val="00A73AEB"/>
    <w:rsid w:val="00A741F9"/>
    <w:rsid w:val="00A74D0F"/>
    <w:rsid w:val="00A74D74"/>
    <w:rsid w:val="00A75FCC"/>
    <w:rsid w:val="00A7602F"/>
    <w:rsid w:val="00A76380"/>
    <w:rsid w:val="00A77851"/>
    <w:rsid w:val="00A778DF"/>
    <w:rsid w:val="00A80437"/>
    <w:rsid w:val="00A81242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A19"/>
    <w:rsid w:val="00AA1499"/>
    <w:rsid w:val="00AA2CA2"/>
    <w:rsid w:val="00AA4FFC"/>
    <w:rsid w:val="00AA5EBA"/>
    <w:rsid w:val="00AA5EE9"/>
    <w:rsid w:val="00AA64B1"/>
    <w:rsid w:val="00AA66E8"/>
    <w:rsid w:val="00AB0DA1"/>
    <w:rsid w:val="00AB13DA"/>
    <w:rsid w:val="00AB14A8"/>
    <w:rsid w:val="00AB23A6"/>
    <w:rsid w:val="00AB33E6"/>
    <w:rsid w:val="00AB3607"/>
    <w:rsid w:val="00AB4271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368A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10F"/>
    <w:rsid w:val="00AD4F0F"/>
    <w:rsid w:val="00AD5160"/>
    <w:rsid w:val="00AD55FD"/>
    <w:rsid w:val="00AD580C"/>
    <w:rsid w:val="00AD633F"/>
    <w:rsid w:val="00AD7C6A"/>
    <w:rsid w:val="00AE0DB6"/>
    <w:rsid w:val="00AE0FA4"/>
    <w:rsid w:val="00AE21B1"/>
    <w:rsid w:val="00AE2466"/>
    <w:rsid w:val="00AE2579"/>
    <w:rsid w:val="00AE281A"/>
    <w:rsid w:val="00AE2D72"/>
    <w:rsid w:val="00AE3168"/>
    <w:rsid w:val="00AE328D"/>
    <w:rsid w:val="00AE5007"/>
    <w:rsid w:val="00AE515A"/>
    <w:rsid w:val="00AE614C"/>
    <w:rsid w:val="00AE6283"/>
    <w:rsid w:val="00AE62CE"/>
    <w:rsid w:val="00AE66DB"/>
    <w:rsid w:val="00AE6D01"/>
    <w:rsid w:val="00AE6F45"/>
    <w:rsid w:val="00AE7FB7"/>
    <w:rsid w:val="00AF0806"/>
    <w:rsid w:val="00AF0882"/>
    <w:rsid w:val="00AF0FA9"/>
    <w:rsid w:val="00AF10C6"/>
    <w:rsid w:val="00AF15A8"/>
    <w:rsid w:val="00AF178E"/>
    <w:rsid w:val="00AF19C5"/>
    <w:rsid w:val="00AF22F6"/>
    <w:rsid w:val="00AF30C9"/>
    <w:rsid w:val="00AF31D8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3A95"/>
    <w:rsid w:val="00B05896"/>
    <w:rsid w:val="00B10423"/>
    <w:rsid w:val="00B10F4D"/>
    <w:rsid w:val="00B11C42"/>
    <w:rsid w:val="00B13831"/>
    <w:rsid w:val="00B139CC"/>
    <w:rsid w:val="00B13E0F"/>
    <w:rsid w:val="00B15768"/>
    <w:rsid w:val="00B15830"/>
    <w:rsid w:val="00B15D99"/>
    <w:rsid w:val="00B17805"/>
    <w:rsid w:val="00B2020B"/>
    <w:rsid w:val="00B20BC6"/>
    <w:rsid w:val="00B22267"/>
    <w:rsid w:val="00B2262A"/>
    <w:rsid w:val="00B234B7"/>
    <w:rsid w:val="00B24494"/>
    <w:rsid w:val="00B24F7E"/>
    <w:rsid w:val="00B27C90"/>
    <w:rsid w:val="00B308A5"/>
    <w:rsid w:val="00B325B6"/>
    <w:rsid w:val="00B331B0"/>
    <w:rsid w:val="00B33C4E"/>
    <w:rsid w:val="00B34056"/>
    <w:rsid w:val="00B3499B"/>
    <w:rsid w:val="00B349D5"/>
    <w:rsid w:val="00B35122"/>
    <w:rsid w:val="00B35BD2"/>
    <w:rsid w:val="00B3620A"/>
    <w:rsid w:val="00B37168"/>
    <w:rsid w:val="00B37822"/>
    <w:rsid w:val="00B37E00"/>
    <w:rsid w:val="00B410E2"/>
    <w:rsid w:val="00B414F2"/>
    <w:rsid w:val="00B4248A"/>
    <w:rsid w:val="00B42631"/>
    <w:rsid w:val="00B4418E"/>
    <w:rsid w:val="00B4683B"/>
    <w:rsid w:val="00B50F71"/>
    <w:rsid w:val="00B514BA"/>
    <w:rsid w:val="00B51504"/>
    <w:rsid w:val="00B5174E"/>
    <w:rsid w:val="00B538F1"/>
    <w:rsid w:val="00B539FE"/>
    <w:rsid w:val="00B54411"/>
    <w:rsid w:val="00B54AC9"/>
    <w:rsid w:val="00B55023"/>
    <w:rsid w:val="00B553AA"/>
    <w:rsid w:val="00B55624"/>
    <w:rsid w:val="00B55938"/>
    <w:rsid w:val="00B55CC7"/>
    <w:rsid w:val="00B57873"/>
    <w:rsid w:val="00B60204"/>
    <w:rsid w:val="00B60367"/>
    <w:rsid w:val="00B61F97"/>
    <w:rsid w:val="00B64BF4"/>
    <w:rsid w:val="00B66114"/>
    <w:rsid w:val="00B6736A"/>
    <w:rsid w:val="00B67C52"/>
    <w:rsid w:val="00B70CE3"/>
    <w:rsid w:val="00B713A7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77929"/>
    <w:rsid w:val="00B80873"/>
    <w:rsid w:val="00B80FA0"/>
    <w:rsid w:val="00B81B45"/>
    <w:rsid w:val="00B81B50"/>
    <w:rsid w:val="00B82A6D"/>
    <w:rsid w:val="00B82DB9"/>
    <w:rsid w:val="00B83D15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1CF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B0DC9"/>
    <w:rsid w:val="00BB121C"/>
    <w:rsid w:val="00BB17FD"/>
    <w:rsid w:val="00BB1AFB"/>
    <w:rsid w:val="00BB2082"/>
    <w:rsid w:val="00BB274B"/>
    <w:rsid w:val="00BB3D86"/>
    <w:rsid w:val="00BB4B87"/>
    <w:rsid w:val="00BB553A"/>
    <w:rsid w:val="00BB655C"/>
    <w:rsid w:val="00BB6B8F"/>
    <w:rsid w:val="00BB7753"/>
    <w:rsid w:val="00BC13C9"/>
    <w:rsid w:val="00BC4296"/>
    <w:rsid w:val="00BC572D"/>
    <w:rsid w:val="00BC5AF6"/>
    <w:rsid w:val="00BC5B18"/>
    <w:rsid w:val="00BC61A3"/>
    <w:rsid w:val="00BC68C9"/>
    <w:rsid w:val="00BD050F"/>
    <w:rsid w:val="00BD14DB"/>
    <w:rsid w:val="00BD1925"/>
    <w:rsid w:val="00BD1AF2"/>
    <w:rsid w:val="00BD4399"/>
    <w:rsid w:val="00BD59EE"/>
    <w:rsid w:val="00BD7553"/>
    <w:rsid w:val="00BD777A"/>
    <w:rsid w:val="00BD7D5B"/>
    <w:rsid w:val="00BE2FFF"/>
    <w:rsid w:val="00BE68B1"/>
    <w:rsid w:val="00BE7550"/>
    <w:rsid w:val="00BF2613"/>
    <w:rsid w:val="00BF3043"/>
    <w:rsid w:val="00BF3849"/>
    <w:rsid w:val="00BF3F56"/>
    <w:rsid w:val="00BF4C90"/>
    <w:rsid w:val="00BF7B65"/>
    <w:rsid w:val="00C00027"/>
    <w:rsid w:val="00C002D2"/>
    <w:rsid w:val="00C01570"/>
    <w:rsid w:val="00C017E2"/>
    <w:rsid w:val="00C0432A"/>
    <w:rsid w:val="00C0467C"/>
    <w:rsid w:val="00C0556B"/>
    <w:rsid w:val="00C05F95"/>
    <w:rsid w:val="00C060B4"/>
    <w:rsid w:val="00C06217"/>
    <w:rsid w:val="00C0662C"/>
    <w:rsid w:val="00C10DD5"/>
    <w:rsid w:val="00C11900"/>
    <w:rsid w:val="00C11FE0"/>
    <w:rsid w:val="00C137E6"/>
    <w:rsid w:val="00C14FC5"/>
    <w:rsid w:val="00C1509B"/>
    <w:rsid w:val="00C16B02"/>
    <w:rsid w:val="00C178DC"/>
    <w:rsid w:val="00C17D84"/>
    <w:rsid w:val="00C17F1E"/>
    <w:rsid w:val="00C20CAE"/>
    <w:rsid w:val="00C20FD5"/>
    <w:rsid w:val="00C21AF0"/>
    <w:rsid w:val="00C230EB"/>
    <w:rsid w:val="00C23753"/>
    <w:rsid w:val="00C245AE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132C"/>
    <w:rsid w:val="00C5200E"/>
    <w:rsid w:val="00C52158"/>
    <w:rsid w:val="00C53017"/>
    <w:rsid w:val="00C53FB7"/>
    <w:rsid w:val="00C54BF9"/>
    <w:rsid w:val="00C55A98"/>
    <w:rsid w:val="00C57FBB"/>
    <w:rsid w:val="00C619B5"/>
    <w:rsid w:val="00C6348D"/>
    <w:rsid w:val="00C64C33"/>
    <w:rsid w:val="00C6544D"/>
    <w:rsid w:val="00C67F68"/>
    <w:rsid w:val="00C707D2"/>
    <w:rsid w:val="00C70BF9"/>
    <w:rsid w:val="00C710A8"/>
    <w:rsid w:val="00C7171C"/>
    <w:rsid w:val="00C7184F"/>
    <w:rsid w:val="00C72C99"/>
    <w:rsid w:val="00C737DE"/>
    <w:rsid w:val="00C738D0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4BE"/>
    <w:rsid w:val="00C9593C"/>
    <w:rsid w:val="00C96770"/>
    <w:rsid w:val="00C9689D"/>
    <w:rsid w:val="00C96FC9"/>
    <w:rsid w:val="00CA1D6B"/>
    <w:rsid w:val="00CA2EC6"/>
    <w:rsid w:val="00CA30C0"/>
    <w:rsid w:val="00CA4B89"/>
    <w:rsid w:val="00CA5215"/>
    <w:rsid w:val="00CA5397"/>
    <w:rsid w:val="00CA7086"/>
    <w:rsid w:val="00CA7357"/>
    <w:rsid w:val="00CA742E"/>
    <w:rsid w:val="00CA7BFA"/>
    <w:rsid w:val="00CA7DA5"/>
    <w:rsid w:val="00CB22BD"/>
    <w:rsid w:val="00CB2C3F"/>
    <w:rsid w:val="00CB330F"/>
    <w:rsid w:val="00CB49C7"/>
    <w:rsid w:val="00CB4BBE"/>
    <w:rsid w:val="00CB4FF1"/>
    <w:rsid w:val="00CB5389"/>
    <w:rsid w:val="00CB56C8"/>
    <w:rsid w:val="00CB73AC"/>
    <w:rsid w:val="00CC02E3"/>
    <w:rsid w:val="00CC09C4"/>
    <w:rsid w:val="00CC0CFE"/>
    <w:rsid w:val="00CC0D64"/>
    <w:rsid w:val="00CC1E46"/>
    <w:rsid w:val="00CC4471"/>
    <w:rsid w:val="00CC4C68"/>
    <w:rsid w:val="00CC5147"/>
    <w:rsid w:val="00CC534D"/>
    <w:rsid w:val="00CC55F5"/>
    <w:rsid w:val="00CC67F9"/>
    <w:rsid w:val="00CC6E77"/>
    <w:rsid w:val="00CC72BA"/>
    <w:rsid w:val="00CC7E23"/>
    <w:rsid w:val="00CD0B7D"/>
    <w:rsid w:val="00CD44BE"/>
    <w:rsid w:val="00CD4610"/>
    <w:rsid w:val="00CD4AD6"/>
    <w:rsid w:val="00CD56EC"/>
    <w:rsid w:val="00CD5AFC"/>
    <w:rsid w:val="00CD6D04"/>
    <w:rsid w:val="00CD7170"/>
    <w:rsid w:val="00CD734B"/>
    <w:rsid w:val="00CD7832"/>
    <w:rsid w:val="00CD7E66"/>
    <w:rsid w:val="00CE26F5"/>
    <w:rsid w:val="00CE2E36"/>
    <w:rsid w:val="00CE3E27"/>
    <w:rsid w:val="00CE53F1"/>
    <w:rsid w:val="00CE5E8A"/>
    <w:rsid w:val="00CF0F55"/>
    <w:rsid w:val="00CF108B"/>
    <w:rsid w:val="00CF367F"/>
    <w:rsid w:val="00CF38A4"/>
    <w:rsid w:val="00CF489B"/>
    <w:rsid w:val="00CF5272"/>
    <w:rsid w:val="00CF6D47"/>
    <w:rsid w:val="00CF7A46"/>
    <w:rsid w:val="00D003C6"/>
    <w:rsid w:val="00D00D38"/>
    <w:rsid w:val="00D011A7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471"/>
    <w:rsid w:val="00D22DDC"/>
    <w:rsid w:val="00D237B7"/>
    <w:rsid w:val="00D23D34"/>
    <w:rsid w:val="00D24542"/>
    <w:rsid w:val="00D24823"/>
    <w:rsid w:val="00D25706"/>
    <w:rsid w:val="00D2611E"/>
    <w:rsid w:val="00D26CB1"/>
    <w:rsid w:val="00D27260"/>
    <w:rsid w:val="00D27558"/>
    <w:rsid w:val="00D27743"/>
    <w:rsid w:val="00D3012F"/>
    <w:rsid w:val="00D30E8F"/>
    <w:rsid w:val="00D31F23"/>
    <w:rsid w:val="00D327D5"/>
    <w:rsid w:val="00D329E8"/>
    <w:rsid w:val="00D32B16"/>
    <w:rsid w:val="00D32EB2"/>
    <w:rsid w:val="00D33BF1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25A"/>
    <w:rsid w:val="00D40E02"/>
    <w:rsid w:val="00D4161F"/>
    <w:rsid w:val="00D41CCC"/>
    <w:rsid w:val="00D42DBB"/>
    <w:rsid w:val="00D42E4F"/>
    <w:rsid w:val="00D46DBB"/>
    <w:rsid w:val="00D47BC3"/>
    <w:rsid w:val="00D50229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62A2"/>
    <w:rsid w:val="00D663C0"/>
    <w:rsid w:val="00D66FD7"/>
    <w:rsid w:val="00D70130"/>
    <w:rsid w:val="00D7106F"/>
    <w:rsid w:val="00D716D2"/>
    <w:rsid w:val="00D71C15"/>
    <w:rsid w:val="00D71D08"/>
    <w:rsid w:val="00D73371"/>
    <w:rsid w:val="00D74C36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0A9D"/>
    <w:rsid w:val="00D912AC"/>
    <w:rsid w:val="00D924D2"/>
    <w:rsid w:val="00D92A15"/>
    <w:rsid w:val="00D930A0"/>
    <w:rsid w:val="00D93E0E"/>
    <w:rsid w:val="00D948CF"/>
    <w:rsid w:val="00D949D0"/>
    <w:rsid w:val="00D94E88"/>
    <w:rsid w:val="00D9642C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91"/>
    <w:rsid w:val="00DA78EB"/>
    <w:rsid w:val="00DA7E0B"/>
    <w:rsid w:val="00DB0B43"/>
    <w:rsid w:val="00DB25FD"/>
    <w:rsid w:val="00DB3B6F"/>
    <w:rsid w:val="00DB4275"/>
    <w:rsid w:val="00DB563B"/>
    <w:rsid w:val="00DB6886"/>
    <w:rsid w:val="00DC1952"/>
    <w:rsid w:val="00DC41FB"/>
    <w:rsid w:val="00DC4FF0"/>
    <w:rsid w:val="00DC5FA6"/>
    <w:rsid w:val="00DC6A7D"/>
    <w:rsid w:val="00DC7021"/>
    <w:rsid w:val="00DC7A30"/>
    <w:rsid w:val="00DC7B76"/>
    <w:rsid w:val="00DD0337"/>
    <w:rsid w:val="00DD0799"/>
    <w:rsid w:val="00DD0DA5"/>
    <w:rsid w:val="00DD136F"/>
    <w:rsid w:val="00DD23C0"/>
    <w:rsid w:val="00DD2D3B"/>
    <w:rsid w:val="00DD3A9F"/>
    <w:rsid w:val="00DD4D95"/>
    <w:rsid w:val="00DD509B"/>
    <w:rsid w:val="00DD663A"/>
    <w:rsid w:val="00DD6D97"/>
    <w:rsid w:val="00DD7815"/>
    <w:rsid w:val="00DD7CAF"/>
    <w:rsid w:val="00DE0442"/>
    <w:rsid w:val="00DE1976"/>
    <w:rsid w:val="00DE1ED5"/>
    <w:rsid w:val="00DE2655"/>
    <w:rsid w:val="00DE35EC"/>
    <w:rsid w:val="00DE5070"/>
    <w:rsid w:val="00DE50D6"/>
    <w:rsid w:val="00DE5E13"/>
    <w:rsid w:val="00DE602A"/>
    <w:rsid w:val="00DE7F2B"/>
    <w:rsid w:val="00DF0D8B"/>
    <w:rsid w:val="00DF0F84"/>
    <w:rsid w:val="00DF28BF"/>
    <w:rsid w:val="00DF2BEA"/>
    <w:rsid w:val="00DF3557"/>
    <w:rsid w:val="00DF54BA"/>
    <w:rsid w:val="00DF6163"/>
    <w:rsid w:val="00DF6C75"/>
    <w:rsid w:val="00DF7312"/>
    <w:rsid w:val="00DF76D8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2879"/>
    <w:rsid w:val="00E13021"/>
    <w:rsid w:val="00E13A57"/>
    <w:rsid w:val="00E15E1C"/>
    <w:rsid w:val="00E1674E"/>
    <w:rsid w:val="00E16871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6B4B"/>
    <w:rsid w:val="00E27808"/>
    <w:rsid w:val="00E30404"/>
    <w:rsid w:val="00E3065C"/>
    <w:rsid w:val="00E32144"/>
    <w:rsid w:val="00E3241C"/>
    <w:rsid w:val="00E32D28"/>
    <w:rsid w:val="00E3560B"/>
    <w:rsid w:val="00E35C6D"/>
    <w:rsid w:val="00E366C6"/>
    <w:rsid w:val="00E42343"/>
    <w:rsid w:val="00E44F52"/>
    <w:rsid w:val="00E461EC"/>
    <w:rsid w:val="00E46DFB"/>
    <w:rsid w:val="00E46E2E"/>
    <w:rsid w:val="00E47188"/>
    <w:rsid w:val="00E472A4"/>
    <w:rsid w:val="00E47672"/>
    <w:rsid w:val="00E47892"/>
    <w:rsid w:val="00E478DD"/>
    <w:rsid w:val="00E50760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06E3"/>
    <w:rsid w:val="00E61146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B53"/>
    <w:rsid w:val="00E71E56"/>
    <w:rsid w:val="00E72159"/>
    <w:rsid w:val="00E7251D"/>
    <w:rsid w:val="00E72E49"/>
    <w:rsid w:val="00E74DAB"/>
    <w:rsid w:val="00E75285"/>
    <w:rsid w:val="00E75A38"/>
    <w:rsid w:val="00E778ED"/>
    <w:rsid w:val="00E77E08"/>
    <w:rsid w:val="00E801EC"/>
    <w:rsid w:val="00E80476"/>
    <w:rsid w:val="00E81848"/>
    <w:rsid w:val="00E81A5A"/>
    <w:rsid w:val="00E82DA6"/>
    <w:rsid w:val="00E838FF"/>
    <w:rsid w:val="00E8553B"/>
    <w:rsid w:val="00E8578D"/>
    <w:rsid w:val="00E85E7C"/>
    <w:rsid w:val="00E90156"/>
    <w:rsid w:val="00E94FB2"/>
    <w:rsid w:val="00E95150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3C05"/>
    <w:rsid w:val="00EA427D"/>
    <w:rsid w:val="00EA4681"/>
    <w:rsid w:val="00EA4D74"/>
    <w:rsid w:val="00EA52CC"/>
    <w:rsid w:val="00EA724B"/>
    <w:rsid w:val="00EA737C"/>
    <w:rsid w:val="00EA7A3D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26D"/>
    <w:rsid w:val="00EC1697"/>
    <w:rsid w:val="00EC1713"/>
    <w:rsid w:val="00EC2A6A"/>
    <w:rsid w:val="00EC2BB3"/>
    <w:rsid w:val="00EC3A26"/>
    <w:rsid w:val="00EC4FF4"/>
    <w:rsid w:val="00EC58D9"/>
    <w:rsid w:val="00EC694D"/>
    <w:rsid w:val="00EC724E"/>
    <w:rsid w:val="00ED0016"/>
    <w:rsid w:val="00ED2648"/>
    <w:rsid w:val="00ED37D5"/>
    <w:rsid w:val="00ED4604"/>
    <w:rsid w:val="00ED4B48"/>
    <w:rsid w:val="00ED4CDA"/>
    <w:rsid w:val="00ED5BD9"/>
    <w:rsid w:val="00ED62C8"/>
    <w:rsid w:val="00ED66F8"/>
    <w:rsid w:val="00EE0821"/>
    <w:rsid w:val="00EE2A6E"/>
    <w:rsid w:val="00EE3370"/>
    <w:rsid w:val="00EE42C7"/>
    <w:rsid w:val="00EE449E"/>
    <w:rsid w:val="00EE4B1A"/>
    <w:rsid w:val="00EE4EB1"/>
    <w:rsid w:val="00EE750F"/>
    <w:rsid w:val="00EE7D5C"/>
    <w:rsid w:val="00EF055E"/>
    <w:rsid w:val="00EF24D0"/>
    <w:rsid w:val="00EF2E96"/>
    <w:rsid w:val="00EF4B83"/>
    <w:rsid w:val="00EF5D97"/>
    <w:rsid w:val="00EF639C"/>
    <w:rsid w:val="00EF675D"/>
    <w:rsid w:val="00EF68DC"/>
    <w:rsid w:val="00EF7925"/>
    <w:rsid w:val="00EF7CE1"/>
    <w:rsid w:val="00F00029"/>
    <w:rsid w:val="00F006F1"/>
    <w:rsid w:val="00F01B27"/>
    <w:rsid w:val="00F01EC4"/>
    <w:rsid w:val="00F04116"/>
    <w:rsid w:val="00F05027"/>
    <w:rsid w:val="00F064BD"/>
    <w:rsid w:val="00F0678D"/>
    <w:rsid w:val="00F07C8C"/>
    <w:rsid w:val="00F10ABE"/>
    <w:rsid w:val="00F10B84"/>
    <w:rsid w:val="00F1219B"/>
    <w:rsid w:val="00F14FC6"/>
    <w:rsid w:val="00F1561E"/>
    <w:rsid w:val="00F15BFD"/>
    <w:rsid w:val="00F1673F"/>
    <w:rsid w:val="00F17444"/>
    <w:rsid w:val="00F20461"/>
    <w:rsid w:val="00F2194B"/>
    <w:rsid w:val="00F22843"/>
    <w:rsid w:val="00F22DDF"/>
    <w:rsid w:val="00F232C9"/>
    <w:rsid w:val="00F23962"/>
    <w:rsid w:val="00F23BDA"/>
    <w:rsid w:val="00F244A2"/>
    <w:rsid w:val="00F24E4B"/>
    <w:rsid w:val="00F24EDF"/>
    <w:rsid w:val="00F260C1"/>
    <w:rsid w:val="00F26BC8"/>
    <w:rsid w:val="00F27822"/>
    <w:rsid w:val="00F3068A"/>
    <w:rsid w:val="00F30C5C"/>
    <w:rsid w:val="00F30DBB"/>
    <w:rsid w:val="00F30EC5"/>
    <w:rsid w:val="00F312CD"/>
    <w:rsid w:val="00F325DE"/>
    <w:rsid w:val="00F33C93"/>
    <w:rsid w:val="00F34E2B"/>
    <w:rsid w:val="00F36148"/>
    <w:rsid w:val="00F36322"/>
    <w:rsid w:val="00F36B26"/>
    <w:rsid w:val="00F36DFD"/>
    <w:rsid w:val="00F36FA9"/>
    <w:rsid w:val="00F37E6B"/>
    <w:rsid w:val="00F40628"/>
    <w:rsid w:val="00F4128F"/>
    <w:rsid w:val="00F412B5"/>
    <w:rsid w:val="00F43ED3"/>
    <w:rsid w:val="00F45DEA"/>
    <w:rsid w:val="00F47A3B"/>
    <w:rsid w:val="00F47F56"/>
    <w:rsid w:val="00F50211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4F80"/>
    <w:rsid w:val="00F55F42"/>
    <w:rsid w:val="00F569B5"/>
    <w:rsid w:val="00F61952"/>
    <w:rsid w:val="00F61CC1"/>
    <w:rsid w:val="00F6214D"/>
    <w:rsid w:val="00F63B12"/>
    <w:rsid w:val="00F63FBD"/>
    <w:rsid w:val="00F64D43"/>
    <w:rsid w:val="00F656D7"/>
    <w:rsid w:val="00F65D22"/>
    <w:rsid w:val="00F7053D"/>
    <w:rsid w:val="00F71179"/>
    <w:rsid w:val="00F716B5"/>
    <w:rsid w:val="00F72FA8"/>
    <w:rsid w:val="00F73475"/>
    <w:rsid w:val="00F7382D"/>
    <w:rsid w:val="00F760A2"/>
    <w:rsid w:val="00F76182"/>
    <w:rsid w:val="00F767B8"/>
    <w:rsid w:val="00F7727D"/>
    <w:rsid w:val="00F776A8"/>
    <w:rsid w:val="00F77B43"/>
    <w:rsid w:val="00F80ACC"/>
    <w:rsid w:val="00F80E04"/>
    <w:rsid w:val="00F8139C"/>
    <w:rsid w:val="00F81D5C"/>
    <w:rsid w:val="00F831F1"/>
    <w:rsid w:val="00F8337D"/>
    <w:rsid w:val="00F837C0"/>
    <w:rsid w:val="00F849A1"/>
    <w:rsid w:val="00F85C83"/>
    <w:rsid w:val="00F86097"/>
    <w:rsid w:val="00F879E3"/>
    <w:rsid w:val="00F9319E"/>
    <w:rsid w:val="00F936C1"/>
    <w:rsid w:val="00F959E4"/>
    <w:rsid w:val="00F96174"/>
    <w:rsid w:val="00F96C6A"/>
    <w:rsid w:val="00F96E6E"/>
    <w:rsid w:val="00F978FD"/>
    <w:rsid w:val="00FA10A2"/>
    <w:rsid w:val="00FA1741"/>
    <w:rsid w:val="00FA18D3"/>
    <w:rsid w:val="00FA458A"/>
    <w:rsid w:val="00FA5CC9"/>
    <w:rsid w:val="00FA7656"/>
    <w:rsid w:val="00FA77C0"/>
    <w:rsid w:val="00FA7953"/>
    <w:rsid w:val="00FA7B88"/>
    <w:rsid w:val="00FB074C"/>
    <w:rsid w:val="00FB1C5B"/>
    <w:rsid w:val="00FB293C"/>
    <w:rsid w:val="00FB357D"/>
    <w:rsid w:val="00FB4BFD"/>
    <w:rsid w:val="00FB4F1F"/>
    <w:rsid w:val="00FB5033"/>
    <w:rsid w:val="00FB5D6A"/>
    <w:rsid w:val="00FB618A"/>
    <w:rsid w:val="00FB7833"/>
    <w:rsid w:val="00FC048A"/>
    <w:rsid w:val="00FC07B7"/>
    <w:rsid w:val="00FC0DB5"/>
    <w:rsid w:val="00FC0F2E"/>
    <w:rsid w:val="00FC1875"/>
    <w:rsid w:val="00FC2437"/>
    <w:rsid w:val="00FC48E8"/>
    <w:rsid w:val="00FC4C6F"/>
    <w:rsid w:val="00FC5E13"/>
    <w:rsid w:val="00FC74B6"/>
    <w:rsid w:val="00FC7E18"/>
    <w:rsid w:val="00FD0263"/>
    <w:rsid w:val="00FD2A94"/>
    <w:rsid w:val="00FD2F18"/>
    <w:rsid w:val="00FD34C1"/>
    <w:rsid w:val="00FD3929"/>
    <w:rsid w:val="00FD5169"/>
    <w:rsid w:val="00FD5325"/>
    <w:rsid w:val="00FD6B21"/>
    <w:rsid w:val="00FD74B6"/>
    <w:rsid w:val="00FE15FD"/>
    <w:rsid w:val="00FE19B8"/>
    <w:rsid w:val="00FE2865"/>
    <w:rsid w:val="00FE57FC"/>
    <w:rsid w:val="00FE7BBD"/>
    <w:rsid w:val="00FF0AF5"/>
    <w:rsid w:val="00FF0C0A"/>
    <w:rsid w:val="00FF0E02"/>
    <w:rsid w:val="00FF1300"/>
    <w:rsid w:val="00FF19E1"/>
    <w:rsid w:val="00FF3914"/>
    <w:rsid w:val="00FF552B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4A1367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259578772" TargetMode="External"/><Relationship Id="rId13" Type="http://schemas.openxmlformats.org/officeDocument/2006/relationships/hyperlink" Target="http://docs.bartonccc.edu/research/internaldata/Process%20Maps/CAM.xlsx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cid:image002.png@01D67224.9A0D99A0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hyperlink" Target="https://bartonccc.edu/academicprograms/preprofessional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19" Type="http://schemas.openxmlformats.org/officeDocument/2006/relationships/package" Target="embeddings/Microsoft_Word_Document2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kansasregents.org/resources/PDF/Academic_Affairs/New_Program_Approval/2020-2021_New_Technical_Certificate_and_AAS_Program_Approval_Schedule.pdf" TargetMode="External"/><Relationship Id="rId22" Type="http://schemas.openxmlformats.org/officeDocument/2006/relationships/hyperlink" Target="https://bartonccc.edu/programs/general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9757-6AE8-4B48-A4A7-02BB9E5C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2020-07-08T13:18:00Z</cp:lastPrinted>
  <dcterms:created xsi:type="dcterms:W3CDTF">2020-10-14T18:36:00Z</dcterms:created>
  <dcterms:modified xsi:type="dcterms:W3CDTF">2020-10-14T18:36:00Z</dcterms:modified>
</cp:coreProperties>
</file>