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4"/>
        <w:gridCol w:w="8806"/>
      </w:tblGrid>
      <w:tr w:rsidR="007838E7" w:rsidRPr="00627C3C" w:rsidTr="006B0144">
        <w:tc>
          <w:tcPr>
            <w:tcW w:w="10908" w:type="dxa"/>
            <w:gridSpan w:val="2"/>
            <w:shd w:val="clear" w:color="auto" w:fill="FBD4B4" w:themeFill="accent6" w:themeFillTint="66"/>
          </w:tcPr>
          <w:p w:rsidR="007838E7" w:rsidRPr="00627C3C" w:rsidRDefault="00BE68B1" w:rsidP="000D1232">
            <w:pPr>
              <w:jc w:val="center"/>
              <w:rPr>
                <w:rFonts w:asciiTheme="minorHAnsi" w:hAnsiTheme="minorHAnsi" w:cstheme="minorHAnsi"/>
              </w:rPr>
            </w:pPr>
            <w:bookmarkStart w:id="0" w:name="_GoBack"/>
            <w:bookmarkEnd w:id="0"/>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8910" w:type="dxa"/>
          </w:tcPr>
          <w:p w:rsidR="007838E7" w:rsidRPr="00627C3C" w:rsidRDefault="00D04135">
            <w:pPr>
              <w:rPr>
                <w:rFonts w:asciiTheme="minorHAnsi" w:hAnsiTheme="minorHAnsi" w:cstheme="minorHAnsi"/>
              </w:rPr>
            </w:pPr>
            <w:r w:rsidRPr="00627C3C">
              <w:rPr>
                <w:rFonts w:asciiTheme="minorHAnsi" w:hAnsiTheme="minorHAnsi" w:cstheme="minorHAnsi"/>
              </w:rPr>
              <w:t>Programs, Topics &amp; Processes (PTP)</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8910" w:type="dxa"/>
          </w:tcPr>
          <w:p w:rsidR="007838E7" w:rsidRPr="00627C3C" w:rsidRDefault="003230CE" w:rsidP="00850BDB">
            <w:pPr>
              <w:rPr>
                <w:rFonts w:asciiTheme="minorHAnsi" w:hAnsiTheme="minorHAnsi" w:cstheme="minorHAnsi"/>
              </w:rPr>
            </w:pPr>
            <w:r w:rsidRPr="00627C3C">
              <w:rPr>
                <w:rFonts w:asciiTheme="minorHAnsi" w:hAnsiTheme="minorHAnsi" w:cstheme="minorHAnsi"/>
              </w:rPr>
              <w:t>2/13/2019</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8910" w:type="dxa"/>
          </w:tcPr>
          <w:p w:rsidR="00362581" w:rsidRPr="00627C3C" w:rsidRDefault="003230CE" w:rsidP="00B51504">
            <w:pPr>
              <w:rPr>
                <w:rFonts w:asciiTheme="minorHAnsi" w:hAnsiTheme="minorHAnsi" w:cstheme="minorHAnsi"/>
              </w:rPr>
            </w:pPr>
            <w:r w:rsidRPr="00627C3C">
              <w:rPr>
                <w:rFonts w:asciiTheme="minorHAnsi" w:hAnsiTheme="minorHAnsi" w:cstheme="minorHAnsi"/>
              </w:rPr>
              <w:t>1:30 – 3:00 pm</w:t>
            </w:r>
          </w:p>
        </w:tc>
      </w:tr>
      <w:tr w:rsidR="007838E7" w:rsidRPr="00627C3C" w:rsidTr="006B0144">
        <w:tc>
          <w:tcPr>
            <w:tcW w:w="1998"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8910" w:type="dxa"/>
          </w:tcPr>
          <w:p w:rsidR="007838E7" w:rsidRPr="00627C3C" w:rsidRDefault="008A3DB5" w:rsidP="0089676B">
            <w:pPr>
              <w:rPr>
                <w:rFonts w:asciiTheme="minorHAnsi" w:hAnsiTheme="minorHAnsi" w:cstheme="minorHAnsi"/>
              </w:rPr>
            </w:pPr>
            <w:r w:rsidRPr="00627C3C">
              <w:rPr>
                <w:rFonts w:asciiTheme="minorHAnsi" w:hAnsiTheme="minorHAnsi" w:cstheme="minorHAnsi"/>
              </w:rPr>
              <w:t>A-113/Zoom</w:t>
            </w:r>
            <w:r w:rsidR="0054323F" w:rsidRPr="00627C3C">
              <w:rPr>
                <w:rFonts w:asciiTheme="minorHAnsi" w:hAnsiTheme="minorHAnsi" w:cstheme="minorHAnsi"/>
              </w:rPr>
              <w:t xml:space="preserve"> </w:t>
            </w:r>
            <w:hyperlink r:id="rId8" w:history="1">
              <w:r w:rsidR="0054323F" w:rsidRPr="00627C3C">
                <w:rPr>
                  <w:rStyle w:val="Hyperlink"/>
                  <w:rFonts w:asciiTheme="minorHAnsi" w:hAnsiTheme="minorHAnsi" w:cstheme="minorHAnsi"/>
                  <w:sz w:val="20"/>
                  <w:szCs w:val="20"/>
                  <w:shd w:val="clear" w:color="auto" w:fill="FFFFFF"/>
                </w:rPr>
                <w:t>https://zoom.us/my/</w:t>
              </w:r>
              <w:r w:rsidR="0054323F" w:rsidRPr="00627C3C">
                <w:rPr>
                  <w:rStyle w:val="Hyperlink"/>
                  <w:rFonts w:asciiTheme="minorHAnsi" w:eastAsiaTheme="majorEastAsia" w:hAnsiTheme="minorHAnsi" w:cstheme="minorHAnsi"/>
                  <w:sz w:val="20"/>
                  <w:szCs w:val="20"/>
                  <w:shd w:val="clear" w:color="auto" w:fill="FFFFFF"/>
                </w:rPr>
                <w:t>a113barton</w:t>
              </w:r>
            </w:hyperlink>
            <w:r w:rsidR="0054323F" w:rsidRPr="00627C3C">
              <w:rPr>
                <w:rStyle w:val="Strong"/>
                <w:rFonts w:asciiTheme="minorHAnsi" w:eastAsiaTheme="majorEastAsia" w:hAnsiTheme="minorHAnsi" w:cstheme="minorHAnsi"/>
                <w:color w:val="232333"/>
                <w:sz w:val="20"/>
                <w:szCs w:val="20"/>
                <w:shd w:val="clear" w:color="auto" w:fill="FFFFFF"/>
              </w:rPr>
              <w:t xml:space="preserve"> </w:t>
            </w:r>
          </w:p>
        </w:tc>
      </w:tr>
    </w:tbl>
    <w:p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627C3C" w:rsidTr="00205676">
        <w:trPr>
          <w:trHeight w:val="315"/>
        </w:trPr>
        <w:tc>
          <w:tcPr>
            <w:tcW w:w="2092" w:type="dxa"/>
            <w:gridSpan w:val="2"/>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rsidR="007838E7" w:rsidRPr="00627C3C" w:rsidRDefault="00205676" w:rsidP="00D16143">
            <w:pPr>
              <w:rPr>
                <w:rFonts w:asciiTheme="minorHAnsi" w:hAnsiTheme="minorHAnsi" w:cstheme="minorHAnsi"/>
              </w:rPr>
            </w:pPr>
            <w:r w:rsidRPr="00627C3C">
              <w:rPr>
                <w:rFonts w:asciiTheme="minorHAnsi" w:hAnsiTheme="minorHAnsi" w:cstheme="minorHAnsi"/>
                <w:szCs w:val="22"/>
              </w:rPr>
              <w:t>Sarah Riegel</w:t>
            </w:r>
            <w:r w:rsidR="008C4006" w:rsidRPr="00627C3C">
              <w:rPr>
                <w:rFonts w:asciiTheme="minorHAnsi" w:hAnsiTheme="minorHAnsi" w:cstheme="minorHAnsi"/>
                <w:szCs w:val="22"/>
              </w:rPr>
              <w:t xml:space="preserve"> </w:t>
            </w:r>
          </w:p>
        </w:tc>
      </w:tr>
      <w:tr w:rsidR="00684D51" w:rsidRPr="00627C3C" w:rsidTr="00205676">
        <w:trPr>
          <w:trHeight w:val="462"/>
        </w:trPr>
        <w:tc>
          <w:tcPr>
            <w:tcW w:w="8407" w:type="dxa"/>
            <w:gridSpan w:val="10"/>
            <w:shd w:val="clear" w:color="auto" w:fill="FBD4B4" w:themeFill="accent6" w:themeFillTint="66"/>
          </w:tcPr>
          <w:p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27C3C" w:rsidRDefault="00684D51">
            <w:pPr>
              <w:rPr>
                <w:rFonts w:asciiTheme="minorHAnsi" w:hAnsiTheme="minorHAnsi" w:cstheme="minorHAnsi"/>
                <w:sz w:val="20"/>
                <w:szCs w:val="20"/>
              </w:rPr>
            </w:pPr>
            <w:r w:rsidRPr="00627C3C">
              <w:rPr>
                <w:rFonts w:asciiTheme="minorHAnsi" w:hAnsiTheme="minorHAnsi" w:cstheme="minorHAnsi"/>
                <w:sz w:val="20"/>
                <w:szCs w:val="20"/>
              </w:rPr>
              <w:t>Present  X</w:t>
            </w:r>
          </w:p>
          <w:p w:rsidR="00684D51" w:rsidRPr="00627C3C" w:rsidRDefault="00684D51">
            <w:pPr>
              <w:rPr>
                <w:rFonts w:asciiTheme="minorHAnsi" w:hAnsiTheme="minorHAnsi" w:cstheme="minorHAnsi"/>
              </w:rPr>
            </w:pPr>
            <w:r w:rsidRPr="00627C3C">
              <w:rPr>
                <w:rFonts w:asciiTheme="minorHAnsi" w:hAnsiTheme="minorHAnsi" w:cstheme="minorHAnsi"/>
                <w:sz w:val="20"/>
                <w:szCs w:val="20"/>
              </w:rPr>
              <w:t>Absent   O</w:t>
            </w:r>
          </w:p>
        </w:tc>
      </w:tr>
      <w:tr w:rsidR="009B62D0" w:rsidRPr="00627C3C" w:rsidTr="00205676">
        <w:trPr>
          <w:trHeight w:val="270"/>
        </w:trPr>
        <w:tc>
          <w:tcPr>
            <w:tcW w:w="379" w:type="dxa"/>
          </w:tcPr>
          <w:p w:rsidR="009B62D0" w:rsidRPr="00627C3C" w:rsidRDefault="00D21738" w:rsidP="009B62D0">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9B62D0" w:rsidRPr="00627C3C" w:rsidRDefault="009B62D0" w:rsidP="009B62D0">
            <w:pPr>
              <w:rPr>
                <w:rFonts w:asciiTheme="minorHAnsi" w:hAnsiTheme="minorHAnsi" w:cstheme="minorHAnsi"/>
                <w:sz w:val="22"/>
                <w:szCs w:val="22"/>
              </w:rPr>
            </w:pPr>
            <w:r w:rsidRPr="00627C3C">
              <w:rPr>
                <w:rFonts w:asciiTheme="minorHAnsi" w:hAnsiTheme="minorHAnsi" w:cstheme="minorHAnsi"/>
                <w:sz w:val="22"/>
                <w:szCs w:val="22"/>
              </w:rPr>
              <w:t>Ashley Anderson</w:t>
            </w:r>
          </w:p>
        </w:tc>
        <w:tc>
          <w:tcPr>
            <w:tcW w:w="390" w:type="dxa"/>
          </w:tcPr>
          <w:p w:rsidR="009B62D0" w:rsidRPr="00627C3C" w:rsidRDefault="00CC09C4" w:rsidP="009B62D0">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9B62D0" w:rsidRPr="00627C3C" w:rsidRDefault="00F006F1" w:rsidP="009B62D0">
            <w:pPr>
              <w:rPr>
                <w:rFonts w:asciiTheme="minorHAnsi" w:hAnsiTheme="minorHAnsi" w:cstheme="minorHAnsi"/>
                <w:sz w:val="22"/>
                <w:szCs w:val="22"/>
              </w:rPr>
            </w:pPr>
            <w:r w:rsidRPr="00627C3C">
              <w:rPr>
                <w:rFonts w:asciiTheme="minorHAnsi" w:hAnsiTheme="minorHAnsi" w:cstheme="minorHAnsi"/>
                <w:sz w:val="22"/>
                <w:szCs w:val="22"/>
              </w:rPr>
              <w:t>Erin Eggers</w:t>
            </w:r>
          </w:p>
        </w:tc>
        <w:tc>
          <w:tcPr>
            <w:tcW w:w="390" w:type="dxa"/>
          </w:tcPr>
          <w:p w:rsidR="009B62D0" w:rsidRPr="00627C3C" w:rsidRDefault="00CC09C4" w:rsidP="009B62D0">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9B62D0" w:rsidRPr="00627C3C" w:rsidRDefault="005F642E" w:rsidP="009B62D0">
            <w:pPr>
              <w:rPr>
                <w:rFonts w:asciiTheme="minorHAnsi" w:hAnsiTheme="minorHAnsi" w:cstheme="minorHAnsi"/>
                <w:sz w:val="22"/>
                <w:szCs w:val="22"/>
              </w:rPr>
            </w:pPr>
            <w:r w:rsidRPr="00627C3C">
              <w:rPr>
                <w:rFonts w:asciiTheme="minorHAnsi" w:hAnsiTheme="minorHAnsi" w:cstheme="minorHAnsi"/>
                <w:sz w:val="22"/>
                <w:szCs w:val="22"/>
              </w:rPr>
              <w:t>Kathy Kottas</w:t>
            </w:r>
          </w:p>
        </w:tc>
        <w:tc>
          <w:tcPr>
            <w:tcW w:w="342" w:type="dxa"/>
            <w:gridSpan w:val="2"/>
          </w:tcPr>
          <w:p w:rsidR="009B62D0" w:rsidRPr="00627C3C" w:rsidRDefault="00CC09C4" w:rsidP="009B62D0">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9B62D0" w:rsidRPr="00627C3C" w:rsidRDefault="005F642E" w:rsidP="009B62D0">
            <w:pPr>
              <w:rPr>
                <w:rFonts w:asciiTheme="minorHAnsi" w:hAnsiTheme="minorHAnsi" w:cstheme="minorHAnsi"/>
                <w:sz w:val="22"/>
                <w:szCs w:val="22"/>
              </w:rPr>
            </w:pPr>
            <w:r w:rsidRPr="00627C3C">
              <w:rPr>
                <w:rFonts w:asciiTheme="minorHAnsi" w:hAnsiTheme="minorHAnsi" w:cstheme="minorHAnsi"/>
                <w:sz w:val="22"/>
                <w:szCs w:val="22"/>
              </w:rPr>
              <w:t>Jeff Mills</w:t>
            </w:r>
          </w:p>
        </w:tc>
      </w:tr>
      <w:tr w:rsidR="005F642E" w:rsidRPr="00627C3C" w:rsidTr="00205676">
        <w:trPr>
          <w:trHeight w:val="270"/>
        </w:trPr>
        <w:tc>
          <w:tcPr>
            <w:tcW w:w="379"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Whitney Asher</w:t>
            </w:r>
          </w:p>
        </w:tc>
        <w:tc>
          <w:tcPr>
            <w:tcW w:w="390"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Mary Foley</w:t>
            </w:r>
          </w:p>
        </w:tc>
        <w:tc>
          <w:tcPr>
            <w:tcW w:w="390"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Karen Kratzer</w:t>
            </w:r>
          </w:p>
        </w:tc>
        <w:tc>
          <w:tcPr>
            <w:tcW w:w="342" w:type="dxa"/>
            <w:gridSpan w:val="2"/>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Myrna Perkins</w:t>
            </w:r>
          </w:p>
        </w:tc>
      </w:tr>
      <w:tr w:rsidR="005F642E" w:rsidRPr="00627C3C" w:rsidTr="00205676">
        <w:trPr>
          <w:trHeight w:val="270"/>
        </w:trPr>
        <w:tc>
          <w:tcPr>
            <w:tcW w:w="379"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Krystall Barnes</w:t>
            </w:r>
          </w:p>
        </w:tc>
        <w:tc>
          <w:tcPr>
            <w:tcW w:w="390"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Jane Howard</w:t>
            </w:r>
          </w:p>
        </w:tc>
        <w:tc>
          <w:tcPr>
            <w:tcW w:w="390"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Karly Little</w:t>
            </w:r>
          </w:p>
        </w:tc>
        <w:tc>
          <w:tcPr>
            <w:tcW w:w="342" w:type="dxa"/>
            <w:gridSpan w:val="2"/>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Samantha Stueder</w:t>
            </w:r>
          </w:p>
        </w:tc>
      </w:tr>
      <w:tr w:rsidR="005F642E" w:rsidRPr="00627C3C" w:rsidTr="00205676">
        <w:trPr>
          <w:trHeight w:val="270"/>
        </w:trPr>
        <w:tc>
          <w:tcPr>
            <w:tcW w:w="379"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Tana Cooper</w:t>
            </w:r>
          </w:p>
        </w:tc>
        <w:tc>
          <w:tcPr>
            <w:tcW w:w="390"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Brian Howe</w:t>
            </w:r>
          </w:p>
        </w:tc>
        <w:tc>
          <w:tcPr>
            <w:tcW w:w="390"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Angie Maddy</w:t>
            </w:r>
          </w:p>
        </w:tc>
        <w:tc>
          <w:tcPr>
            <w:tcW w:w="342" w:type="dxa"/>
            <w:gridSpan w:val="2"/>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Kurt Teal</w:t>
            </w:r>
          </w:p>
        </w:tc>
      </w:tr>
      <w:tr w:rsidR="005F642E" w:rsidRPr="00627C3C" w:rsidTr="00205676">
        <w:trPr>
          <w:trHeight w:val="270"/>
        </w:trPr>
        <w:tc>
          <w:tcPr>
            <w:tcW w:w="379"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Lori Crowther</w:t>
            </w:r>
          </w:p>
        </w:tc>
        <w:tc>
          <w:tcPr>
            <w:tcW w:w="390" w:type="dxa"/>
          </w:tcPr>
          <w:p w:rsidR="005F642E" w:rsidRPr="00627C3C" w:rsidRDefault="00C710A8" w:rsidP="005F642E">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Judy Jacobs</w:t>
            </w:r>
          </w:p>
        </w:tc>
        <w:tc>
          <w:tcPr>
            <w:tcW w:w="390"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Claudia Mather</w:t>
            </w:r>
          </w:p>
        </w:tc>
        <w:tc>
          <w:tcPr>
            <w:tcW w:w="342" w:type="dxa"/>
            <w:gridSpan w:val="2"/>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o</w:t>
            </w:r>
          </w:p>
        </w:tc>
        <w:tc>
          <w:tcPr>
            <w:tcW w:w="2340"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Ray Willis</w:t>
            </w:r>
          </w:p>
        </w:tc>
      </w:tr>
      <w:tr w:rsidR="005F642E" w:rsidRPr="00627C3C" w:rsidTr="00205676">
        <w:trPr>
          <w:trHeight w:val="270"/>
        </w:trPr>
        <w:tc>
          <w:tcPr>
            <w:tcW w:w="379"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Caicey Crutcher</w:t>
            </w:r>
          </w:p>
        </w:tc>
        <w:tc>
          <w:tcPr>
            <w:tcW w:w="390" w:type="dxa"/>
          </w:tcPr>
          <w:p w:rsidR="005F642E" w:rsidRPr="00627C3C" w:rsidRDefault="005F642E" w:rsidP="005F642E">
            <w:pPr>
              <w:rPr>
                <w:rFonts w:asciiTheme="minorHAnsi" w:hAnsiTheme="minorHAnsi" w:cstheme="minorHAnsi"/>
                <w:sz w:val="22"/>
                <w:szCs w:val="22"/>
              </w:rPr>
            </w:pPr>
          </w:p>
        </w:tc>
        <w:tc>
          <w:tcPr>
            <w:tcW w:w="2438" w:type="dxa"/>
          </w:tcPr>
          <w:p w:rsidR="005F642E" w:rsidRPr="00627C3C" w:rsidRDefault="005F642E" w:rsidP="005F642E">
            <w:pPr>
              <w:rPr>
                <w:rFonts w:asciiTheme="minorHAnsi" w:hAnsiTheme="minorHAnsi" w:cstheme="minorHAnsi"/>
                <w:sz w:val="22"/>
                <w:szCs w:val="22"/>
              </w:rPr>
            </w:pPr>
          </w:p>
        </w:tc>
        <w:tc>
          <w:tcPr>
            <w:tcW w:w="390" w:type="dxa"/>
          </w:tcPr>
          <w:p w:rsidR="005F642E" w:rsidRPr="00627C3C" w:rsidRDefault="005F642E" w:rsidP="005F642E">
            <w:pPr>
              <w:rPr>
                <w:rFonts w:asciiTheme="minorHAnsi" w:hAnsiTheme="minorHAnsi" w:cstheme="minorHAnsi"/>
                <w:sz w:val="22"/>
                <w:szCs w:val="22"/>
              </w:rPr>
            </w:pPr>
          </w:p>
        </w:tc>
        <w:tc>
          <w:tcPr>
            <w:tcW w:w="2348" w:type="dxa"/>
            <w:gridSpan w:val="3"/>
          </w:tcPr>
          <w:p w:rsidR="005F642E" w:rsidRPr="00627C3C" w:rsidRDefault="005F642E" w:rsidP="005F642E">
            <w:pPr>
              <w:rPr>
                <w:rFonts w:asciiTheme="minorHAnsi" w:hAnsiTheme="minorHAnsi" w:cstheme="minorHAnsi"/>
                <w:sz w:val="22"/>
                <w:szCs w:val="22"/>
              </w:rPr>
            </w:pPr>
          </w:p>
        </w:tc>
        <w:tc>
          <w:tcPr>
            <w:tcW w:w="342" w:type="dxa"/>
            <w:gridSpan w:val="2"/>
          </w:tcPr>
          <w:p w:rsidR="005F642E" w:rsidRPr="00627C3C" w:rsidRDefault="005F642E" w:rsidP="005F642E">
            <w:pPr>
              <w:rPr>
                <w:rFonts w:asciiTheme="minorHAnsi" w:hAnsiTheme="minorHAnsi" w:cstheme="minorHAnsi"/>
                <w:sz w:val="22"/>
                <w:szCs w:val="22"/>
              </w:rPr>
            </w:pPr>
          </w:p>
        </w:tc>
        <w:tc>
          <w:tcPr>
            <w:tcW w:w="2340" w:type="dxa"/>
          </w:tcPr>
          <w:p w:rsidR="005F642E" w:rsidRPr="00627C3C" w:rsidRDefault="005F642E" w:rsidP="005F642E">
            <w:pPr>
              <w:rPr>
                <w:rFonts w:asciiTheme="minorHAnsi" w:hAnsiTheme="minorHAnsi" w:cstheme="minorHAnsi"/>
                <w:sz w:val="22"/>
                <w:szCs w:val="22"/>
              </w:rPr>
            </w:pPr>
          </w:p>
        </w:tc>
      </w:tr>
      <w:tr w:rsidR="005F642E" w:rsidRPr="00627C3C" w:rsidTr="00CF3C5A">
        <w:trPr>
          <w:trHeight w:val="327"/>
        </w:trPr>
        <w:tc>
          <w:tcPr>
            <w:tcW w:w="11065" w:type="dxa"/>
            <w:gridSpan w:val="12"/>
            <w:shd w:val="clear" w:color="auto" w:fill="FBD4B4" w:themeFill="accent6" w:themeFillTint="66"/>
          </w:tcPr>
          <w:p w:rsidR="005F642E" w:rsidRPr="00627C3C" w:rsidRDefault="005F642E" w:rsidP="005F642E">
            <w:pPr>
              <w:rPr>
                <w:rFonts w:asciiTheme="minorHAnsi" w:hAnsiTheme="minorHAnsi" w:cstheme="minorHAnsi"/>
                <w:sz w:val="28"/>
                <w:szCs w:val="28"/>
              </w:rPr>
            </w:pPr>
            <w:r w:rsidRPr="00627C3C">
              <w:rPr>
                <w:rFonts w:asciiTheme="minorHAnsi" w:hAnsiTheme="minorHAnsi" w:cstheme="minorHAnsi"/>
                <w:sz w:val="28"/>
                <w:szCs w:val="28"/>
              </w:rPr>
              <w:t>Ex-Officio members</w:t>
            </w:r>
          </w:p>
        </w:tc>
      </w:tr>
      <w:tr w:rsidR="005F642E" w:rsidRPr="00627C3C" w:rsidTr="00CF3C5A">
        <w:trPr>
          <w:trHeight w:val="270"/>
        </w:trPr>
        <w:tc>
          <w:tcPr>
            <w:tcW w:w="379" w:type="dxa"/>
          </w:tcPr>
          <w:p w:rsidR="005F642E" w:rsidRPr="00627C3C" w:rsidRDefault="00C710A8" w:rsidP="005F642E">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Rita Andress</w:t>
            </w:r>
          </w:p>
        </w:tc>
        <w:tc>
          <w:tcPr>
            <w:tcW w:w="390" w:type="dxa"/>
          </w:tcPr>
          <w:p w:rsidR="005F642E" w:rsidRPr="00627C3C" w:rsidRDefault="00C710A8" w:rsidP="005F642E">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Carol Murphy</w:t>
            </w:r>
          </w:p>
        </w:tc>
        <w:tc>
          <w:tcPr>
            <w:tcW w:w="390"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Dee Ann Smith</w:t>
            </w:r>
          </w:p>
        </w:tc>
        <w:tc>
          <w:tcPr>
            <w:tcW w:w="342" w:type="dxa"/>
            <w:gridSpan w:val="2"/>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Jenna Wornkey</w:t>
            </w:r>
          </w:p>
        </w:tc>
      </w:tr>
      <w:tr w:rsidR="005F642E" w:rsidRPr="00627C3C" w:rsidTr="00CF3C5A">
        <w:trPr>
          <w:trHeight w:val="270"/>
        </w:trPr>
        <w:tc>
          <w:tcPr>
            <w:tcW w:w="379" w:type="dxa"/>
          </w:tcPr>
          <w:p w:rsidR="005F642E" w:rsidRPr="00627C3C" w:rsidRDefault="00C710A8" w:rsidP="005F642E">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Nicole Berger</w:t>
            </w:r>
          </w:p>
        </w:tc>
        <w:tc>
          <w:tcPr>
            <w:tcW w:w="390" w:type="dxa"/>
          </w:tcPr>
          <w:p w:rsidR="005F642E" w:rsidRPr="00627C3C" w:rsidRDefault="00CC09C4" w:rsidP="005F642E">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Denise Schreiber</w:t>
            </w:r>
          </w:p>
        </w:tc>
        <w:tc>
          <w:tcPr>
            <w:tcW w:w="390" w:type="dxa"/>
          </w:tcPr>
          <w:p w:rsidR="005F642E" w:rsidRPr="00627C3C" w:rsidRDefault="00C710A8" w:rsidP="005F642E">
            <w:pPr>
              <w:rPr>
                <w:rFonts w:asciiTheme="minorHAnsi" w:hAnsiTheme="minorHAnsi" w:cstheme="minorHAnsi"/>
                <w:sz w:val="22"/>
                <w:szCs w:val="22"/>
              </w:rPr>
            </w:pPr>
            <w:r>
              <w:rPr>
                <w:rFonts w:asciiTheme="minorHAnsi" w:hAnsiTheme="minorHAnsi" w:cstheme="minorHAnsi"/>
                <w:sz w:val="22"/>
                <w:szCs w:val="22"/>
              </w:rPr>
              <w:t>o</w:t>
            </w:r>
          </w:p>
        </w:tc>
        <w:tc>
          <w:tcPr>
            <w:tcW w:w="2348" w:type="dxa"/>
            <w:gridSpan w:val="3"/>
          </w:tcPr>
          <w:p w:rsidR="005F642E" w:rsidRPr="00627C3C" w:rsidRDefault="005F642E" w:rsidP="005F642E">
            <w:pPr>
              <w:rPr>
                <w:rFonts w:asciiTheme="minorHAnsi" w:hAnsiTheme="minorHAnsi" w:cstheme="minorHAnsi"/>
                <w:sz w:val="22"/>
                <w:szCs w:val="22"/>
              </w:rPr>
            </w:pPr>
            <w:r w:rsidRPr="00627C3C">
              <w:rPr>
                <w:rFonts w:asciiTheme="minorHAnsi" w:hAnsiTheme="minorHAnsi" w:cstheme="minorHAnsi"/>
                <w:sz w:val="22"/>
                <w:szCs w:val="22"/>
              </w:rPr>
              <w:t>Brandon Steinert</w:t>
            </w:r>
          </w:p>
        </w:tc>
        <w:tc>
          <w:tcPr>
            <w:tcW w:w="342" w:type="dxa"/>
            <w:gridSpan w:val="2"/>
          </w:tcPr>
          <w:p w:rsidR="005F642E" w:rsidRPr="00627C3C" w:rsidRDefault="005F642E" w:rsidP="005F642E">
            <w:pPr>
              <w:rPr>
                <w:rFonts w:asciiTheme="minorHAnsi" w:hAnsiTheme="minorHAnsi" w:cstheme="minorHAnsi"/>
                <w:sz w:val="22"/>
                <w:szCs w:val="22"/>
              </w:rPr>
            </w:pPr>
          </w:p>
        </w:tc>
        <w:tc>
          <w:tcPr>
            <w:tcW w:w="2340" w:type="dxa"/>
          </w:tcPr>
          <w:p w:rsidR="005F642E" w:rsidRPr="00627C3C" w:rsidRDefault="005F642E" w:rsidP="005F642E">
            <w:pPr>
              <w:rPr>
                <w:rFonts w:asciiTheme="minorHAnsi" w:hAnsiTheme="minorHAnsi" w:cstheme="minorHAnsi"/>
                <w:sz w:val="22"/>
                <w:szCs w:val="22"/>
              </w:rPr>
            </w:pPr>
          </w:p>
        </w:tc>
      </w:tr>
      <w:tr w:rsidR="005F642E" w:rsidRPr="00627C3C" w:rsidTr="00205676">
        <w:trPr>
          <w:trHeight w:val="65"/>
        </w:trPr>
        <w:tc>
          <w:tcPr>
            <w:tcW w:w="8725" w:type="dxa"/>
            <w:gridSpan w:val="11"/>
            <w:tcBorders>
              <w:bottom w:val="single" w:sz="4" w:space="0" w:color="000000"/>
            </w:tcBorders>
            <w:shd w:val="clear" w:color="auto" w:fill="FBD4B4" w:themeFill="accent6" w:themeFillTint="66"/>
          </w:tcPr>
          <w:p w:rsidR="005F642E" w:rsidRPr="00627C3C" w:rsidRDefault="005F642E" w:rsidP="005F642E">
            <w:pPr>
              <w:rPr>
                <w:rFonts w:asciiTheme="minorHAnsi" w:hAnsiTheme="minorHAnsi" w:cstheme="minorHAnsi"/>
              </w:rPr>
            </w:pPr>
            <w:r w:rsidRPr="00627C3C">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5F642E" w:rsidRPr="00627C3C" w:rsidRDefault="005F642E" w:rsidP="005F642E">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tr w:rsidR="005F642E" w:rsidRPr="00627C3C" w:rsidTr="00EA183A">
        <w:trPr>
          <w:trHeight w:val="1016"/>
        </w:trPr>
        <w:tc>
          <w:tcPr>
            <w:tcW w:w="8725" w:type="dxa"/>
            <w:gridSpan w:val="11"/>
            <w:shd w:val="clear" w:color="auto" w:fill="auto"/>
          </w:tcPr>
          <w:p w:rsidR="005F642E" w:rsidRPr="00627C3C" w:rsidRDefault="005F642E" w:rsidP="005F642E">
            <w:pPr>
              <w:rPr>
                <w:rFonts w:asciiTheme="minorHAnsi" w:hAnsiTheme="minorHAnsi" w:cstheme="minorHAnsi"/>
              </w:rPr>
            </w:pPr>
            <w:r w:rsidRPr="00627C3C">
              <w:rPr>
                <w:rFonts w:asciiTheme="minorHAnsi" w:hAnsiTheme="minorHAnsi" w:cstheme="minorHAnsi"/>
              </w:rPr>
              <w:t>Non-Traditional Student Definition</w:t>
            </w:r>
            <w:r w:rsidR="00CC09C4">
              <w:rPr>
                <w:rFonts w:asciiTheme="minorHAnsi" w:hAnsiTheme="minorHAnsi" w:cstheme="minorHAnsi"/>
              </w:rPr>
              <w:t xml:space="preserve"> – background: group working with data in regards to nontraditional students</w:t>
            </w:r>
            <w:r w:rsidR="00D21738">
              <w:rPr>
                <w:rFonts w:asciiTheme="minorHAnsi" w:hAnsiTheme="minorHAnsi" w:cstheme="minorHAnsi"/>
              </w:rPr>
              <w:t>, definition of nontraditional students from the data dictionary doesn’t seem to fit</w:t>
            </w:r>
          </w:p>
          <w:p w:rsidR="00D17065" w:rsidRPr="00627C3C" w:rsidRDefault="00D17065" w:rsidP="00D17065">
            <w:pPr>
              <w:rPr>
                <w:rFonts w:asciiTheme="minorHAnsi" w:hAnsiTheme="minorHAnsi" w:cstheme="minorHAnsi"/>
                <w:color w:val="1F497D"/>
              </w:rPr>
            </w:pPr>
          </w:p>
          <w:p w:rsidR="00D17065" w:rsidRPr="00627C3C" w:rsidRDefault="00D17065" w:rsidP="00D17065">
            <w:pPr>
              <w:rPr>
                <w:rFonts w:asciiTheme="minorHAnsi" w:hAnsiTheme="minorHAnsi" w:cstheme="minorHAnsi"/>
              </w:rPr>
            </w:pPr>
            <w:r w:rsidRPr="00627C3C">
              <w:rPr>
                <w:rFonts w:asciiTheme="minorHAnsi" w:hAnsiTheme="minorHAnsi" w:cstheme="minorHAnsi"/>
              </w:rPr>
              <w:t>Recommendation: </w:t>
            </w:r>
          </w:p>
          <w:p w:rsidR="00D17065" w:rsidRPr="00627C3C" w:rsidRDefault="00D17065" w:rsidP="00D17065">
            <w:pPr>
              <w:rPr>
                <w:rFonts w:asciiTheme="minorHAnsi" w:hAnsiTheme="minorHAnsi" w:cstheme="minorHAnsi"/>
              </w:rPr>
            </w:pPr>
            <w:r w:rsidRPr="00627C3C">
              <w:rPr>
                <w:rFonts w:asciiTheme="minorHAnsi" w:hAnsiTheme="minorHAnsi" w:cstheme="minorHAnsi"/>
                <w:color w:val="000000"/>
              </w:rPr>
              <w:t xml:space="preserve">Change definition of non-traditional student </w:t>
            </w:r>
          </w:p>
          <w:p w:rsidR="00D17065" w:rsidRPr="00627C3C" w:rsidRDefault="00D17065" w:rsidP="00D17065">
            <w:pPr>
              <w:rPr>
                <w:rFonts w:asciiTheme="minorHAnsi" w:hAnsiTheme="minorHAnsi" w:cstheme="minorHAnsi"/>
              </w:rPr>
            </w:pPr>
            <w:r w:rsidRPr="00627C3C">
              <w:rPr>
                <w:rFonts w:asciiTheme="minorHAnsi" w:hAnsiTheme="minorHAnsi" w:cstheme="minorHAnsi"/>
                <w:color w:val="000000"/>
              </w:rPr>
              <w:t> </w:t>
            </w:r>
          </w:p>
          <w:p w:rsidR="00D17065" w:rsidRPr="00627C3C" w:rsidRDefault="00D17065" w:rsidP="00D17065">
            <w:pPr>
              <w:rPr>
                <w:rFonts w:asciiTheme="minorHAnsi" w:hAnsiTheme="minorHAnsi" w:cstheme="minorHAnsi"/>
              </w:rPr>
            </w:pPr>
            <w:r w:rsidRPr="00627C3C">
              <w:rPr>
                <w:rFonts w:asciiTheme="minorHAnsi" w:hAnsiTheme="minorHAnsi" w:cstheme="minorHAnsi"/>
                <w:color w:val="000000"/>
              </w:rPr>
              <w:t>From</w:t>
            </w:r>
            <w:r w:rsidR="00CC09C4">
              <w:rPr>
                <w:rFonts w:asciiTheme="minorHAnsi" w:hAnsiTheme="minorHAnsi" w:cstheme="minorHAnsi"/>
                <w:color w:val="000000"/>
              </w:rPr>
              <w:t xml:space="preserve"> (data dictionary)</w:t>
            </w:r>
          </w:p>
          <w:p w:rsidR="00D17065" w:rsidRPr="00627C3C" w:rsidRDefault="00D17065" w:rsidP="00D17065">
            <w:pPr>
              <w:rPr>
                <w:rFonts w:asciiTheme="minorHAnsi" w:hAnsiTheme="minorHAnsi" w:cstheme="minorHAnsi"/>
                <w:i/>
              </w:rPr>
            </w:pPr>
            <w:r w:rsidRPr="00627C3C">
              <w:rPr>
                <w:rFonts w:asciiTheme="minorHAnsi" w:hAnsiTheme="minorHAnsi" w:cstheme="minorHAnsi"/>
                <w:i/>
                <w:color w:val="000000"/>
              </w:rPr>
              <w:t>An adult or non-traditional student is not defined only by age (usually over 24), they are also students with life circumstances different from the typical traditional student. These circumstances include, but are not limited to students who are: Parents, Married, Divorced, Single, Caring for elderly parents, Veteran, returning after a period of time in the work force, Entering for the first time-not right after HS, distance learners.</w:t>
            </w:r>
          </w:p>
          <w:p w:rsidR="00D17065" w:rsidRPr="00627C3C" w:rsidRDefault="00D17065" w:rsidP="00D17065">
            <w:pPr>
              <w:rPr>
                <w:rFonts w:asciiTheme="minorHAnsi" w:hAnsiTheme="minorHAnsi" w:cstheme="minorHAnsi"/>
              </w:rPr>
            </w:pPr>
            <w:r w:rsidRPr="00627C3C">
              <w:rPr>
                <w:rFonts w:asciiTheme="minorHAnsi" w:hAnsiTheme="minorHAnsi" w:cstheme="minorHAnsi"/>
                <w:color w:val="000000"/>
              </w:rPr>
              <w:t> </w:t>
            </w:r>
          </w:p>
          <w:p w:rsidR="00D17065" w:rsidRPr="00627C3C" w:rsidRDefault="00D17065" w:rsidP="00D17065">
            <w:pPr>
              <w:rPr>
                <w:rFonts w:asciiTheme="minorHAnsi" w:hAnsiTheme="minorHAnsi" w:cstheme="minorHAnsi"/>
              </w:rPr>
            </w:pPr>
            <w:r w:rsidRPr="00627C3C">
              <w:rPr>
                <w:rFonts w:asciiTheme="minorHAnsi" w:hAnsiTheme="minorHAnsi" w:cstheme="minorHAnsi"/>
                <w:color w:val="000000"/>
              </w:rPr>
              <w:t>To </w:t>
            </w:r>
            <w:r w:rsidR="00D21738">
              <w:rPr>
                <w:rFonts w:asciiTheme="minorHAnsi" w:hAnsiTheme="minorHAnsi" w:cstheme="minorHAnsi"/>
                <w:color w:val="000000"/>
              </w:rPr>
              <w:t>– group feels there should be more to the one sentence; need 2 or 3 people to volunteer for this; start with traditional student definition (nontraditional is what traditional is not); Myrna, Angie, Caicey; discuss at next month’s meeting</w:t>
            </w:r>
          </w:p>
          <w:p w:rsidR="00D17065" w:rsidRPr="00627C3C" w:rsidRDefault="00D17065" w:rsidP="00D17065">
            <w:pPr>
              <w:rPr>
                <w:rFonts w:asciiTheme="minorHAnsi" w:hAnsiTheme="minorHAnsi" w:cstheme="minorHAnsi"/>
                <w:i/>
              </w:rPr>
            </w:pPr>
            <w:r w:rsidRPr="00627C3C">
              <w:rPr>
                <w:rFonts w:asciiTheme="minorHAnsi" w:hAnsiTheme="minorHAnsi" w:cstheme="minorHAnsi"/>
                <w:i/>
                <w:color w:val="000000"/>
              </w:rPr>
              <w:t>Students in credit classes or developmental education classes not fitting the traditional definition.</w:t>
            </w:r>
          </w:p>
          <w:p w:rsidR="00D17065" w:rsidRPr="00627C3C" w:rsidRDefault="00D17065" w:rsidP="00D17065">
            <w:pPr>
              <w:rPr>
                <w:rFonts w:asciiTheme="minorHAnsi" w:hAnsiTheme="minorHAnsi" w:cstheme="minorHAnsi"/>
                <w:color w:val="1F497D"/>
              </w:rPr>
            </w:pPr>
          </w:p>
          <w:p w:rsidR="00D17065" w:rsidRPr="00627C3C" w:rsidRDefault="00D17065" w:rsidP="00D17065">
            <w:pPr>
              <w:rPr>
                <w:rFonts w:asciiTheme="minorHAnsi" w:hAnsiTheme="minorHAnsi" w:cstheme="minorHAnsi"/>
                <w:color w:val="1F497D"/>
              </w:rPr>
            </w:pPr>
            <w:r w:rsidRPr="00627C3C">
              <w:rPr>
                <w:rFonts w:asciiTheme="minorHAnsi" w:hAnsiTheme="minorHAnsi" w:cstheme="minorHAnsi"/>
                <w:color w:val="000000"/>
              </w:rPr>
              <w:t>Traditional Student -- A student who has no prior postsecondary experience (except as noted below) attending any institution for the first time at the undergraduate level. Includes students enrolled in academic or occupational programs. Also includes students enrolled in the fall term who attended college for the first time in the prior summer term, and students who entered with advanced standing (college credits earned before graduation from high school). "Students Ages 18 - 24 are considered "traditional students" even if they delay enrollment until several years after high school graduation" (as defined by the Federal Student Aid Conference).</w:t>
            </w:r>
          </w:p>
          <w:p w:rsidR="00D17065" w:rsidRPr="00627C3C" w:rsidRDefault="00D17065" w:rsidP="005F642E">
            <w:pPr>
              <w:rPr>
                <w:rFonts w:asciiTheme="minorHAnsi" w:hAnsiTheme="minorHAnsi" w:cstheme="minorHAnsi"/>
              </w:rPr>
            </w:pPr>
          </w:p>
        </w:tc>
        <w:tc>
          <w:tcPr>
            <w:tcW w:w="2340" w:type="dxa"/>
            <w:shd w:val="clear" w:color="auto" w:fill="auto"/>
          </w:tcPr>
          <w:p w:rsidR="005F642E" w:rsidRPr="00627C3C" w:rsidRDefault="005F642E" w:rsidP="005F642E">
            <w:pPr>
              <w:jc w:val="center"/>
              <w:rPr>
                <w:rFonts w:asciiTheme="minorHAnsi" w:hAnsiTheme="minorHAnsi" w:cstheme="minorHAnsi"/>
              </w:rPr>
            </w:pPr>
            <w:r w:rsidRPr="00627C3C">
              <w:rPr>
                <w:rFonts w:asciiTheme="minorHAnsi" w:hAnsiTheme="minorHAnsi" w:cstheme="minorHAnsi"/>
              </w:rPr>
              <w:t>Myrna Perkins</w:t>
            </w:r>
          </w:p>
        </w:tc>
      </w:tr>
      <w:tr w:rsidR="005F642E" w:rsidRPr="00627C3C" w:rsidTr="00EA183A">
        <w:trPr>
          <w:trHeight w:val="1016"/>
        </w:trPr>
        <w:tc>
          <w:tcPr>
            <w:tcW w:w="8725" w:type="dxa"/>
            <w:gridSpan w:val="11"/>
            <w:shd w:val="clear" w:color="auto" w:fill="auto"/>
          </w:tcPr>
          <w:p w:rsidR="005F642E" w:rsidRDefault="005F642E" w:rsidP="005F642E">
            <w:pPr>
              <w:rPr>
                <w:rFonts w:asciiTheme="minorHAnsi" w:hAnsiTheme="minorHAnsi" w:cstheme="minorHAnsi"/>
              </w:rPr>
            </w:pPr>
            <w:r w:rsidRPr="00627C3C">
              <w:rPr>
                <w:rFonts w:asciiTheme="minorHAnsi" w:hAnsiTheme="minorHAnsi" w:cstheme="minorHAnsi"/>
              </w:rPr>
              <w:lastRenderedPageBreak/>
              <w:t>KBOR Performance Agreement Indicator 1 – Number of Barton Degrees and Certificates Awarded</w:t>
            </w:r>
          </w:p>
          <w:p w:rsidR="00D21738" w:rsidRDefault="00D21738" w:rsidP="00D21738">
            <w:pPr>
              <w:pStyle w:val="ListParagraph"/>
              <w:numPr>
                <w:ilvl w:val="0"/>
                <w:numId w:val="44"/>
              </w:numPr>
              <w:rPr>
                <w:rFonts w:asciiTheme="minorHAnsi" w:hAnsiTheme="minorHAnsi" w:cstheme="minorHAnsi"/>
              </w:rPr>
            </w:pPr>
            <w:r w:rsidRPr="00D21738">
              <w:rPr>
                <w:rFonts w:asciiTheme="minorHAnsi" w:hAnsiTheme="minorHAnsi" w:cstheme="minorHAnsi"/>
              </w:rPr>
              <w:t>Monday 347; today at lunch 349</w:t>
            </w:r>
            <w:r>
              <w:rPr>
                <w:rFonts w:asciiTheme="minorHAnsi" w:hAnsiTheme="minorHAnsi" w:cstheme="minorHAnsi"/>
              </w:rPr>
              <w:t xml:space="preserve"> (awarded in Banner)</w:t>
            </w:r>
          </w:p>
          <w:p w:rsidR="00D21738" w:rsidRDefault="00D21738" w:rsidP="00D21738">
            <w:pPr>
              <w:pStyle w:val="ListParagraph"/>
              <w:numPr>
                <w:ilvl w:val="0"/>
                <w:numId w:val="44"/>
              </w:numPr>
              <w:rPr>
                <w:rFonts w:asciiTheme="minorHAnsi" w:hAnsiTheme="minorHAnsi" w:cstheme="minorHAnsi"/>
              </w:rPr>
            </w:pPr>
            <w:r>
              <w:rPr>
                <w:rFonts w:asciiTheme="minorHAnsi" w:hAnsiTheme="minorHAnsi" w:cstheme="minorHAnsi"/>
              </w:rPr>
              <w:t>100 certificates and SAPPs; 249 degrees</w:t>
            </w:r>
          </w:p>
          <w:p w:rsidR="00D21738" w:rsidRDefault="00D21738" w:rsidP="00D21738">
            <w:pPr>
              <w:pStyle w:val="ListParagraph"/>
              <w:numPr>
                <w:ilvl w:val="0"/>
                <w:numId w:val="44"/>
              </w:numPr>
              <w:rPr>
                <w:rFonts w:asciiTheme="minorHAnsi" w:hAnsiTheme="minorHAnsi" w:cstheme="minorHAnsi"/>
              </w:rPr>
            </w:pPr>
            <w:r>
              <w:rPr>
                <w:rFonts w:asciiTheme="minorHAnsi" w:hAnsiTheme="minorHAnsi" w:cstheme="minorHAnsi"/>
              </w:rPr>
              <w:t>G</w:t>
            </w:r>
            <w:r w:rsidRPr="00D21738">
              <w:rPr>
                <w:rFonts w:asciiTheme="minorHAnsi" w:hAnsiTheme="minorHAnsi" w:cstheme="minorHAnsi"/>
              </w:rPr>
              <w:t>oal is 946 by May 31</w:t>
            </w:r>
          </w:p>
          <w:p w:rsidR="00D21738" w:rsidRDefault="00D21738" w:rsidP="00D21738">
            <w:pPr>
              <w:pStyle w:val="ListParagraph"/>
              <w:numPr>
                <w:ilvl w:val="0"/>
                <w:numId w:val="44"/>
              </w:numPr>
              <w:rPr>
                <w:rFonts w:asciiTheme="minorHAnsi" w:hAnsiTheme="minorHAnsi" w:cstheme="minorHAnsi"/>
              </w:rPr>
            </w:pPr>
            <w:r>
              <w:rPr>
                <w:rFonts w:asciiTheme="minorHAnsi" w:hAnsiTheme="minorHAnsi" w:cstheme="minorHAnsi"/>
              </w:rPr>
              <w:t xml:space="preserve">This is part of the </w:t>
            </w:r>
            <w:r w:rsidR="00EC3A26">
              <w:rPr>
                <w:rFonts w:asciiTheme="minorHAnsi" w:hAnsiTheme="minorHAnsi" w:cstheme="minorHAnsi"/>
              </w:rPr>
              <w:t>college’s</w:t>
            </w:r>
            <w:r>
              <w:rPr>
                <w:rFonts w:asciiTheme="minorHAnsi" w:hAnsiTheme="minorHAnsi" w:cstheme="minorHAnsi"/>
              </w:rPr>
              <w:t xml:space="preserve"> performance agreement</w:t>
            </w:r>
          </w:p>
          <w:p w:rsidR="00EC3A26" w:rsidRPr="00D21738" w:rsidRDefault="00EC3A26" w:rsidP="00D21738">
            <w:pPr>
              <w:pStyle w:val="ListParagraph"/>
              <w:numPr>
                <w:ilvl w:val="0"/>
                <w:numId w:val="44"/>
              </w:numPr>
              <w:rPr>
                <w:rFonts w:asciiTheme="minorHAnsi" w:hAnsiTheme="minorHAnsi" w:cstheme="minorHAnsi"/>
              </w:rPr>
            </w:pPr>
            <w:r>
              <w:rPr>
                <w:rFonts w:asciiTheme="minorHAnsi" w:hAnsiTheme="minorHAnsi" w:cstheme="minorHAnsi"/>
              </w:rPr>
              <w:t>Lori can run a report of how many people have applied for degrees so far</w:t>
            </w:r>
          </w:p>
        </w:tc>
        <w:tc>
          <w:tcPr>
            <w:tcW w:w="2340" w:type="dxa"/>
            <w:shd w:val="clear" w:color="auto" w:fill="auto"/>
          </w:tcPr>
          <w:p w:rsidR="005F642E" w:rsidRPr="00627C3C" w:rsidRDefault="005F642E" w:rsidP="005F642E">
            <w:pPr>
              <w:jc w:val="center"/>
              <w:rPr>
                <w:rFonts w:asciiTheme="minorHAnsi" w:hAnsiTheme="minorHAnsi" w:cstheme="minorHAnsi"/>
              </w:rPr>
            </w:pPr>
            <w:r w:rsidRPr="00627C3C">
              <w:rPr>
                <w:rFonts w:asciiTheme="minorHAnsi" w:hAnsiTheme="minorHAnsi" w:cstheme="minorHAnsi"/>
              </w:rPr>
              <w:t>Elaine Simmons / Caicey Crutcher</w:t>
            </w:r>
          </w:p>
        </w:tc>
      </w:tr>
      <w:tr w:rsidR="005F642E" w:rsidRPr="00627C3C" w:rsidTr="00EA183A">
        <w:trPr>
          <w:trHeight w:val="1016"/>
        </w:trPr>
        <w:tc>
          <w:tcPr>
            <w:tcW w:w="8725" w:type="dxa"/>
            <w:gridSpan w:val="11"/>
            <w:shd w:val="clear" w:color="auto" w:fill="auto"/>
          </w:tcPr>
          <w:p w:rsidR="005F642E" w:rsidRPr="00627C3C" w:rsidRDefault="005F642E" w:rsidP="005F642E">
            <w:pPr>
              <w:rPr>
                <w:rFonts w:asciiTheme="minorHAnsi" w:hAnsiTheme="minorHAnsi" w:cstheme="minorHAnsi"/>
              </w:rPr>
            </w:pPr>
            <w:r w:rsidRPr="00627C3C">
              <w:rPr>
                <w:rFonts w:asciiTheme="minorHAnsi" w:hAnsiTheme="minorHAnsi" w:cstheme="minorHAnsi"/>
              </w:rPr>
              <w:t>Briefing – Athletics &amp; Instruction Meeting</w:t>
            </w:r>
          </w:p>
          <w:p w:rsidR="00517C08" w:rsidRPr="00627C3C" w:rsidRDefault="00517C08" w:rsidP="00517C08">
            <w:pPr>
              <w:pStyle w:val="ListParagraph"/>
              <w:numPr>
                <w:ilvl w:val="0"/>
                <w:numId w:val="39"/>
              </w:numPr>
              <w:rPr>
                <w:rFonts w:asciiTheme="minorHAnsi" w:hAnsiTheme="minorHAnsi" w:cstheme="minorHAnsi"/>
              </w:rPr>
            </w:pPr>
            <w:r w:rsidRPr="00627C3C">
              <w:rPr>
                <w:rFonts w:asciiTheme="minorHAnsi" w:hAnsiTheme="minorHAnsi" w:cstheme="minorHAnsi"/>
              </w:rPr>
              <w:t>Trevor, Stephanie, Brian and Elaine</w:t>
            </w:r>
          </w:p>
          <w:p w:rsidR="00517C08" w:rsidRPr="00627C3C" w:rsidRDefault="00517C08" w:rsidP="00517C08">
            <w:pPr>
              <w:pStyle w:val="ListParagraph"/>
              <w:numPr>
                <w:ilvl w:val="0"/>
                <w:numId w:val="39"/>
              </w:numPr>
              <w:rPr>
                <w:rFonts w:asciiTheme="minorHAnsi" w:hAnsiTheme="minorHAnsi" w:cstheme="minorHAnsi"/>
              </w:rPr>
            </w:pPr>
            <w:r w:rsidRPr="00627C3C">
              <w:rPr>
                <w:rFonts w:asciiTheme="minorHAnsi" w:hAnsiTheme="minorHAnsi" w:cstheme="minorHAnsi"/>
              </w:rPr>
              <w:t>Purpose:  Partnership &amp; Communication</w:t>
            </w:r>
          </w:p>
          <w:p w:rsidR="00517C08" w:rsidRPr="00627C3C" w:rsidRDefault="00517C08" w:rsidP="00517C08">
            <w:pPr>
              <w:pStyle w:val="ListParagraph"/>
              <w:numPr>
                <w:ilvl w:val="0"/>
                <w:numId w:val="39"/>
              </w:numPr>
              <w:rPr>
                <w:rFonts w:asciiTheme="minorHAnsi" w:hAnsiTheme="minorHAnsi" w:cstheme="minorHAnsi"/>
              </w:rPr>
            </w:pPr>
            <w:r w:rsidRPr="00627C3C">
              <w:rPr>
                <w:rFonts w:asciiTheme="minorHAnsi" w:hAnsiTheme="minorHAnsi" w:cstheme="minorHAnsi"/>
              </w:rPr>
              <w:t>Academic Calendar (Starting Dates, Ending Dates, Finals) – Reminders to Coaches</w:t>
            </w:r>
            <w:r w:rsidR="00EC3A26">
              <w:rPr>
                <w:rFonts w:asciiTheme="minorHAnsi" w:hAnsiTheme="minorHAnsi" w:cstheme="minorHAnsi"/>
              </w:rPr>
              <w:t xml:space="preserve"> – Stephanie has shared with the coaches that the calendars are on the web</w:t>
            </w:r>
          </w:p>
          <w:p w:rsidR="00517C08" w:rsidRPr="00627C3C" w:rsidRDefault="00517C08" w:rsidP="00517C08">
            <w:pPr>
              <w:pStyle w:val="ListParagraph"/>
              <w:numPr>
                <w:ilvl w:val="0"/>
                <w:numId w:val="39"/>
              </w:numPr>
              <w:rPr>
                <w:rFonts w:asciiTheme="minorHAnsi" w:hAnsiTheme="minorHAnsi" w:cstheme="minorHAnsi"/>
              </w:rPr>
            </w:pPr>
            <w:r w:rsidRPr="00627C3C">
              <w:rPr>
                <w:rFonts w:asciiTheme="minorHAnsi" w:hAnsiTheme="minorHAnsi" w:cstheme="minorHAnsi"/>
              </w:rPr>
              <w:t>Late Student Arrivals (Athletics Lead Notice, Required Information, Instructor Requests)</w:t>
            </w:r>
          </w:p>
          <w:p w:rsidR="00517C08" w:rsidRPr="00627C3C" w:rsidRDefault="00517C08" w:rsidP="00517C08">
            <w:pPr>
              <w:pStyle w:val="ListParagraph"/>
              <w:numPr>
                <w:ilvl w:val="0"/>
                <w:numId w:val="39"/>
              </w:numPr>
              <w:rPr>
                <w:rFonts w:asciiTheme="minorHAnsi" w:hAnsiTheme="minorHAnsi" w:cstheme="minorHAnsi"/>
              </w:rPr>
            </w:pPr>
            <w:r w:rsidRPr="00627C3C">
              <w:rPr>
                <w:rFonts w:asciiTheme="minorHAnsi" w:hAnsiTheme="minorHAnsi" w:cstheme="minorHAnsi"/>
              </w:rPr>
              <w:t>Finals (Requests for Early Exams, Forthcoming Finals Procedure)</w:t>
            </w:r>
            <w:r w:rsidR="00EC3A26">
              <w:rPr>
                <w:rFonts w:asciiTheme="minorHAnsi" w:hAnsiTheme="minorHAnsi" w:cstheme="minorHAnsi"/>
              </w:rPr>
              <w:t xml:space="preserve"> – Barton’s never had a finals procedure, receiving feedback from others at the college, we’re looking at other </w:t>
            </w:r>
            <w:r w:rsidR="009F1812">
              <w:rPr>
                <w:rFonts w:asciiTheme="minorHAnsi" w:hAnsiTheme="minorHAnsi" w:cstheme="minorHAnsi"/>
              </w:rPr>
              <w:t>schools’</w:t>
            </w:r>
            <w:r w:rsidR="00EC3A26">
              <w:rPr>
                <w:rFonts w:asciiTheme="minorHAnsi" w:hAnsiTheme="minorHAnsi" w:cstheme="minorHAnsi"/>
              </w:rPr>
              <w:t xml:space="preserve"> finals procedures (for both students and faculty)</w:t>
            </w:r>
          </w:p>
          <w:p w:rsidR="00517C08" w:rsidRPr="00627C3C" w:rsidRDefault="00517C08" w:rsidP="00517C08">
            <w:pPr>
              <w:pStyle w:val="ListParagraph"/>
              <w:numPr>
                <w:ilvl w:val="0"/>
                <w:numId w:val="39"/>
              </w:numPr>
              <w:rPr>
                <w:rFonts w:asciiTheme="minorHAnsi" w:hAnsiTheme="minorHAnsi" w:cstheme="minorHAnsi"/>
              </w:rPr>
            </w:pPr>
            <w:r w:rsidRPr="00627C3C">
              <w:rPr>
                <w:rFonts w:asciiTheme="minorHAnsi" w:hAnsiTheme="minorHAnsi" w:cstheme="minorHAnsi"/>
              </w:rPr>
              <w:t>Requests for Late Enrollment in Winter Intercession</w:t>
            </w:r>
            <w:r w:rsidR="00EC3A26">
              <w:rPr>
                <w:rFonts w:asciiTheme="minorHAnsi" w:hAnsiTheme="minorHAnsi" w:cstheme="minorHAnsi"/>
              </w:rPr>
              <w:t xml:space="preserve"> – we’re not allowing this</w:t>
            </w:r>
          </w:p>
          <w:p w:rsidR="00517C08" w:rsidRPr="00627C3C" w:rsidRDefault="00517C08" w:rsidP="00517C08">
            <w:pPr>
              <w:pStyle w:val="ListParagraph"/>
              <w:numPr>
                <w:ilvl w:val="0"/>
                <w:numId w:val="39"/>
              </w:numPr>
              <w:rPr>
                <w:rFonts w:asciiTheme="minorHAnsi" w:hAnsiTheme="minorHAnsi" w:cstheme="minorHAnsi"/>
              </w:rPr>
            </w:pPr>
            <w:r w:rsidRPr="00627C3C">
              <w:rPr>
                <w:rFonts w:asciiTheme="minorHAnsi" w:hAnsiTheme="minorHAnsi" w:cstheme="minorHAnsi"/>
              </w:rPr>
              <w:t>Requests for Grades Prior to Deadline</w:t>
            </w:r>
            <w:r w:rsidR="00EC3A26">
              <w:rPr>
                <w:rFonts w:asciiTheme="minorHAnsi" w:hAnsiTheme="minorHAnsi" w:cstheme="minorHAnsi"/>
              </w:rPr>
              <w:t xml:space="preserve"> – we’re not allowing this</w:t>
            </w:r>
          </w:p>
          <w:p w:rsidR="00517C08" w:rsidRPr="00627C3C" w:rsidRDefault="00517C08" w:rsidP="00517C08">
            <w:pPr>
              <w:pStyle w:val="ListParagraph"/>
              <w:numPr>
                <w:ilvl w:val="0"/>
                <w:numId w:val="39"/>
              </w:numPr>
              <w:rPr>
                <w:rFonts w:asciiTheme="minorHAnsi" w:hAnsiTheme="minorHAnsi" w:cstheme="minorHAnsi"/>
              </w:rPr>
            </w:pPr>
            <w:r w:rsidRPr="00627C3C">
              <w:rPr>
                <w:rFonts w:asciiTheme="minorHAnsi" w:hAnsiTheme="minorHAnsi" w:cstheme="minorHAnsi"/>
              </w:rPr>
              <w:t>Academic Integrity</w:t>
            </w:r>
            <w:r w:rsidR="00722890">
              <w:rPr>
                <w:rFonts w:asciiTheme="minorHAnsi" w:hAnsiTheme="minorHAnsi" w:cstheme="minorHAnsi"/>
              </w:rPr>
              <w:t xml:space="preserve"> – Elaine is sending our various articles about AI to the coaches (in addition to the AI council and others at the college)</w:t>
            </w:r>
          </w:p>
          <w:p w:rsidR="00652F49" w:rsidRPr="00627C3C" w:rsidRDefault="00652F49" w:rsidP="00517C08">
            <w:pPr>
              <w:pStyle w:val="ListParagraph"/>
              <w:numPr>
                <w:ilvl w:val="0"/>
                <w:numId w:val="39"/>
              </w:numPr>
              <w:rPr>
                <w:rFonts w:asciiTheme="minorHAnsi" w:hAnsiTheme="minorHAnsi" w:cstheme="minorHAnsi"/>
              </w:rPr>
            </w:pPr>
            <w:r w:rsidRPr="00627C3C">
              <w:rPr>
                <w:rFonts w:asciiTheme="minorHAnsi" w:hAnsiTheme="minorHAnsi" w:cstheme="minorHAnsi"/>
              </w:rPr>
              <w:t>Student Athletes Taking Online Coursework (84 During Fall ’18)</w:t>
            </w:r>
          </w:p>
          <w:p w:rsidR="00517C08" w:rsidRPr="00627C3C" w:rsidRDefault="00517C08" w:rsidP="00517C08">
            <w:pPr>
              <w:rPr>
                <w:rFonts w:asciiTheme="minorHAnsi" w:hAnsiTheme="minorHAnsi" w:cstheme="minorHAnsi"/>
              </w:rPr>
            </w:pPr>
          </w:p>
          <w:p w:rsidR="00517C08" w:rsidRPr="00627C3C" w:rsidRDefault="00517C08" w:rsidP="00517C08">
            <w:pPr>
              <w:rPr>
                <w:rFonts w:asciiTheme="minorHAnsi" w:hAnsiTheme="minorHAnsi" w:cstheme="minorHAnsi"/>
              </w:rPr>
            </w:pPr>
            <w:r w:rsidRPr="00627C3C">
              <w:rPr>
                <w:rFonts w:asciiTheme="minorHAnsi" w:hAnsiTheme="minorHAnsi" w:cstheme="minorHAnsi"/>
              </w:rPr>
              <w:t>Actions Since Meeting:</w:t>
            </w:r>
          </w:p>
          <w:p w:rsidR="00652F49" w:rsidRPr="00627C3C" w:rsidRDefault="00652F49" w:rsidP="00791CE2">
            <w:pPr>
              <w:pStyle w:val="ListParagraph"/>
              <w:numPr>
                <w:ilvl w:val="0"/>
                <w:numId w:val="40"/>
              </w:numPr>
              <w:rPr>
                <w:rFonts w:asciiTheme="minorHAnsi" w:hAnsiTheme="minorHAnsi" w:cstheme="minorHAnsi"/>
                <w:i/>
              </w:rPr>
            </w:pPr>
            <w:r w:rsidRPr="00627C3C">
              <w:rPr>
                <w:rFonts w:asciiTheme="minorHAnsi" w:hAnsiTheme="minorHAnsi" w:cstheme="minorHAnsi"/>
                <w:i/>
              </w:rPr>
              <w:t>There is not a procedure limiting the number of online classes a student athlete can take as part of their course load. Students in conjunction with their advisor and as applicable the athletic mentor should determine the best suited delivery format including resident and/or online learning.</w:t>
            </w:r>
          </w:p>
          <w:p w:rsidR="00652F49" w:rsidRPr="00627C3C" w:rsidRDefault="00652F49" w:rsidP="00652F49">
            <w:pPr>
              <w:ind w:left="360"/>
              <w:rPr>
                <w:rFonts w:asciiTheme="minorHAnsi" w:hAnsiTheme="minorHAnsi" w:cstheme="minorHAnsi"/>
                <w:i/>
                <w:sz w:val="22"/>
                <w:szCs w:val="22"/>
              </w:rPr>
            </w:pPr>
          </w:p>
          <w:p w:rsidR="00652F49" w:rsidRPr="00627C3C" w:rsidRDefault="00652F49" w:rsidP="00652F49">
            <w:pPr>
              <w:pStyle w:val="ListParagraph"/>
              <w:rPr>
                <w:rFonts w:asciiTheme="minorHAnsi" w:hAnsiTheme="minorHAnsi" w:cstheme="minorHAnsi"/>
                <w:i/>
              </w:rPr>
            </w:pPr>
            <w:r w:rsidRPr="00627C3C">
              <w:rPr>
                <w:rFonts w:asciiTheme="minorHAnsi" w:hAnsiTheme="minorHAnsi" w:cstheme="minorHAnsi"/>
                <w:i/>
              </w:rPr>
              <w:t>Recognizing the College’s focus on integrity and the majority of integrity violations occurring with online learning, students should be aware of vendors selling contract cheating services and the College’s academic integrity procedure.</w:t>
            </w:r>
          </w:p>
          <w:p w:rsidR="00652F49" w:rsidRPr="00627C3C" w:rsidRDefault="00652F49" w:rsidP="00652F49">
            <w:pPr>
              <w:pStyle w:val="ListParagraph"/>
              <w:numPr>
                <w:ilvl w:val="0"/>
                <w:numId w:val="40"/>
              </w:numPr>
              <w:rPr>
                <w:rFonts w:asciiTheme="minorHAnsi" w:hAnsiTheme="minorHAnsi" w:cstheme="minorHAnsi"/>
              </w:rPr>
            </w:pPr>
            <w:r w:rsidRPr="00627C3C">
              <w:rPr>
                <w:rFonts w:asciiTheme="minorHAnsi" w:hAnsiTheme="minorHAnsi" w:cstheme="minorHAnsi"/>
              </w:rPr>
              <w:t>List of Required Information Sent to Athletic Mentor Joiner (2-12-19); Asked for Information to be Shared on Anticipated Late Student Arrivals and Sent to Identified Distribution List</w:t>
            </w:r>
          </w:p>
          <w:p w:rsidR="00652F49" w:rsidRPr="00627C3C" w:rsidRDefault="00652F49" w:rsidP="00652F49">
            <w:pPr>
              <w:pStyle w:val="ListParagraph"/>
              <w:numPr>
                <w:ilvl w:val="0"/>
                <w:numId w:val="40"/>
              </w:numPr>
              <w:rPr>
                <w:rFonts w:asciiTheme="minorHAnsi" w:hAnsiTheme="minorHAnsi" w:cstheme="minorHAnsi"/>
              </w:rPr>
            </w:pPr>
            <w:r w:rsidRPr="00627C3C">
              <w:rPr>
                <w:rFonts w:asciiTheme="minorHAnsi" w:hAnsiTheme="minorHAnsi" w:cstheme="minorHAnsi"/>
              </w:rPr>
              <w:t>Instructional Council Reviewed Procedure #2516 – Plan to Recommend</w:t>
            </w:r>
            <w:r w:rsidR="00DD0799">
              <w:rPr>
                <w:rFonts w:asciiTheme="minorHAnsi" w:hAnsiTheme="minorHAnsi" w:cstheme="minorHAnsi"/>
              </w:rPr>
              <w:t xml:space="preserve"> to President’s Staff that</w:t>
            </w:r>
            <w:r w:rsidRPr="00627C3C">
              <w:rPr>
                <w:rFonts w:asciiTheme="minorHAnsi" w:hAnsiTheme="minorHAnsi" w:cstheme="minorHAnsi"/>
              </w:rPr>
              <w:t xml:space="preserve"> Procedure</w:t>
            </w:r>
            <w:r w:rsidR="00DD0799">
              <w:rPr>
                <w:rFonts w:asciiTheme="minorHAnsi" w:hAnsiTheme="minorHAnsi" w:cstheme="minorHAnsi"/>
              </w:rPr>
              <w:t xml:space="preserve"> be</w:t>
            </w:r>
            <w:r w:rsidRPr="00627C3C">
              <w:rPr>
                <w:rFonts w:asciiTheme="minorHAnsi" w:hAnsiTheme="minorHAnsi" w:cstheme="minorHAnsi"/>
              </w:rPr>
              <w:t xml:space="preserve"> Discontinued </w:t>
            </w:r>
          </w:p>
          <w:p w:rsidR="00652F49" w:rsidRPr="00627C3C" w:rsidRDefault="009F1812" w:rsidP="00652F49">
            <w:pPr>
              <w:pStyle w:val="ListParagraph"/>
              <w:rPr>
                <w:rFonts w:asciiTheme="minorHAnsi" w:hAnsiTheme="minorHAnsi" w:cstheme="minorHAnsi"/>
              </w:rPr>
            </w:pPr>
            <w:hyperlink r:id="rId9" w:history="1">
              <w:r w:rsidR="00652F49" w:rsidRPr="00627C3C">
                <w:rPr>
                  <w:rStyle w:val="Hyperlink"/>
                  <w:rFonts w:asciiTheme="minorHAnsi" w:hAnsiTheme="minorHAnsi" w:cstheme="minorHAnsi"/>
                </w:rPr>
                <w:t>https://docs.bartonccc.edu/procedures/2516-alternativedelivery.pdf</w:t>
              </w:r>
            </w:hyperlink>
          </w:p>
          <w:p w:rsidR="00644143" w:rsidRPr="00627C3C" w:rsidRDefault="00644143" w:rsidP="00652F49">
            <w:pPr>
              <w:pStyle w:val="ListParagraph"/>
              <w:numPr>
                <w:ilvl w:val="0"/>
                <w:numId w:val="40"/>
              </w:numPr>
              <w:rPr>
                <w:rFonts w:asciiTheme="minorHAnsi" w:hAnsiTheme="minorHAnsi" w:cstheme="minorHAnsi"/>
              </w:rPr>
            </w:pPr>
            <w:r w:rsidRPr="00627C3C">
              <w:rPr>
                <w:rFonts w:asciiTheme="minorHAnsi" w:hAnsiTheme="minorHAnsi" w:cstheme="minorHAnsi"/>
              </w:rPr>
              <w:t>Coaches Have Concerns with Course Scheduling; Development Education Course Offerings</w:t>
            </w:r>
          </w:p>
          <w:p w:rsidR="00652F49" w:rsidRPr="00D46DBB" w:rsidRDefault="00652F49" w:rsidP="00D46DBB">
            <w:pPr>
              <w:pStyle w:val="ListParagraph"/>
              <w:numPr>
                <w:ilvl w:val="0"/>
                <w:numId w:val="40"/>
              </w:numPr>
              <w:rPr>
                <w:rFonts w:asciiTheme="minorHAnsi" w:hAnsiTheme="minorHAnsi" w:cstheme="minorHAnsi"/>
              </w:rPr>
            </w:pPr>
            <w:r w:rsidRPr="00627C3C">
              <w:rPr>
                <w:rFonts w:asciiTheme="minorHAnsi" w:hAnsiTheme="minorHAnsi" w:cstheme="minorHAnsi"/>
              </w:rPr>
              <w:t>Coaches Have Concerns with the 2019-2020 Academic Calendar</w:t>
            </w:r>
            <w:r w:rsidR="00D46DBB">
              <w:rPr>
                <w:rFonts w:asciiTheme="minorHAnsi" w:hAnsiTheme="minorHAnsi" w:cstheme="minorHAnsi"/>
              </w:rPr>
              <w:t xml:space="preserve"> - </w:t>
            </w:r>
            <w:r w:rsidRPr="00D46DBB">
              <w:rPr>
                <w:rFonts w:asciiTheme="minorHAnsi" w:hAnsiTheme="minorHAnsi" w:cstheme="minorHAnsi"/>
              </w:rPr>
              <w:t>Finals Right After Thanksgiving Break, Early Semester End (December 6</w:t>
            </w:r>
            <w:r w:rsidRPr="00D46DBB">
              <w:rPr>
                <w:rFonts w:asciiTheme="minorHAnsi" w:hAnsiTheme="minorHAnsi" w:cstheme="minorHAnsi"/>
                <w:vertAlign w:val="superscript"/>
              </w:rPr>
              <w:t>th</w:t>
            </w:r>
            <w:r w:rsidRPr="00D46DBB">
              <w:rPr>
                <w:rFonts w:asciiTheme="minorHAnsi" w:hAnsiTheme="minorHAnsi" w:cstheme="minorHAnsi"/>
              </w:rPr>
              <w:t>) and Early Spring Start (January 7</w:t>
            </w:r>
            <w:r w:rsidRPr="00D46DBB">
              <w:rPr>
                <w:rFonts w:asciiTheme="minorHAnsi" w:hAnsiTheme="minorHAnsi" w:cstheme="minorHAnsi"/>
                <w:vertAlign w:val="superscript"/>
              </w:rPr>
              <w:t>th</w:t>
            </w:r>
            <w:r w:rsidRPr="00D46DBB">
              <w:rPr>
                <w:rFonts w:asciiTheme="minorHAnsi" w:hAnsiTheme="minorHAnsi" w:cstheme="minorHAnsi"/>
              </w:rPr>
              <w:t>)</w:t>
            </w:r>
          </w:p>
          <w:p w:rsidR="00652F49" w:rsidRPr="00627C3C" w:rsidRDefault="00652F49" w:rsidP="00652F49">
            <w:pPr>
              <w:pStyle w:val="ListParagraph"/>
              <w:numPr>
                <w:ilvl w:val="0"/>
                <w:numId w:val="40"/>
              </w:numPr>
              <w:rPr>
                <w:rFonts w:asciiTheme="minorHAnsi" w:hAnsiTheme="minorHAnsi" w:cstheme="minorHAnsi"/>
              </w:rPr>
            </w:pPr>
            <w:r w:rsidRPr="00627C3C">
              <w:rPr>
                <w:rFonts w:asciiTheme="minorHAnsi" w:hAnsiTheme="minorHAnsi" w:cstheme="minorHAnsi"/>
              </w:rPr>
              <w:t>Coaches Have Concerns with Receipt of Fall Grades in Conjunction with Start of Winter Intercession</w:t>
            </w:r>
          </w:p>
          <w:p w:rsidR="00517C08" w:rsidRDefault="00652F49" w:rsidP="00652F49">
            <w:pPr>
              <w:pStyle w:val="ListParagraph"/>
              <w:numPr>
                <w:ilvl w:val="0"/>
                <w:numId w:val="40"/>
              </w:numPr>
              <w:rPr>
                <w:rFonts w:asciiTheme="minorHAnsi" w:hAnsiTheme="minorHAnsi" w:cstheme="minorHAnsi"/>
              </w:rPr>
            </w:pPr>
            <w:r w:rsidRPr="00627C3C">
              <w:rPr>
                <w:rFonts w:asciiTheme="minorHAnsi" w:hAnsiTheme="minorHAnsi" w:cstheme="minorHAnsi"/>
              </w:rPr>
              <w:t>Coaches Have Concerns with Grade Reports in Canvas</w:t>
            </w:r>
          </w:p>
          <w:p w:rsidR="00D46DBB" w:rsidRPr="00627C3C" w:rsidRDefault="00D46DBB" w:rsidP="00652F49">
            <w:pPr>
              <w:pStyle w:val="ListParagraph"/>
              <w:numPr>
                <w:ilvl w:val="0"/>
                <w:numId w:val="40"/>
              </w:numPr>
              <w:rPr>
                <w:rFonts w:asciiTheme="minorHAnsi" w:hAnsiTheme="minorHAnsi" w:cstheme="minorHAnsi"/>
              </w:rPr>
            </w:pPr>
            <w:r>
              <w:rPr>
                <w:rFonts w:asciiTheme="minorHAnsi" w:hAnsiTheme="minorHAnsi" w:cstheme="minorHAnsi"/>
              </w:rPr>
              <w:t>Karen – advisors have the same concerns with the last 4 bullets</w:t>
            </w:r>
          </w:p>
        </w:tc>
        <w:tc>
          <w:tcPr>
            <w:tcW w:w="2340" w:type="dxa"/>
            <w:shd w:val="clear" w:color="auto" w:fill="auto"/>
          </w:tcPr>
          <w:p w:rsidR="005F642E" w:rsidRPr="00627C3C" w:rsidRDefault="005F642E" w:rsidP="005F642E">
            <w:pPr>
              <w:jc w:val="center"/>
              <w:rPr>
                <w:rFonts w:asciiTheme="minorHAnsi" w:hAnsiTheme="minorHAnsi" w:cstheme="minorHAnsi"/>
              </w:rPr>
            </w:pPr>
            <w:r w:rsidRPr="00627C3C">
              <w:rPr>
                <w:rFonts w:asciiTheme="minorHAnsi" w:hAnsiTheme="minorHAnsi" w:cstheme="minorHAnsi"/>
              </w:rPr>
              <w:t>Elaine Simmons</w:t>
            </w:r>
          </w:p>
        </w:tc>
      </w:tr>
      <w:tr w:rsidR="00FD0263" w:rsidRPr="00627C3C" w:rsidTr="00EA183A">
        <w:trPr>
          <w:trHeight w:val="1016"/>
        </w:trPr>
        <w:tc>
          <w:tcPr>
            <w:tcW w:w="8725" w:type="dxa"/>
            <w:gridSpan w:val="11"/>
            <w:shd w:val="clear" w:color="auto" w:fill="auto"/>
          </w:tcPr>
          <w:p w:rsidR="00FD0263" w:rsidRPr="00627C3C" w:rsidRDefault="00FD0263" w:rsidP="00FD0263">
            <w:pPr>
              <w:rPr>
                <w:rFonts w:asciiTheme="minorHAnsi" w:hAnsiTheme="minorHAnsi" w:cstheme="minorHAnsi"/>
              </w:rPr>
            </w:pPr>
            <w:r w:rsidRPr="00627C3C">
              <w:rPr>
                <w:rFonts w:asciiTheme="minorHAnsi" w:hAnsiTheme="minorHAnsi" w:cstheme="minorHAnsi"/>
              </w:rPr>
              <w:t xml:space="preserve">Instructional Council Decided Yesterday to Move </w:t>
            </w:r>
            <w:r w:rsidR="00627C3C" w:rsidRPr="00627C3C">
              <w:rPr>
                <w:rFonts w:asciiTheme="minorHAnsi" w:hAnsiTheme="minorHAnsi" w:cstheme="minorHAnsi"/>
              </w:rPr>
              <w:t>Forward</w:t>
            </w:r>
            <w:r w:rsidRPr="00627C3C">
              <w:rPr>
                <w:rFonts w:asciiTheme="minorHAnsi" w:hAnsiTheme="minorHAnsi" w:cstheme="minorHAnsi"/>
              </w:rPr>
              <w:t xml:space="preserve"> </w:t>
            </w:r>
            <w:r w:rsidR="00627C3C" w:rsidRPr="00627C3C">
              <w:rPr>
                <w:rFonts w:asciiTheme="minorHAnsi" w:hAnsiTheme="minorHAnsi" w:cstheme="minorHAnsi"/>
              </w:rPr>
              <w:t>with</w:t>
            </w:r>
            <w:r w:rsidRPr="00627C3C">
              <w:rPr>
                <w:rFonts w:asciiTheme="minorHAnsi" w:hAnsiTheme="minorHAnsi" w:cstheme="minorHAnsi"/>
              </w:rPr>
              <w:t xml:space="preserve"> a Change to the Maximum Number of Courses a Student Can Take During Intercession.  Beginning with the Spring 2019 Intercession, Students May Take Up to T</w:t>
            </w:r>
            <w:r w:rsidR="00607B05" w:rsidRPr="00627C3C">
              <w:rPr>
                <w:rFonts w:asciiTheme="minorHAnsi" w:hAnsiTheme="minorHAnsi" w:cstheme="minorHAnsi"/>
              </w:rPr>
              <w:t xml:space="preserve">wo Classes During the Spring </w:t>
            </w:r>
            <w:r w:rsidR="00607B05" w:rsidRPr="00627C3C">
              <w:rPr>
                <w:rFonts w:asciiTheme="minorHAnsi" w:hAnsiTheme="minorHAnsi" w:cstheme="minorHAnsi"/>
              </w:rPr>
              <w:lastRenderedPageBreak/>
              <w:t>or Winter Intercession.  Appeals to Take More Than Two Classes Will Not Be Recognized</w:t>
            </w:r>
          </w:p>
          <w:p w:rsidR="00CC1E46" w:rsidRPr="00627C3C" w:rsidRDefault="00CC1E46" w:rsidP="00FD0263">
            <w:pPr>
              <w:rPr>
                <w:rFonts w:asciiTheme="minorHAnsi" w:hAnsiTheme="minorHAnsi" w:cstheme="minorHAnsi"/>
              </w:rPr>
            </w:pPr>
          </w:p>
          <w:p w:rsidR="00CC1E46" w:rsidRDefault="00CC1E46" w:rsidP="00FD0263">
            <w:pPr>
              <w:rPr>
                <w:rFonts w:asciiTheme="minorHAnsi" w:hAnsiTheme="minorHAnsi" w:cstheme="minorHAnsi"/>
              </w:rPr>
            </w:pPr>
            <w:r w:rsidRPr="00627C3C">
              <w:rPr>
                <w:rFonts w:asciiTheme="minorHAnsi" w:hAnsiTheme="minorHAnsi" w:cstheme="minorHAnsi"/>
              </w:rPr>
              <w:t>Decision Based on Barton &amp; Edukan Student Performance Data</w:t>
            </w:r>
          </w:p>
          <w:p w:rsidR="00D46DBB" w:rsidRDefault="00D46DBB" w:rsidP="00FD0263">
            <w:pPr>
              <w:rPr>
                <w:rFonts w:asciiTheme="minorHAnsi" w:hAnsiTheme="minorHAnsi" w:cstheme="minorHAnsi"/>
              </w:rPr>
            </w:pPr>
            <w:r>
              <w:rPr>
                <w:rFonts w:asciiTheme="minorHAnsi" w:hAnsiTheme="minorHAnsi" w:cstheme="minorHAnsi"/>
              </w:rPr>
              <w:t>Edukan practice is you can take 2 classes, data showed students performed well</w:t>
            </w:r>
          </w:p>
          <w:p w:rsidR="00D46DBB" w:rsidRPr="00627C3C" w:rsidRDefault="00D46DBB" w:rsidP="00FD0263">
            <w:pPr>
              <w:rPr>
                <w:rFonts w:asciiTheme="minorHAnsi" w:hAnsiTheme="minorHAnsi" w:cstheme="minorHAnsi"/>
              </w:rPr>
            </w:pPr>
            <w:r>
              <w:rPr>
                <w:rFonts w:asciiTheme="minorHAnsi" w:hAnsiTheme="minorHAnsi" w:cstheme="minorHAnsi"/>
              </w:rPr>
              <w:t>Will look at data again in 1 year</w:t>
            </w:r>
          </w:p>
          <w:p w:rsidR="00CC1E46" w:rsidRPr="00627C3C" w:rsidRDefault="00CC1E46" w:rsidP="00FD0263">
            <w:pPr>
              <w:rPr>
                <w:rFonts w:asciiTheme="minorHAnsi" w:hAnsiTheme="minorHAnsi" w:cstheme="minorHAnsi"/>
              </w:rPr>
            </w:pPr>
          </w:p>
          <w:p w:rsidR="00CC1E46" w:rsidRPr="00627C3C" w:rsidRDefault="00CC1E46" w:rsidP="00FD0263">
            <w:pPr>
              <w:rPr>
                <w:rFonts w:asciiTheme="minorHAnsi" w:hAnsiTheme="minorHAnsi" w:cstheme="minorHAnsi"/>
              </w:rPr>
            </w:pPr>
            <w:r w:rsidRPr="00627C3C">
              <w:rPr>
                <w:rFonts w:asciiTheme="minorHAnsi" w:hAnsiTheme="minorHAnsi" w:cstheme="minorHAnsi"/>
              </w:rPr>
              <w:t>Question:  Where Does This Need to Be Shared?</w:t>
            </w:r>
            <w:r w:rsidR="00D46DBB">
              <w:rPr>
                <w:rFonts w:asciiTheme="minorHAnsi" w:hAnsiTheme="minorHAnsi" w:cstheme="minorHAnsi"/>
              </w:rPr>
              <w:t xml:space="preserve"> – they will add something to the web site</w:t>
            </w:r>
            <w:r w:rsidR="00661AD2">
              <w:rPr>
                <w:rFonts w:asciiTheme="minorHAnsi" w:hAnsiTheme="minorHAnsi" w:cstheme="minorHAnsi"/>
              </w:rPr>
              <w:t>, add some guidance language to the web site – Erin will work with Claudia on some wording</w:t>
            </w:r>
          </w:p>
        </w:tc>
        <w:tc>
          <w:tcPr>
            <w:tcW w:w="2340" w:type="dxa"/>
            <w:shd w:val="clear" w:color="auto" w:fill="auto"/>
          </w:tcPr>
          <w:p w:rsidR="00FD0263" w:rsidRPr="00627C3C" w:rsidRDefault="00FD0263" w:rsidP="00FD0263">
            <w:pPr>
              <w:jc w:val="center"/>
              <w:rPr>
                <w:rFonts w:asciiTheme="minorHAnsi" w:hAnsiTheme="minorHAnsi" w:cstheme="minorHAnsi"/>
              </w:rPr>
            </w:pPr>
            <w:r w:rsidRPr="00627C3C">
              <w:rPr>
                <w:rFonts w:asciiTheme="minorHAnsi" w:hAnsiTheme="minorHAnsi" w:cstheme="minorHAnsi"/>
              </w:rPr>
              <w:lastRenderedPageBreak/>
              <w:t>Elaine Simmons</w:t>
            </w:r>
          </w:p>
        </w:tc>
      </w:tr>
      <w:tr w:rsidR="005F642E" w:rsidRPr="00627C3C" w:rsidTr="00627C3C">
        <w:trPr>
          <w:trHeight w:val="440"/>
        </w:trPr>
        <w:tc>
          <w:tcPr>
            <w:tcW w:w="8725" w:type="dxa"/>
            <w:gridSpan w:val="11"/>
            <w:shd w:val="clear" w:color="auto" w:fill="auto"/>
          </w:tcPr>
          <w:p w:rsidR="005F642E" w:rsidRPr="00627C3C" w:rsidRDefault="005F642E" w:rsidP="005F642E">
            <w:pPr>
              <w:rPr>
                <w:rFonts w:asciiTheme="minorHAnsi" w:hAnsiTheme="minorHAnsi" w:cstheme="minorHAnsi"/>
              </w:rPr>
            </w:pPr>
            <w:r w:rsidRPr="00627C3C">
              <w:rPr>
                <w:rFonts w:asciiTheme="minorHAnsi" w:hAnsiTheme="minorHAnsi" w:cstheme="minorHAnsi"/>
              </w:rPr>
              <w:t>Prerequisite List Follow Up</w:t>
            </w:r>
          </w:p>
          <w:p w:rsidR="00CC1E46" w:rsidRPr="00627C3C" w:rsidRDefault="00CC1E46" w:rsidP="00CC1E46">
            <w:pPr>
              <w:pStyle w:val="ListParagraph"/>
              <w:numPr>
                <w:ilvl w:val="0"/>
                <w:numId w:val="31"/>
              </w:numPr>
              <w:rPr>
                <w:rFonts w:asciiTheme="minorHAnsi" w:hAnsiTheme="minorHAnsi" w:cstheme="minorHAnsi"/>
              </w:rPr>
            </w:pPr>
            <w:r w:rsidRPr="00627C3C">
              <w:rPr>
                <w:rFonts w:asciiTheme="minorHAnsi" w:hAnsiTheme="minorHAnsi" w:cstheme="minorHAnsi"/>
              </w:rPr>
              <w:t>Requested list of all classes – Lori</w:t>
            </w:r>
            <w:r w:rsidR="002C3A61">
              <w:rPr>
                <w:rFonts w:asciiTheme="minorHAnsi" w:hAnsiTheme="minorHAnsi" w:cstheme="minorHAnsi"/>
              </w:rPr>
              <w:t xml:space="preserve"> – Lori is reviewing the list, only list was on BOL web site, once list is complete we will post on the main web site too</w:t>
            </w:r>
          </w:p>
          <w:p w:rsidR="00CC1E46" w:rsidRPr="00627C3C" w:rsidRDefault="00CC1E46" w:rsidP="00CC1E46">
            <w:pPr>
              <w:pStyle w:val="ListParagraph"/>
              <w:numPr>
                <w:ilvl w:val="0"/>
                <w:numId w:val="31"/>
              </w:numPr>
              <w:rPr>
                <w:rFonts w:asciiTheme="minorHAnsi" w:hAnsiTheme="minorHAnsi" w:cstheme="minorHAnsi"/>
              </w:rPr>
            </w:pPr>
            <w:r w:rsidRPr="00627C3C">
              <w:rPr>
                <w:rFonts w:asciiTheme="minorHAnsi" w:hAnsiTheme="minorHAnsi" w:cstheme="minorHAnsi"/>
              </w:rPr>
              <w:t>BOL list - Claudia/Lori/Ray/Karen</w:t>
            </w:r>
          </w:p>
          <w:p w:rsidR="00CC1E46" w:rsidRPr="002C3A61" w:rsidRDefault="00CC1E46" w:rsidP="00CC1E46">
            <w:pPr>
              <w:pStyle w:val="ListParagraph"/>
              <w:numPr>
                <w:ilvl w:val="0"/>
                <w:numId w:val="31"/>
              </w:numPr>
              <w:rPr>
                <w:rFonts w:asciiTheme="minorHAnsi" w:hAnsiTheme="minorHAnsi" w:cstheme="minorHAnsi"/>
                <w:sz w:val="24"/>
                <w:szCs w:val="24"/>
              </w:rPr>
            </w:pPr>
            <w:r w:rsidRPr="00627C3C">
              <w:rPr>
                <w:rFonts w:asciiTheme="minorHAnsi" w:hAnsiTheme="minorHAnsi" w:cstheme="minorHAnsi"/>
              </w:rPr>
              <w:t>Online students add/drop/add again – Lori and Claudia</w:t>
            </w:r>
            <w:r w:rsidR="002C3A61">
              <w:rPr>
                <w:rFonts w:asciiTheme="minorHAnsi" w:hAnsiTheme="minorHAnsi" w:cstheme="minorHAnsi"/>
              </w:rPr>
              <w:t xml:space="preserve"> – they will start in fall so that only online students can add/drop/add/drop</w:t>
            </w:r>
          </w:p>
          <w:p w:rsidR="002C3A61" w:rsidRPr="00627C3C" w:rsidRDefault="002C3A61" w:rsidP="00CC1E46">
            <w:pPr>
              <w:pStyle w:val="ListParagraph"/>
              <w:numPr>
                <w:ilvl w:val="0"/>
                <w:numId w:val="31"/>
              </w:numPr>
              <w:rPr>
                <w:rFonts w:asciiTheme="minorHAnsi" w:hAnsiTheme="minorHAnsi" w:cstheme="minorHAnsi"/>
                <w:sz w:val="24"/>
                <w:szCs w:val="24"/>
              </w:rPr>
            </w:pPr>
            <w:r>
              <w:rPr>
                <w:rFonts w:asciiTheme="minorHAnsi" w:hAnsiTheme="minorHAnsi" w:cstheme="minorHAnsi"/>
              </w:rPr>
              <w:t xml:space="preserve">Possibly make this list interactive between Banner and the web site – future </w:t>
            </w:r>
          </w:p>
        </w:tc>
        <w:tc>
          <w:tcPr>
            <w:tcW w:w="2340" w:type="dxa"/>
            <w:shd w:val="clear" w:color="auto" w:fill="auto"/>
          </w:tcPr>
          <w:p w:rsidR="005F642E" w:rsidRPr="00627C3C" w:rsidRDefault="00CC1E46" w:rsidP="005F642E">
            <w:pPr>
              <w:jc w:val="center"/>
              <w:rPr>
                <w:rFonts w:asciiTheme="minorHAnsi" w:hAnsiTheme="minorHAnsi" w:cstheme="minorHAnsi"/>
              </w:rPr>
            </w:pPr>
            <w:r w:rsidRPr="00627C3C">
              <w:rPr>
                <w:rFonts w:asciiTheme="minorHAnsi" w:hAnsiTheme="minorHAnsi" w:cstheme="minorHAnsi"/>
              </w:rPr>
              <w:t>Lori, Claudia, Ray &amp; Karen</w:t>
            </w:r>
          </w:p>
        </w:tc>
      </w:tr>
      <w:tr w:rsidR="005F642E" w:rsidRPr="00627C3C" w:rsidTr="00EA183A">
        <w:trPr>
          <w:trHeight w:val="1016"/>
        </w:trPr>
        <w:tc>
          <w:tcPr>
            <w:tcW w:w="8725" w:type="dxa"/>
            <w:gridSpan w:val="11"/>
            <w:shd w:val="clear" w:color="auto" w:fill="auto"/>
          </w:tcPr>
          <w:p w:rsidR="005F642E" w:rsidRPr="00627C3C" w:rsidRDefault="007A7400" w:rsidP="005F642E">
            <w:pPr>
              <w:rPr>
                <w:rFonts w:asciiTheme="minorHAnsi" w:hAnsiTheme="minorHAnsi" w:cstheme="minorHAnsi"/>
              </w:rPr>
            </w:pPr>
            <w:r w:rsidRPr="00627C3C">
              <w:rPr>
                <w:rFonts w:asciiTheme="minorHAnsi" w:hAnsiTheme="minorHAnsi" w:cstheme="minorHAnsi"/>
              </w:rPr>
              <w:t>Curriculum Guides</w:t>
            </w:r>
          </w:p>
          <w:p w:rsidR="005F642E" w:rsidRPr="00627C3C" w:rsidRDefault="005F642E" w:rsidP="005F642E">
            <w:pPr>
              <w:pStyle w:val="ListParagraph"/>
              <w:numPr>
                <w:ilvl w:val="0"/>
                <w:numId w:val="32"/>
              </w:numPr>
              <w:rPr>
                <w:rFonts w:asciiTheme="minorHAnsi" w:hAnsiTheme="minorHAnsi" w:cstheme="minorHAnsi"/>
              </w:rPr>
            </w:pPr>
            <w:r w:rsidRPr="00627C3C">
              <w:rPr>
                <w:rFonts w:asciiTheme="minorHAnsi" w:hAnsiTheme="minorHAnsi" w:cstheme="minorHAnsi"/>
              </w:rPr>
              <w:t>2019 deadline is November 1 (reviewed and updated, should start in July)</w:t>
            </w:r>
          </w:p>
          <w:p w:rsidR="005F642E" w:rsidRPr="00627C3C" w:rsidRDefault="005F642E" w:rsidP="005F642E">
            <w:pPr>
              <w:pStyle w:val="ListParagraph"/>
              <w:numPr>
                <w:ilvl w:val="0"/>
                <w:numId w:val="32"/>
              </w:numPr>
              <w:rPr>
                <w:rFonts w:asciiTheme="minorHAnsi" w:hAnsiTheme="minorHAnsi" w:cstheme="minorHAnsi"/>
              </w:rPr>
            </w:pPr>
            <w:r w:rsidRPr="00627C3C">
              <w:rPr>
                <w:rFonts w:asciiTheme="minorHAnsi" w:hAnsiTheme="minorHAnsi" w:cstheme="minorHAnsi"/>
              </w:rPr>
              <w:t>December 19 deadline (Lori)</w:t>
            </w:r>
          </w:p>
          <w:p w:rsidR="005F642E" w:rsidRPr="00627C3C" w:rsidRDefault="005F642E" w:rsidP="005F642E">
            <w:pPr>
              <w:pStyle w:val="ListParagraph"/>
              <w:numPr>
                <w:ilvl w:val="0"/>
                <w:numId w:val="32"/>
              </w:numPr>
              <w:rPr>
                <w:rFonts w:asciiTheme="minorHAnsi" w:hAnsiTheme="minorHAnsi" w:cstheme="minorHAnsi"/>
              </w:rPr>
            </w:pPr>
            <w:r w:rsidRPr="00627C3C">
              <w:rPr>
                <w:rFonts w:asciiTheme="minorHAnsi" w:hAnsiTheme="minorHAnsi" w:cstheme="minorHAnsi"/>
              </w:rPr>
              <w:t>Industry tests – WTCE will add in 2019</w:t>
            </w:r>
          </w:p>
          <w:p w:rsidR="007A7400" w:rsidRPr="00627C3C" w:rsidRDefault="007A7400" w:rsidP="005F642E">
            <w:pPr>
              <w:pStyle w:val="ListParagraph"/>
              <w:numPr>
                <w:ilvl w:val="0"/>
                <w:numId w:val="32"/>
              </w:numPr>
              <w:rPr>
                <w:rFonts w:asciiTheme="minorHAnsi" w:hAnsiTheme="minorHAnsi" w:cstheme="minorHAnsi"/>
              </w:rPr>
            </w:pPr>
            <w:r w:rsidRPr="00627C3C">
              <w:rPr>
                <w:rFonts w:asciiTheme="minorHAnsi" w:hAnsiTheme="minorHAnsi" w:cstheme="minorHAnsi"/>
              </w:rPr>
              <w:t>ADA Compliant Template (Wagner)</w:t>
            </w:r>
          </w:p>
          <w:p w:rsidR="005F642E" w:rsidRPr="00627C3C" w:rsidRDefault="005F642E" w:rsidP="005F642E">
            <w:pPr>
              <w:pStyle w:val="ListParagraph"/>
              <w:numPr>
                <w:ilvl w:val="0"/>
                <w:numId w:val="32"/>
              </w:numPr>
              <w:rPr>
                <w:rFonts w:asciiTheme="minorHAnsi" w:hAnsiTheme="minorHAnsi" w:cstheme="minorHAnsi"/>
              </w:rPr>
            </w:pPr>
            <w:r w:rsidRPr="00627C3C">
              <w:rPr>
                <w:rFonts w:asciiTheme="minorHAnsi" w:hAnsiTheme="minorHAnsi" w:cstheme="minorHAnsi"/>
              </w:rPr>
              <w:t>Continuing discussion – semester and full program guides</w:t>
            </w:r>
          </w:p>
          <w:p w:rsidR="005F642E" w:rsidRPr="00627C3C" w:rsidRDefault="005F642E" w:rsidP="005F642E">
            <w:pPr>
              <w:pStyle w:val="ListParagraph"/>
              <w:numPr>
                <w:ilvl w:val="0"/>
                <w:numId w:val="32"/>
              </w:numPr>
              <w:rPr>
                <w:rFonts w:asciiTheme="minorHAnsi" w:hAnsiTheme="minorHAnsi" w:cstheme="minorHAnsi"/>
              </w:rPr>
            </w:pPr>
            <w:r w:rsidRPr="00627C3C">
              <w:rPr>
                <w:rFonts w:asciiTheme="minorHAnsi" w:hAnsiTheme="minorHAnsi" w:cstheme="minorHAnsi"/>
              </w:rPr>
              <w:t>Continuing discussion – addition of legend to guides to assist students with course sequencing and availability of classes</w:t>
            </w:r>
          </w:p>
          <w:p w:rsidR="005F642E" w:rsidRPr="00627C3C" w:rsidRDefault="005F642E" w:rsidP="005F642E">
            <w:pPr>
              <w:pStyle w:val="ListParagraph"/>
              <w:numPr>
                <w:ilvl w:val="0"/>
                <w:numId w:val="32"/>
              </w:numPr>
              <w:rPr>
                <w:rFonts w:asciiTheme="minorHAnsi" w:hAnsiTheme="minorHAnsi" w:cstheme="minorHAnsi"/>
              </w:rPr>
            </w:pPr>
            <w:r w:rsidRPr="00627C3C">
              <w:rPr>
                <w:rFonts w:asciiTheme="minorHAnsi" w:hAnsiTheme="minorHAnsi" w:cstheme="minorHAnsi"/>
              </w:rPr>
              <w:t>Continuing discussion – guides for full-time and part-time students</w:t>
            </w:r>
          </w:p>
          <w:p w:rsidR="005F642E" w:rsidRDefault="005F642E" w:rsidP="005F642E">
            <w:pPr>
              <w:pStyle w:val="ListParagraph"/>
              <w:numPr>
                <w:ilvl w:val="0"/>
                <w:numId w:val="32"/>
              </w:numPr>
              <w:rPr>
                <w:rFonts w:asciiTheme="minorHAnsi" w:hAnsiTheme="minorHAnsi" w:cstheme="minorHAnsi"/>
              </w:rPr>
            </w:pPr>
            <w:r w:rsidRPr="00627C3C">
              <w:rPr>
                <w:rFonts w:asciiTheme="minorHAnsi" w:hAnsiTheme="minorHAnsi" w:cstheme="minorHAnsi"/>
              </w:rPr>
              <w:t>Continuing discussion – Degree Works (Planner) – using Degree Works to make an educational plan for each student</w:t>
            </w:r>
          </w:p>
          <w:p w:rsidR="00EA1856" w:rsidRPr="00627C3C" w:rsidRDefault="00EA1856" w:rsidP="005F642E">
            <w:pPr>
              <w:pStyle w:val="ListParagraph"/>
              <w:numPr>
                <w:ilvl w:val="0"/>
                <w:numId w:val="32"/>
              </w:numPr>
              <w:rPr>
                <w:rFonts w:asciiTheme="minorHAnsi" w:hAnsiTheme="minorHAnsi" w:cstheme="minorHAnsi"/>
              </w:rPr>
            </w:pPr>
            <w:r>
              <w:rPr>
                <w:rFonts w:asciiTheme="minorHAnsi" w:hAnsiTheme="minorHAnsi" w:cstheme="minorHAnsi"/>
              </w:rPr>
              <w:t>Continuing discussion – when to switch from old version to new version</w:t>
            </w:r>
          </w:p>
          <w:p w:rsidR="005F7DAA" w:rsidRPr="00627C3C" w:rsidRDefault="005F7DAA" w:rsidP="005F7DAA">
            <w:pPr>
              <w:rPr>
                <w:rFonts w:asciiTheme="minorHAnsi" w:hAnsiTheme="minorHAnsi" w:cstheme="minorHAnsi"/>
              </w:rPr>
            </w:pPr>
          </w:p>
          <w:p w:rsidR="005F642E" w:rsidRPr="00627C3C" w:rsidRDefault="005F7DAA" w:rsidP="005F7DAA">
            <w:pPr>
              <w:rPr>
                <w:rFonts w:asciiTheme="minorHAnsi" w:hAnsiTheme="minorHAnsi" w:cstheme="minorHAnsi"/>
              </w:rPr>
            </w:pPr>
            <w:r w:rsidRPr="00627C3C">
              <w:rPr>
                <w:rFonts w:asciiTheme="minorHAnsi" w:hAnsiTheme="minorHAnsi" w:cstheme="minorHAnsi"/>
              </w:rPr>
              <w:t>Decisions</w:t>
            </w:r>
          </w:p>
        </w:tc>
        <w:tc>
          <w:tcPr>
            <w:tcW w:w="2340" w:type="dxa"/>
            <w:shd w:val="clear" w:color="auto" w:fill="auto"/>
          </w:tcPr>
          <w:p w:rsidR="005F642E" w:rsidRPr="00627C3C" w:rsidRDefault="005F642E" w:rsidP="005F642E">
            <w:pPr>
              <w:jc w:val="center"/>
              <w:rPr>
                <w:rFonts w:asciiTheme="minorHAnsi" w:hAnsiTheme="minorHAnsi" w:cstheme="minorHAnsi"/>
              </w:rPr>
            </w:pPr>
            <w:r w:rsidRPr="00627C3C">
              <w:rPr>
                <w:rFonts w:asciiTheme="minorHAnsi" w:hAnsiTheme="minorHAnsi" w:cstheme="minorHAnsi"/>
              </w:rPr>
              <w:t>Elaine Simmons</w:t>
            </w:r>
          </w:p>
        </w:tc>
      </w:tr>
      <w:tr w:rsidR="005F7DAA" w:rsidRPr="00627C3C" w:rsidTr="00EA183A">
        <w:trPr>
          <w:trHeight w:val="1016"/>
        </w:trPr>
        <w:tc>
          <w:tcPr>
            <w:tcW w:w="8725" w:type="dxa"/>
            <w:gridSpan w:val="11"/>
            <w:shd w:val="clear" w:color="auto" w:fill="auto"/>
          </w:tcPr>
          <w:p w:rsidR="005F7DAA" w:rsidRPr="00627C3C" w:rsidRDefault="005F7DAA" w:rsidP="005F7DAA">
            <w:pPr>
              <w:rPr>
                <w:rFonts w:asciiTheme="minorHAnsi" w:hAnsiTheme="minorHAnsi" w:cstheme="minorHAnsi"/>
              </w:rPr>
            </w:pPr>
            <w:r w:rsidRPr="00627C3C">
              <w:rPr>
                <w:rFonts w:asciiTheme="minorHAnsi" w:hAnsiTheme="minorHAnsi" w:cstheme="minorHAnsi"/>
              </w:rPr>
              <w:t>Bulletin of Classes Swim Lanes</w:t>
            </w:r>
          </w:p>
          <w:p w:rsidR="005F7DAA" w:rsidRPr="00627C3C" w:rsidRDefault="005F7DAA" w:rsidP="005F7DAA">
            <w:pPr>
              <w:pStyle w:val="ListParagraph"/>
              <w:numPr>
                <w:ilvl w:val="0"/>
                <w:numId w:val="33"/>
              </w:numPr>
              <w:rPr>
                <w:rFonts w:asciiTheme="minorHAnsi" w:hAnsiTheme="minorHAnsi" w:cstheme="minorHAnsi"/>
              </w:rPr>
            </w:pPr>
            <w:r w:rsidRPr="00627C3C">
              <w:rPr>
                <w:rFonts w:asciiTheme="minorHAnsi" w:hAnsiTheme="minorHAnsi" w:cstheme="minorHAnsi"/>
              </w:rPr>
              <w:t>Available – Summer 2019 reprint to Fall 2020 reprint</w:t>
            </w:r>
          </w:p>
          <w:p w:rsidR="005F7DAA" w:rsidRDefault="005F7DAA" w:rsidP="005F7DAA">
            <w:pPr>
              <w:pStyle w:val="ListParagraph"/>
              <w:numPr>
                <w:ilvl w:val="0"/>
                <w:numId w:val="33"/>
              </w:numPr>
              <w:rPr>
                <w:rFonts w:asciiTheme="minorHAnsi" w:hAnsiTheme="minorHAnsi" w:cstheme="minorHAnsi"/>
              </w:rPr>
            </w:pPr>
            <w:r w:rsidRPr="00627C3C">
              <w:rPr>
                <w:rFonts w:asciiTheme="minorHAnsi" w:hAnsiTheme="minorHAnsi" w:cstheme="minorHAnsi"/>
              </w:rPr>
              <w:t>Through Spring 2021 is available on the T: drive</w:t>
            </w:r>
          </w:p>
          <w:p w:rsidR="00AF178E" w:rsidRDefault="002C3A61" w:rsidP="005F7DAA">
            <w:pPr>
              <w:pStyle w:val="ListParagraph"/>
              <w:numPr>
                <w:ilvl w:val="0"/>
                <w:numId w:val="33"/>
              </w:numPr>
              <w:rPr>
                <w:rFonts w:asciiTheme="minorHAnsi" w:hAnsiTheme="minorHAnsi" w:cstheme="minorHAnsi"/>
              </w:rPr>
            </w:pPr>
            <w:r>
              <w:rPr>
                <w:rFonts w:asciiTheme="minorHAnsi" w:hAnsiTheme="minorHAnsi" w:cstheme="minorHAnsi"/>
              </w:rPr>
              <w:t>Summer 2021 is not posted on the T: drive</w:t>
            </w:r>
          </w:p>
          <w:p w:rsidR="002C3A61" w:rsidRPr="00627C3C" w:rsidRDefault="00AF178E" w:rsidP="005F7DAA">
            <w:pPr>
              <w:pStyle w:val="ListParagraph"/>
              <w:numPr>
                <w:ilvl w:val="0"/>
                <w:numId w:val="33"/>
              </w:numPr>
              <w:rPr>
                <w:rFonts w:asciiTheme="minorHAnsi" w:hAnsiTheme="minorHAnsi" w:cstheme="minorHAnsi"/>
              </w:rPr>
            </w:pPr>
            <w:r>
              <w:rPr>
                <w:rFonts w:asciiTheme="minorHAnsi" w:hAnsiTheme="minorHAnsi" w:cstheme="minorHAnsi"/>
              </w:rPr>
              <w:t>P</w:t>
            </w:r>
            <w:r w:rsidR="002C3A61">
              <w:rPr>
                <w:rFonts w:asciiTheme="minorHAnsi" w:hAnsiTheme="minorHAnsi" w:cstheme="minorHAnsi"/>
              </w:rPr>
              <w:t>lease review</w:t>
            </w:r>
            <w:r>
              <w:rPr>
                <w:rFonts w:asciiTheme="minorHAnsi" w:hAnsiTheme="minorHAnsi" w:cstheme="minorHAnsi"/>
              </w:rPr>
              <w:t xml:space="preserve"> reprint summer 19 and first print of fall 19, let Lori know of any issues</w:t>
            </w:r>
          </w:p>
          <w:p w:rsidR="005F7DAA" w:rsidRPr="00627C3C" w:rsidRDefault="005F7DAA" w:rsidP="005F7DAA">
            <w:pPr>
              <w:rPr>
                <w:rFonts w:asciiTheme="minorHAnsi" w:hAnsiTheme="minorHAnsi" w:cstheme="minorHAnsi"/>
              </w:rPr>
            </w:pPr>
          </w:p>
          <w:p w:rsidR="005F7DAA" w:rsidRPr="00627C3C" w:rsidRDefault="005F7DAA" w:rsidP="005F7DAA">
            <w:pPr>
              <w:rPr>
                <w:rFonts w:asciiTheme="minorHAnsi" w:hAnsiTheme="minorHAnsi" w:cstheme="minorHAnsi"/>
              </w:rPr>
            </w:pPr>
            <w:r w:rsidRPr="00627C3C">
              <w:rPr>
                <w:rFonts w:asciiTheme="minorHAnsi" w:hAnsiTheme="minorHAnsi" w:cstheme="minorHAnsi"/>
              </w:rPr>
              <w:t>Question:  Is this Correct?</w:t>
            </w:r>
          </w:p>
        </w:tc>
        <w:tc>
          <w:tcPr>
            <w:tcW w:w="2340" w:type="dxa"/>
            <w:shd w:val="clear" w:color="auto" w:fill="auto"/>
          </w:tcPr>
          <w:p w:rsidR="005F7DAA" w:rsidRPr="00627C3C" w:rsidRDefault="005F7DAA" w:rsidP="005F7DAA">
            <w:pPr>
              <w:jc w:val="center"/>
              <w:rPr>
                <w:rFonts w:asciiTheme="minorHAnsi" w:hAnsiTheme="minorHAnsi" w:cstheme="minorHAnsi"/>
              </w:rPr>
            </w:pPr>
            <w:r w:rsidRPr="00627C3C">
              <w:rPr>
                <w:rFonts w:asciiTheme="minorHAnsi" w:hAnsiTheme="minorHAnsi" w:cstheme="minorHAnsi"/>
              </w:rPr>
              <w:t>Lori Crowther</w:t>
            </w:r>
          </w:p>
        </w:tc>
      </w:tr>
      <w:tr w:rsidR="00E47188" w:rsidRPr="00627C3C" w:rsidTr="00EA183A">
        <w:trPr>
          <w:trHeight w:val="1016"/>
        </w:trPr>
        <w:tc>
          <w:tcPr>
            <w:tcW w:w="8725" w:type="dxa"/>
            <w:gridSpan w:val="11"/>
            <w:shd w:val="clear" w:color="auto" w:fill="auto"/>
          </w:tcPr>
          <w:p w:rsidR="00E47188" w:rsidRPr="00627C3C" w:rsidRDefault="00E47188" w:rsidP="00E47188">
            <w:pPr>
              <w:rPr>
                <w:rFonts w:asciiTheme="minorHAnsi" w:hAnsiTheme="minorHAnsi" w:cstheme="minorHAnsi"/>
              </w:rPr>
            </w:pPr>
            <w:r w:rsidRPr="00627C3C">
              <w:rPr>
                <w:rFonts w:asciiTheme="minorHAnsi" w:hAnsiTheme="minorHAnsi" w:cstheme="minorHAnsi"/>
              </w:rPr>
              <w:t>Academic Integrity Topics</w:t>
            </w:r>
          </w:p>
          <w:p w:rsidR="00E47188" w:rsidRPr="00627C3C" w:rsidRDefault="00E47188" w:rsidP="00E47188">
            <w:pPr>
              <w:pStyle w:val="ListParagraph"/>
              <w:numPr>
                <w:ilvl w:val="0"/>
                <w:numId w:val="41"/>
              </w:numPr>
              <w:rPr>
                <w:rFonts w:asciiTheme="minorHAnsi" w:hAnsiTheme="minorHAnsi" w:cstheme="minorHAnsi"/>
              </w:rPr>
            </w:pPr>
            <w:r w:rsidRPr="00627C3C">
              <w:rPr>
                <w:rFonts w:asciiTheme="minorHAnsi" w:hAnsiTheme="minorHAnsi" w:cstheme="minorHAnsi"/>
              </w:rPr>
              <w:t>Online student IDs</w:t>
            </w:r>
          </w:p>
          <w:p w:rsidR="00E47188" w:rsidRPr="00627C3C" w:rsidRDefault="00E47188" w:rsidP="00E47188">
            <w:pPr>
              <w:pStyle w:val="ListParagraph"/>
              <w:numPr>
                <w:ilvl w:val="0"/>
                <w:numId w:val="41"/>
              </w:numPr>
              <w:rPr>
                <w:rFonts w:asciiTheme="minorHAnsi" w:hAnsiTheme="minorHAnsi" w:cstheme="minorHAnsi"/>
              </w:rPr>
            </w:pPr>
            <w:r w:rsidRPr="00627C3C">
              <w:rPr>
                <w:rFonts w:asciiTheme="minorHAnsi" w:hAnsiTheme="minorHAnsi" w:cstheme="minorHAnsi"/>
              </w:rPr>
              <w:t>Anonymous Student Reporting</w:t>
            </w:r>
          </w:p>
          <w:p w:rsidR="00E47188" w:rsidRPr="00627C3C" w:rsidRDefault="00E47188" w:rsidP="00E47188">
            <w:pPr>
              <w:pStyle w:val="ListParagraph"/>
              <w:numPr>
                <w:ilvl w:val="0"/>
                <w:numId w:val="41"/>
              </w:numPr>
              <w:rPr>
                <w:rFonts w:asciiTheme="minorHAnsi" w:hAnsiTheme="minorHAnsi" w:cstheme="minorHAnsi"/>
                <w:sz w:val="24"/>
                <w:szCs w:val="24"/>
              </w:rPr>
            </w:pPr>
            <w:r w:rsidRPr="00627C3C">
              <w:rPr>
                <w:rFonts w:asciiTheme="minorHAnsi" w:hAnsiTheme="minorHAnsi" w:cstheme="minorHAnsi"/>
              </w:rPr>
              <w:t>Forthcoming Procedure Update</w:t>
            </w:r>
            <w:r w:rsidR="009B3EDA">
              <w:rPr>
                <w:rFonts w:asciiTheme="minorHAnsi" w:hAnsiTheme="minorHAnsi" w:cstheme="minorHAnsi"/>
              </w:rPr>
              <w:t xml:space="preserve"> – value pillars for students and the institution</w:t>
            </w:r>
          </w:p>
        </w:tc>
        <w:tc>
          <w:tcPr>
            <w:tcW w:w="2340" w:type="dxa"/>
            <w:shd w:val="clear" w:color="auto" w:fill="auto"/>
          </w:tcPr>
          <w:p w:rsidR="00E47188" w:rsidRPr="00627C3C" w:rsidRDefault="007A7400" w:rsidP="007A7400">
            <w:pPr>
              <w:jc w:val="center"/>
              <w:rPr>
                <w:rFonts w:asciiTheme="minorHAnsi" w:hAnsiTheme="minorHAnsi" w:cstheme="minorHAnsi"/>
              </w:rPr>
            </w:pPr>
            <w:r w:rsidRPr="00627C3C">
              <w:rPr>
                <w:rFonts w:asciiTheme="minorHAnsi" w:hAnsiTheme="minorHAnsi" w:cstheme="minorHAnsi"/>
              </w:rPr>
              <w:t>Elaine Simmons</w:t>
            </w:r>
          </w:p>
        </w:tc>
      </w:tr>
      <w:tr w:rsidR="005F7DAA" w:rsidRPr="00627C3C" w:rsidTr="00EA183A">
        <w:trPr>
          <w:trHeight w:val="1016"/>
        </w:trPr>
        <w:tc>
          <w:tcPr>
            <w:tcW w:w="8725" w:type="dxa"/>
            <w:gridSpan w:val="11"/>
            <w:shd w:val="clear" w:color="auto" w:fill="auto"/>
          </w:tcPr>
          <w:p w:rsidR="005F7DAA" w:rsidRPr="00627C3C" w:rsidRDefault="005F7DAA" w:rsidP="005F7DAA">
            <w:pPr>
              <w:rPr>
                <w:rFonts w:asciiTheme="minorHAnsi" w:hAnsiTheme="minorHAnsi" w:cstheme="minorHAnsi"/>
              </w:rPr>
            </w:pPr>
            <w:r w:rsidRPr="00627C3C">
              <w:rPr>
                <w:rFonts w:asciiTheme="minorHAnsi" w:hAnsiTheme="minorHAnsi" w:cstheme="minorHAnsi"/>
              </w:rPr>
              <w:t xml:space="preserve">Paper vs. Electronic Bulletin </w:t>
            </w:r>
            <w:r w:rsidR="007A7400" w:rsidRPr="00627C3C">
              <w:rPr>
                <w:rFonts w:asciiTheme="minorHAnsi" w:hAnsiTheme="minorHAnsi" w:cstheme="minorHAnsi"/>
              </w:rPr>
              <w:t>– Continuing Discussion</w:t>
            </w:r>
          </w:p>
          <w:p w:rsidR="007A7400" w:rsidRPr="00627C3C" w:rsidRDefault="007A7400" w:rsidP="00627C3C">
            <w:pPr>
              <w:numPr>
                <w:ilvl w:val="0"/>
                <w:numId w:val="42"/>
              </w:numPr>
              <w:rPr>
                <w:rFonts w:asciiTheme="minorHAnsi" w:eastAsiaTheme="minorHAnsi" w:hAnsiTheme="minorHAnsi" w:cstheme="minorHAnsi"/>
                <w:sz w:val="22"/>
                <w:szCs w:val="22"/>
              </w:rPr>
            </w:pPr>
            <w:r w:rsidRPr="00627C3C">
              <w:rPr>
                <w:rFonts w:asciiTheme="minorHAnsi" w:eastAsiaTheme="minorHAnsi" w:hAnsiTheme="minorHAnsi" w:cstheme="minorHAnsi"/>
                <w:sz w:val="22"/>
                <w:szCs w:val="22"/>
              </w:rPr>
              <w:t>What does electronic mean?</w:t>
            </w:r>
          </w:p>
          <w:p w:rsidR="007A7400" w:rsidRPr="00627C3C" w:rsidRDefault="007A7400" w:rsidP="00627C3C">
            <w:pPr>
              <w:numPr>
                <w:ilvl w:val="0"/>
                <w:numId w:val="42"/>
              </w:numPr>
              <w:rPr>
                <w:rFonts w:asciiTheme="minorHAnsi" w:eastAsiaTheme="minorHAnsi" w:hAnsiTheme="minorHAnsi" w:cstheme="minorHAnsi"/>
                <w:sz w:val="22"/>
                <w:szCs w:val="22"/>
              </w:rPr>
            </w:pPr>
            <w:r w:rsidRPr="00627C3C">
              <w:rPr>
                <w:rFonts w:asciiTheme="minorHAnsi" w:eastAsiaTheme="minorHAnsi" w:hAnsiTheme="minorHAnsi" w:cstheme="minorHAnsi"/>
                <w:sz w:val="22"/>
                <w:szCs w:val="22"/>
              </w:rPr>
              <w:t>Need to have the electronic version printable</w:t>
            </w:r>
          </w:p>
          <w:p w:rsidR="007A7400" w:rsidRPr="00627C3C" w:rsidRDefault="007A7400" w:rsidP="00627C3C">
            <w:pPr>
              <w:numPr>
                <w:ilvl w:val="0"/>
                <w:numId w:val="42"/>
              </w:numPr>
              <w:rPr>
                <w:rFonts w:asciiTheme="minorHAnsi" w:eastAsiaTheme="minorHAnsi" w:hAnsiTheme="minorHAnsi" w:cstheme="minorHAnsi"/>
                <w:sz w:val="22"/>
                <w:szCs w:val="22"/>
              </w:rPr>
            </w:pPr>
            <w:r w:rsidRPr="00627C3C">
              <w:rPr>
                <w:rFonts w:asciiTheme="minorHAnsi" w:eastAsiaTheme="minorHAnsi" w:hAnsiTheme="minorHAnsi" w:cstheme="minorHAnsi"/>
                <w:sz w:val="22"/>
                <w:szCs w:val="22"/>
              </w:rPr>
              <w:t>Counselor’s want hard copy</w:t>
            </w:r>
          </w:p>
          <w:p w:rsidR="007A7400" w:rsidRPr="00627C3C" w:rsidRDefault="007A7400" w:rsidP="00627C3C">
            <w:pPr>
              <w:numPr>
                <w:ilvl w:val="0"/>
                <w:numId w:val="42"/>
              </w:numPr>
              <w:rPr>
                <w:rFonts w:asciiTheme="minorHAnsi" w:eastAsiaTheme="minorHAnsi" w:hAnsiTheme="minorHAnsi" w:cstheme="minorHAnsi"/>
                <w:sz w:val="22"/>
                <w:szCs w:val="22"/>
              </w:rPr>
            </w:pPr>
            <w:r w:rsidRPr="00627C3C">
              <w:rPr>
                <w:rFonts w:asciiTheme="minorHAnsi" w:eastAsiaTheme="minorHAnsi" w:hAnsiTheme="minorHAnsi" w:cstheme="minorHAnsi"/>
                <w:sz w:val="22"/>
                <w:szCs w:val="22"/>
              </w:rPr>
              <w:t xml:space="preserve">Issue with the hard copy; is it is not updated like the electronic one would be </w:t>
            </w:r>
          </w:p>
          <w:p w:rsidR="005F7DAA" w:rsidRPr="00627C3C" w:rsidRDefault="007A7400" w:rsidP="00627C3C">
            <w:pPr>
              <w:numPr>
                <w:ilvl w:val="0"/>
                <w:numId w:val="42"/>
              </w:numPr>
              <w:rPr>
                <w:rFonts w:asciiTheme="minorHAnsi" w:eastAsiaTheme="minorHAnsi" w:hAnsiTheme="minorHAnsi" w:cstheme="minorHAnsi"/>
                <w:sz w:val="22"/>
                <w:szCs w:val="22"/>
              </w:rPr>
            </w:pPr>
            <w:r w:rsidRPr="00627C3C">
              <w:rPr>
                <w:rFonts w:asciiTheme="minorHAnsi" w:eastAsiaTheme="minorHAnsi" w:hAnsiTheme="minorHAnsi" w:cstheme="minorHAnsi"/>
                <w:sz w:val="22"/>
                <w:szCs w:val="22"/>
              </w:rPr>
              <w:t xml:space="preserve">Need to survey advisors, students, partners, etc. </w:t>
            </w:r>
          </w:p>
        </w:tc>
        <w:tc>
          <w:tcPr>
            <w:tcW w:w="2340" w:type="dxa"/>
            <w:shd w:val="clear" w:color="auto" w:fill="auto"/>
          </w:tcPr>
          <w:p w:rsidR="005F7DAA" w:rsidRPr="00627C3C" w:rsidRDefault="005F7DAA" w:rsidP="005F7DAA">
            <w:pPr>
              <w:jc w:val="center"/>
              <w:rPr>
                <w:rFonts w:asciiTheme="minorHAnsi" w:hAnsiTheme="minorHAnsi" w:cstheme="minorHAnsi"/>
              </w:rPr>
            </w:pPr>
            <w:r w:rsidRPr="00627C3C">
              <w:rPr>
                <w:rFonts w:asciiTheme="minorHAnsi" w:hAnsiTheme="minorHAnsi" w:cstheme="minorHAnsi"/>
              </w:rPr>
              <w:t>Elaine Simmons</w:t>
            </w:r>
          </w:p>
        </w:tc>
      </w:tr>
      <w:tr w:rsidR="005F7DAA" w:rsidRPr="00627C3C" w:rsidTr="00EA183A">
        <w:trPr>
          <w:trHeight w:val="1016"/>
        </w:trPr>
        <w:tc>
          <w:tcPr>
            <w:tcW w:w="8725" w:type="dxa"/>
            <w:gridSpan w:val="11"/>
            <w:shd w:val="clear" w:color="auto" w:fill="auto"/>
          </w:tcPr>
          <w:p w:rsidR="005F7DAA" w:rsidRDefault="005F7DAA" w:rsidP="005F7DAA">
            <w:pPr>
              <w:rPr>
                <w:rFonts w:asciiTheme="minorHAnsi" w:hAnsiTheme="minorHAnsi" w:cstheme="minorHAnsi"/>
              </w:rPr>
            </w:pPr>
            <w:r w:rsidRPr="00627C3C">
              <w:rPr>
                <w:rFonts w:asciiTheme="minorHAnsi" w:hAnsiTheme="minorHAnsi" w:cstheme="minorHAnsi"/>
              </w:rPr>
              <w:lastRenderedPageBreak/>
              <w:t>College Algebra Discussion – MATH 1826 5 credit hour vs. MATH 1828 3 credit hour</w:t>
            </w:r>
          </w:p>
          <w:p w:rsidR="00661AD2" w:rsidRDefault="00661AD2" w:rsidP="005F7DAA">
            <w:pPr>
              <w:rPr>
                <w:rFonts w:asciiTheme="minorHAnsi" w:hAnsiTheme="minorHAnsi" w:cstheme="minorHAnsi"/>
              </w:rPr>
            </w:pPr>
            <w:r>
              <w:rPr>
                <w:rFonts w:asciiTheme="minorHAnsi" w:hAnsiTheme="minorHAnsi" w:cstheme="minorHAnsi"/>
              </w:rPr>
              <w:t>At LICC MATH 1826 College Algebra with Review changed the name to college algebra still 5 hours – changed name due to transfer out of state, name was causing red flags – students that self-enroll could enroll in the wrong class and end up taking the 5 hour class when they only needed the 3 credit hour class</w:t>
            </w:r>
          </w:p>
          <w:p w:rsidR="002C3A61" w:rsidRDefault="002C3A61" w:rsidP="005F7DAA">
            <w:pPr>
              <w:rPr>
                <w:rFonts w:asciiTheme="minorHAnsi" w:hAnsiTheme="minorHAnsi" w:cstheme="minorHAnsi"/>
              </w:rPr>
            </w:pPr>
            <w:r>
              <w:rPr>
                <w:rFonts w:asciiTheme="minorHAnsi" w:hAnsiTheme="minorHAnsi" w:cstheme="minorHAnsi"/>
              </w:rPr>
              <w:t>In the bulletin could we add some language – we can in the printed bulletin and on the prereq list, we can’t put additional language in banner self serve (math 1826 is not offered online)</w:t>
            </w:r>
          </w:p>
          <w:p w:rsidR="002C3A61" w:rsidRPr="00627C3C" w:rsidRDefault="002C3A61" w:rsidP="005F7DAA">
            <w:pPr>
              <w:rPr>
                <w:rFonts w:asciiTheme="minorHAnsi" w:hAnsiTheme="minorHAnsi" w:cstheme="minorHAnsi"/>
              </w:rPr>
            </w:pPr>
            <w:r>
              <w:rPr>
                <w:rFonts w:asciiTheme="minorHAnsi" w:hAnsiTheme="minorHAnsi" w:cstheme="minorHAnsi"/>
              </w:rPr>
              <w:t>Could there be an issue with Engl comp I with review – no because they would take engl comp II</w:t>
            </w:r>
          </w:p>
        </w:tc>
        <w:tc>
          <w:tcPr>
            <w:tcW w:w="2340" w:type="dxa"/>
            <w:shd w:val="clear" w:color="auto" w:fill="auto"/>
          </w:tcPr>
          <w:p w:rsidR="005F7DAA" w:rsidRPr="00627C3C" w:rsidRDefault="005F7DAA" w:rsidP="005F7DAA">
            <w:pPr>
              <w:jc w:val="center"/>
              <w:rPr>
                <w:rFonts w:asciiTheme="minorHAnsi" w:hAnsiTheme="minorHAnsi" w:cstheme="minorHAnsi"/>
              </w:rPr>
            </w:pPr>
            <w:r w:rsidRPr="00627C3C">
              <w:rPr>
                <w:rFonts w:asciiTheme="minorHAnsi" w:hAnsiTheme="minorHAnsi" w:cstheme="minorHAnsi"/>
              </w:rPr>
              <w:t>Brian Howe</w:t>
            </w:r>
          </w:p>
        </w:tc>
      </w:tr>
      <w:tr w:rsidR="00541236" w:rsidRPr="00627C3C" w:rsidTr="00EA183A">
        <w:trPr>
          <w:trHeight w:val="1016"/>
        </w:trPr>
        <w:tc>
          <w:tcPr>
            <w:tcW w:w="8725" w:type="dxa"/>
            <w:gridSpan w:val="11"/>
            <w:shd w:val="clear" w:color="auto" w:fill="auto"/>
          </w:tcPr>
          <w:p w:rsidR="00541236" w:rsidRPr="00627C3C" w:rsidRDefault="00541236" w:rsidP="005F7DAA">
            <w:pPr>
              <w:rPr>
                <w:rFonts w:asciiTheme="minorHAnsi" w:hAnsiTheme="minorHAnsi" w:cstheme="minorHAnsi"/>
              </w:rPr>
            </w:pPr>
            <w:r w:rsidRPr="00627C3C">
              <w:rPr>
                <w:rFonts w:asciiTheme="minorHAnsi" w:hAnsiTheme="minorHAnsi" w:cstheme="minorHAnsi"/>
              </w:rPr>
              <w:t>Military Articulation Committee</w:t>
            </w:r>
          </w:p>
          <w:p w:rsidR="00541236" w:rsidRPr="00627C3C" w:rsidRDefault="00541236" w:rsidP="00541236">
            <w:pPr>
              <w:pStyle w:val="ListParagraph"/>
              <w:numPr>
                <w:ilvl w:val="0"/>
                <w:numId w:val="43"/>
              </w:numPr>
              <w:rPr>
                <w:rFonts w:asciiTheme="minorHAnsi" w:hAnsiTheme="minorHAnsi" w:cstheme="minorHAnsi"/>
              </w:rPr>
            </w:pPr>
            <w:r w:rsidRPr="00627C3C">
              <w:rPr>
                <w:rFonts w:asciiTheme="minorHAnsi" w:hAnsiTheme="minorHAnsi" w:cstheme="minorHAnsi"/>
              </w:rPr>
              <w:t>First Meeting</w:t>
            </w:r>
          </w:p>
          <w:p w:rsidR="00541236" w:rsidRPr="00627C3C" w:rsidRDefault="00541236" w:rsidP="00541236">
            <w:pPr>
              <w:pStyle w:val="ListParagraph"/>
              <w:numPr>
                <w:ilvl w:val="0"/>
                <w:numId w:val="43"/>
              </w:numPr>
              <w:rPr>
                <w:rFonts w:asciiTheme="minorHAnsi" w:hAnsiTheme="minorHAnsi" w:cstheme="minorHAnsi"/>
              </w:rPr>
            </w:pPr>
            <w:r w:rsidRPr="00627C3C">
              <w:rPr>
                <w:rFonts w:asciiTheme="minorHAnsi" w:hAnsiTheme="minorHAnsi" w:cstheme="minorHAnsi"/>
              </w:rPr>
              <w:t>Evaluations Occur at FR; Not Until Student Has Successfully Taken a Barton Course</w:t>
            </w:r>
          </w:p>
          <w:p w:rsidR="00541236" w:rsidRPr="00627C3C" w:rsidRDefault="00541236" w:rsidP="00541236">
            <w:pPr>
              <w:pStyle w:val="ListParagraph"/>
              <w:numPr>
                <w:ilvl w:val="0"/>
                <w:numId w:val="43"/>
              </w:numPr>
              <w:rPr>
                <w:rFonts w:asciiTheme="minorHAnsi" w:hAnsiTheme="minorHAnsi" w:cstheme="minorHAnsi"/>
              </w:rPr>
            </w:pPr>
            <w:r w:rsidRPr="00627C3C">
              <w:rPr>
                <w:rFonts w:asciiTheme="minorHAnsi" w:hAnsiTheme="minorHAnsi" w:cstheme="minorHAnsi"/>
              </w:rPr>
              <w:t>Dean Anderson, Megan Chambers &amp; Emily Harper Preparing MOS Templates</w:t>
            </w:r>
          </w:p>
          <w:p w:rsidR="00541236" w:rsidRPr="00627C3C" w:rsidRDefault="00541236" w:rsidP="00541236">
            <w:pPr>
              <w:pStyle w:val="ListParagraph"/>
              <w:numPr>
                <w:ilvl w:val="0"/>
                <w:numId w:val="43"/>
              </w:numPr>
              <w:rPr>
                <w:rFonts w:asciiTheme="minorHAnsi" w:hAnsiTheme="minorHAnsi" w:cstheme="minorHAnsi"/>
              </w:rPr>
            </w:pPr>
            <w:r w:rsidRPr="00627C3C">
              <w:rPr>
                <w:rFonts w:asciiTheme="minorHAnsi" w:hAnsiTheme="minorHAnsi" w:cstheme="minorHAnsi"/>
              </w:rPr>
              <w:t>JST Website – One Barton Contact</w:t>
            </w:r>
          </w:p>
          <w:p w:rsidR="00541236" w:rsidRPr="00627C3C" w:rsidRDefault="00541236" w:rsidP="00541236">
            <w:pPr>
              <w:pStyle w:val="ListParagraph"/>
              <w:numPr>
                <w:ilvl w:val="0"/>
                <w:numId w:val="43"/>
              </w:numPr>
              <w:rPr>
                <w:rFonts w:asciiTheme="minorHAnsi" w:hAnsiTheme="minorHAnsi" w:cstheme="minorHAnsi"/>
              </w:rPr>
            </w:pPr>
            <w:r w:rsidRPr="00627C3C">
              <w:rPr>
                <w:rFonts w:asciiTheme="minorHAnsi" w:hAnsiTheme="minorHAnsi" w:cstheme="minorHAnsi"/>
              </w:rPr>
              <w:t>Future Discussions – Promotion of Credit Award Availability</w:t>
            </w:r>
          </w:p>
        </w:tc>
        <w:tc>
          <w:tcPr>
            <w:tcW w:w="2340" w:type="dxa"/>
            <w:shd w:val="clear" w:color="auto" w:fill="auto"/>
          </w:tcPr>
          <w:p w:rsidR="00541236" w:rsidRPr="00627C3C" w:rsidRDefault="009B3EDA" w:rsidP="005F7DAA">
            <w:pPr>
              <w:jc w:val="center"/>
              <w:rPr>
                <w:rFonts w:asciiTheme="minorHAnsi" w:hAnsiTheme="minorHAnsi" w:cstheme="minorHAnsi"/>
              </w:rPr>
            </w:pPr>
            <w:r>
              <w:rPr>
                <w:rFonts w:asciiTheme="minorHAnsi" w:hAnsiTheme="minorHAnsi" w:cstheme="minorHAnsi"/>
              </w:rPr>
              <w:t>Elaine Simmons</w:t>
            </w:r>
          </w:p>
        </w:tc>
      </w:tr>
      <w:tr w:rsidR="005F7DAA" w:rsidRPr="00627C3C" w:rsidTr="00EA183A">
        <w:trPr>
          <w:trHeight w:val="1016"/>
        </w:trPr>
        <w:tc>
          <w:tcPr>
            <w:tcW w:w="8725" w:type="dxa"/>
            <w:gridSpan w:val="11"/>
            <w:shd w:val="clear" w:color="auto" w:fill="auto"/>
          </w:tcPr>
          <w:p w:rsidR="005F7DAA" w:rsidRPr="00627C3C" w:rsidRDefault="005F7DAA" w:rsidP="005F7DAA">
            <w:pPr>
              <w:rPr>
                <w:rFonts w:asciiTheme="minorHAnsi" w:hAnsiTheme="minorHAnsi" w:cstheme="minorHAnsi"/>
              </w:rPr>
            </w:pPr>
            <w:r w:rsidRPr="00627C3C">
              <w:rPr>
                <w:rFonts w:asciiTheme="minorHAnsi" w:hAnsiTheme="minorHAnsi" w:cstheme="minorHAnsi"/>
              </w:rPr>
              <w:t>General Education Project</w:t>
            </w:r>
          </w:p>
          <w:p w:rsidR="005F7DAA" w:rsidRPr="00627C3C" w:rsidRDefault="005F7DAA" w:rsidP="005F7DAA">
            <w:pPr>
              <w:pStyle w:val="ListParagraph"/>
              <w:numPr>
                <w:ilvl w:val="0"/>
                <w:numId w:val="26"/>
              </w:numPr>
              <w:rPr>
                <w:rFonts w:asciiTheme="minorHAnsi" w:hAnsiTheme="minorHAnsi" w:cstheme="minorHAnsi"/>
              </w:rPr>
            </w:pPr>
            <w:r w:rsidRPr="00627C3C">
              <w:rPr>
                <w:rFonts w:asciiTheme="minorHAnsi" w:hAnsiTheme="minorHAnsi" w:cstheme="minorHAnsi"/>
              </w:rPr>
              <w:t>Next Steps for PTP: Advisement, Website, Curriculum Guides, Degree Works, Catalog, Bulletin of Classes, KBOR, etc.</w:t>
            </w:r>
          </w:p>
          <w:p w:rsidR="005F7DAA" w:rsidRPr="00627C3C" w:rsidRDefault="005F7DAA" w:rsidP="005F7DAA">
            <w:pPr>
              <w:pStyle w:val="ListParagraph"/>
              <w:numPr>
                <w:ilvl w:val="0"/>
                <w:numId w:val="26"/>
              </w:numPr>
              <w:rPr>
                <w:rFonts w:asciiTheme="minorHAnsi" w:hAnsiTheme="minorHAnsi" w:cstheme="minorHAnsi"/>
              </w:rPr>
            </w:pPr>
            <w:r w:rsidRPr="00627C3C">
              <w:rPr>
                <w:rFonts w:asciiTheme="minorHAnsi" w:hAnsiTheme="minorHAnsi" w:cstheme="minorHAnsi"/>
              </w:rPr>
              <w:t>Grandfather Status</w:t>
            </w:r>
          </w:p>
          <w:p w:rsidR="005F7DAA" w:rsidRPr="00627C3C" w:rsidRDefault="005F7DAA" w:rsidP="005F7DAA">
            <w:pPr>
              <w:pStyle w:val="ListParagraph"/>
              <w:numPr>
                <w:ilvl w:val="0"/>
                <w:numId w:val="26"/>
              </w:numPr>
              <w:rPr>
                <w:rFonts w:asciiTheme="minorHAnsi" w:hAnsiTheme="minorHAnsi" w:cstheme="minorHAnsi"/>
              </w:rPr>
            </w:pPr>
            <w:r w:rsidRPr="00627C3C">
              <w:rPr>
                <w:rFonts w:asciiTheme="minorHAnsi" w:hAnsiTheme="minorHAnsi" w:cstheme="minorHAnsi"/>
              </w:rPr>
              <w:t>Implementation Timeline: Implementation by April 1, 2020 – Effective 2020-2021</w:t>
            </w:r>
          </w:p>
          <w:p w:rsidR="005F7DAA" w:rsidRPr="00627C3C" w:rsidRDefault="005F7DAA" w:rsidP="005F7DAA">
            <w:pPr>
              <w:pStyle w:val="ListParagraph"/>
              <w:numPr>
                <w:ilvl w:val="0"/>
                <w:numId w:val="26"/>
              </w:numPr>
              <w:rPr>
                <w:rFonts w:asciiTheme="minorHAnsi" w:hAnsiTheme="minorHAnsi" w:cstheme="minorHAnsi"/>
              </w:rPr>
            </w:pPr>
            <w:r w:rsidRPr="00627C3C">
              <w:rPr>
                <w:rFonts w:asciiTheme="minorHAnsi" w:hAnsiTheme="minorHAnsi" w:cstheme="minorHAnsi"/>
              </w:rPr>
              <w:t>LICC Subcommittee</w:t>
            </w:r>
          </w:p>
          <w:p w:rsidR="005F7DAA" w:rsidRPr="00627C3C" w:rsidRDefault="005F7DAA" w:rsidP="005F7DAA">
            <w:pPr>
              <w:pStyle w:val="ListParagraph"/>
              <w:numPr>
                <w:ilvl w:val="1"/>
                <w:numId w:val="26"/>
              </w:numPr>
              <w:rPr>
                <w:rFonts w:asciiTheme="minorHAnsi" w:hAnsiTheme="minorHAnsi" w:cstheme="minorHAnsi"/>
              </w:rPr>
            </w:pPr>
            <w:r w:rsidRPr="00627C3C">
              <w:rPr>
                <w:rFonts w:asciiTheme="minorHAnsi" w:hAnsiTheme="minorHAnsi" w:cstheme="minorHAnsi"/>
              </w:rPr>
              <w:t>Identified General Education courses, transferability, slot courses into new format, etc.</w:t>
            </w:r>
          </w:p>
          <w:p w:rsidR="005F7DAA" w:rsidRPr="00627C3C" w:rsidRDefault="005F7DAA" w:rsidP="00541236">
            <w:pPr>
              <w:pStyle w:val="ListParagraph"/>
              <w:numPr>
                <w:ilvl w:val="1"/>
                <w:numId w:val="26"/>
              </w:numPr>
              <w:rPr>
                <w:rFonts w:asciiTheme="minorHAnsi" w:hAnsiTheme="minorHAnsi" w:cstheme="minorHAnsi"/>
              </w:rPr>
            </w:pPr>
            <w:r w:rsidRPr="00627C3C">
              <w:rPr>
                <w:rFonts w:asciiTheme="minorHAnsi" w:hAnsiTheme="minorHAnsi" w:cstheme="minorHAnsi"/>
              </w:rPr>
              <w:t>Goal is to be done by April 2019</w:t>
            </w:r>
          </w:p>
          <w:p w:rsidR="005F7DAA" w:rsidRPr="009B3EDA" w:rsidRDefault="005F7DAA" w:rsidP="00541236">
            <w:pPr>
              <w:pStyle w:val="ListParagraph"/>
              <w:numPr>
                <w:ilvl w:val="0"/>
                <w:numId w:val="26"/>
              </w:numPr>
              <w:rPr>
                <w:rFonts w:asciiTheme="minorHAnsi" w:hAnsiTheme="minorHAnsi" w:cstheme="minorHAnsi"/>
                <w:sz w:val="24"/>
                <w:szCs w:val="24"/>
              </w:rPr>
            </w:pPr>
            <w:r w:rsidRPr="00627C3C">
              <w:rPr>
                <w:rFonts w:asciiTheme="minorHAnsi" w:hAnsiTheme="minorHAnsi" w:cstheme="minorHAnsi"/>
              </w:rPr>
              <w:t>Concourse (New Syllabus Software) – Parallel Project</w:t>
            </w:r>
          </w:p>
          <w:p w:rsidR="009B3EDA" w:rsidRPr="009B3EDA" w:rsidRDefault="009B3EDA" w:rsidP="00541236">
            <w:pPr>
              <w:pStyle w:val="ListParagraph"/>
              <w:numPr>
                <w:ilvl w:val="0"/>
                <w:numId w:val="26"/>
              </w:numPr>
              <w:rPr>
                <w:rFonts w:asciiTheme="minorHAnsi" w:hAnsiTheme="minorHAnsi" w:cstheme="minorHAnsi"/>
                <w:sz w:val="24"/>
                <w:szCs w:val="24"/>
              </w:rPr>
            </w:pPr>
            <w:r>
              <w:rPr>
                <w:rFonts w:asciiTheme="minorHAnsi" w:hAnsiTheme="minorHAnsi" w:cstheme="minorHAnsi"/>
              </w:rPr>
              <w:t>Subteam working on process for slotting courses</w:t>
            </w:r>
          </w:p>
          <w:p w:rsidR="009B3EDA" w:rsidRPr="00627C3C" w:rsidRDefault="009B3EDA" w:rsidP="00541236">
            <w:pPr>
              <w:pStyle w:val="ListParagraph"/>
              <w:numPr>
                <w:ilvl w:val="0"/>
                <w:numId w:val="26"/>
              </w:numPr>
              <w:rPr>
                <w:rFonts w:asciiTheme="minorHAnsi" w:hAnsiTheme="minorHAnsi" w:cstheme="minorHAnsi"/>
                <w:sz w:val="24"/>
                <w:szCs w:val="24"/>
              </w:rPr>
            </w:pPr>
            <w:r>
              <w:rPr>
                <w:rFonts w:asciiTheme="minorHAnsi" w:hAnsiTheme="minorHAnsi" w:cstheme="minorHAnsi"/>
              </w:rPr>
              <w:t>CAM process for making changes</w:t>
            </w:r>
          </w:p>
        </w:tc>
        <w:tc>
          <w:tcPr>
            <w:tcW w:w="2340" w:type="dxa"/>
            <w:shd w:val="clear" w:color="auto" w:fill="auto"/>
          </w:tcPr>
          <w:p w:rsidR="005F7DAA" w:rsidRPr="00627C3C" w:rsidRDefault="005F7DAA" w:rsidP="005F7DAA">
            <w:pPr>
              <w:jc w:val="center"/>
              <w:rPr>
                <w:rFonts w:asciiTheme="minorHAnsi" w:hAnsiTheme="minorHAnsi" w:cstheme="minorHAnsi"/>
              </w:rPr>
            </w:pPr>
            <w:r w:rsidRPr="00627C3C">
              <w:rPr>
                <w:rFonts w:asciiTheme="minorHAnsi" w:hAnsiTheme="minorHAnsi" w:cstheme="minorHAnsi"/>
              </w:rPr>
              <w:t>Brian Howe</w:t>
            </w:r>
          </w:p>
        </w:tc>
      </w:tr>
      <w:tr w:rsidR="005F7DAA" w:rsidRPr="00627C3C" w:rsidTr="002C565D">
        <w:trPr>
          <w:trHeight w:val="1016"/>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rsidR="005F7DAA" w:rsidRPr="00627C3C" w:rsidRDefault="005F7DAA" w:rsidP="005F7DAA">
            <w:pPr>
              <w:rPr>
                <w:rFonts w:asciiTheme="minorHAnsi" w:hAnsiTheme="minorHAnsi" w:cstheme="minorHAnsi"/>
              </w:rPr>
            </w:pPr>
            <w:r w:rsidRPr="00627C3C">
              <w:rPr>
                <w:rFonts w:asciiTheme="minorHAnsi" w:hAnsiTheme="minorHAnsi" w:cstheme="minorHAnsi"/>
              </w:rPr>
              <w:t>Department of Education Update</w:t>
            </w:r>
          </w:p>
          <w:p w:rsidR="005F7DAA" w:rsidRPr="00627C3C" w:rsidRDefault="005F7DAA" w:rsidP="005F7DAA">
            <w:pPr>
              <w:rPr>
                <w:rFonts w:asciiTheme="minorHAnsi" w:hAnsiTheme="minorHAnsi" w:cstheme="minorHAns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F7DAA" w:rsidRPr="00627C3C" w:rsidRDefault="005F7DAA" w:rsidP="005F7DAA">
            <w:pPr>
              <w:jc w:val="center"/>
              <w:rPr>
                <w:rFonts w:asciiTheme="minorHAnsi" w:hAnsiTheme="minorHAnsi" w:cstheme="minorHAnsi"/>
              </w:rPr>
            </w:pPr>
            <w:r w:rsidRPr="00627C3C">
              <w:rPr>
                <w:rFonts w:asciiTheme="minorHAnsi" w:hAnsiTheme="minorHAnsi" w:cstheme="minorHAnsi"/>
              </w:rPr>
              <w:t>Myrna Perkins</w:t>
            </w:r>
          </w:p>
          <w:p w:rsidR="005F7DAA" w:rsidRPr="00627C3C" w:rsidRDefault="005F7DAA" w:rsidP="005F7DAA">
            <w:pPr>
              <w:jc w:val="center"/>
              <w:rPr>
                <w:rFonts w:asciiTheme="minorHAnsi" w:hAnsiTheme="minorHAnsi" w:cstheme="minorHAnsi"/>
              </w:rPr>
            </w:pPr>
          </w:p>
        </w:tc>
      </w:tr>
      <w:tr w:rsidR="005F7DAA" w:rsidRPr="00627C3C" w:rsidTr="002C565D">
        <w:trPr>
          <w:trHeight w:val="1016"/>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rsidR="005F7DAA" w:rsidRPr="00627C3C" w:rsidRDefault="005F7DAA" w:rsidP="005F7DAA">
            <w:pPr>
              <w:rPr>
                <w:rFonts w:asciiTheme="minorHAnsi" w:hAnsiTheme="minorHAnsi" w:cstheme="minorHAnsi"/>
              </w:rPr>
            </w:pPr>
            <w:r w:rsidRPr="00627C3C">
              <w:rPr>
                <w:rFonts w:asciiTheme="minorHAnsi" w:hAnsiTheme="minorHAnsi" w:cstheme="minorHAnsi"/>
              </w:rPr>
              <w:t>Student Services Update</w:t>
            </w:r>
          </w:p>
          <w:p w:rsidR="005F7DAA" w:rsidRPr="00627C3C" w:rsidRDefault="005F7DAA" w:rsidP="005F7DAA">
            <w:pPr>
              <w:rPr>
                <w:rFonts w:asciiTheme="minorHAnsi" w:hAnsiTheme="minorHAnsi" w:cstheme="minorHAns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F7DAA" w:rsidRPr="00627C3C" w:rsidRDefault="005F7DAA" w:rsidP="005F7DAA">
            <w:pPr>
              <w:jc w:val="center"/>
              <w:rPr>
                <w:rFonts w:asciiTheme="minorHAnsi" w:hAnsiTheme="minorHAnsi" w:cstheme="minorHAnsi"/>
              </w:rPr>
            </w:pPr>
            <w:r w:rsidRPr="00627C3C">
              <w:rPr>
                <w:rFonts w:asciiTheme="minorHAnsi" w:hAnsiTheme="minorHAnsi" w:cstheme="minorHAnsi"/>
              </w:rPr>
              <w:t>Angie Maddy</w:t>
            </w:r>
          </w:p>
          <w:p w:rsidR="005F7DAA" w:rsidRPr="00627C3C" w:rsidRDefault="005F7DAA" w:rsidP="005F7DAA">
            <w:pPr>
              <w:jc w:val="center"/>
              <w:rPr>
                <w:rFonts w:asciiTheme="minorHAnsi" w:hAnsiTheme="minorHAnsi" w:cstheme="minorHAnsi"/>
              </w:rPr>
            </w:pPr>
          </w:p>
        </w:tc>
      </w:tr>
      <w:tr w:rsidR="005F7DAA" w:rsidRPr="00627C3C" w:rsidTr="002C565D">
        <w:trPr>
          <w:trHeight w:val="1016"/>
        </w:trPr>
        <w:tc>
          <w:tcPr>
            <w:tcW w:w="8725" w:type="dxa"/>
            <w:gridSpan w:val="11"/>
            <w:tcBorders>
              <w:top w:val="single" w:sz="4" w:space="0" w:color="000000"/>
              <w:left w:val="single" w:sz="4" w:space="0" w:color="000000"/>
              <w:bottom w:val="single" w:sz="4" w:space="0" w:color="000000"/>
              <w:right w:val="single" w:sz="4" w:space="0" w:color="000000"/>
            </w:tcBorders>
            <w:shd w:val="clear" w:color="auto" w:fill="auto"/>
          </w:tcPr>
          <w:p w:rsidR="005F7DAA" w:rsidRPr="00627C3C" w:rsidRDefault="005F7DAA" w:rsidP="005F7DAA">
            <w:pPr>
              <w:rPr>
                <w:rFonts w:asciiTheme="minorHAnsi" w:hAnsiTheme="minorHAnsi" w:cstheme="minorHAnsi"/>
              </w:rPr>
            </w:pPr>
            <w:r w:rsidRPr="00627C3C">
              <w:rPr>
                <w:rFonts w:asciiTheme="minorHAnsi" w:hAnsiTheme="minorHAnsi" w:cstheme="minorHAnsi"/>
              </w:rPr>
              <w:t>Instruction Update</w:t>
            </w:r>
          </w:p>
          <w:p w:rsidR="005F7DAA" w:rsidRPr="00627C3C" w:rsidRDefault="005F7DAA" w:rsidP="005F7DAA">
            <w:pPr>
              <w:rPr>
                <w:rFonts w:asciiTheme="minorHAnsi" w:hAnsiTheme="minorHAnsi" w:cstheme="minorHAns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F7DAA" w:rsidRPr="00627C3C" w:rsidRDefault="005F7DAA" w:rsidP="005F7DAA">
            <w:pPr>
              <w:jc w:val="center"/>
              <w:rPr>
                <w:rFonts w:asciiTheme="minorHAnsi" w:hAnsiTheme="minorHAnsi" w:cstheme="minorHAnsi"/>
              </w:rPr>
            </w:pPr>
            <w:r w:rsidRPr="00627C3C">
              <w:rPr>
                <w:rFonts w:asciiTheme="minorHAnsi" w:hAnsiTheme="minorHAnsi" w:cstheme="minorHAnsi"/>
              </w:rPr>
              <w:t>Elaine Simmons</w:t>
            </w:r>
          </w:p>
        </w:tc>
      </w:tr>
    </w:tbl>
    <w:p w:rsidR="00505EAD" w:rsidRDefault="00505EAD" w:rsidP="00505EAD"/>
    <w:p w:rsidR="00505EAD" w:rsidRPr="00F849A1" w:rsidRDefault="00505EAD" w:rsidP="00505EAD">
      <w:pPr>
        <w:rPr>
          <w:rFonts w:ascii="Arial" w:hAnsi="Arial"/>
          <w:b/>
          <w:bCs/>
          <w:color w:val="000000"/>
          <w:sz w:val="18"/>
          <w:szCs w:val="18"/>
        </w:rPr>
      </w:pPr>
      <w:r w:rsidRPr="00F849A1">
        <w:rPr>
          <w:rFonts w:ascii="Arial" w:hAnsi="Arial"/>
          <w:b/>
          <w:bCs/>
          <w:color w:val="000000"/>
          <w:sz w:val="18"/>
          <w:szCs w:val="18"/>
          <w:u w:val="single"/>
        </w:rPr>
        <w:t>ENDS</w:t>
      </w:r>
      <w:r w:rsidRPr="00F849A1">
        <w:rPr>
          <w:rFonts w:ascii="Arial" w:hAnsi="Arial"/>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ESSENTIAL SKILLS                             </w:t>
            </w:r>
          </w:p>
        </w:tc>
        <w:tc>
          <w:tcPr>
            <w:tcW w:w="7290" w:type="dxa"/>
          </w:tcPr>
          <w:p w:rsidR="00D8562A" w:rsidRPr="00F849A1" w:rsidRDefault="00D8562A" w:rsidP="00E32218">
            <w:pPr>
              <w:rPr>
                <w:rFonts w:ascii="Arial" w:hAnsi="Arial"/>
                <w:bCs/>
                <w:color w:val="000000"/>
                <w:sz w:val="16"/>
                <w:szCs w:val="16"/>
              </w:rPr>
            </w:pPr>
            <w:r w:rsidRPr="00F849A1">
              <w:rPr>
                <w:rFonts w:ascii="Arial" w:hAnsi="Arial"/>
                <w:bCs/>
                <w:color w:val="000000"/>
                <w:sz w:val="16"/>
                <w:szCs w:val="16"/>
              </w:rPr>
              <w:t>“BARTON EXPERIENCE”</w:t>
            </w:r>
          </w:p>
        </w:tc>
      </w:tr>
      <w:tr w:rsidR="00D8562A" w:rsidRPr="00F849A1" w:rsidTr="00F849A1">
        <w:tc>
          <w:tcPr>
            <w:tcW w:w="2965" w:type="dxa"/>
          </w:tcPr>
          <w:p w:rsidR="00D8562A" w:rsidRPr="00F849A1" w:rsidRDefault="00D8562A" w:rsidP="00D8562A">
            <w:pPr>
              <w:jc w:val="both"/>
              <w:rPr>
                <w:rFonts w:ascii="Arial" w:hAnsi="Arial"/>
                <w:bCs/>
                <w:color w:val="000000"/>
                <w:sz w:val="16"/>
                <w:szCs w:val="16"/>
              </w:rPr>
            </w:pPr>
            <w:r w:rsidRPr="00F849A1">
              <w:rPr>
                <w:rFonts w:ascii="Arial" w:hAnsi="Arial"/>
                <w:bCs/>
                <w:color w:val="000000"/>
                <w:sz w:val="16"/>
                <w:szCs w:val="16"/>
              </w:rPr>
              <w:t xml:space="preserve">WORK PREPAREDNESS                    </w:t>
            </w:r>
          </w:p>
        </w:tc>
        <w:tc>
          <w:tcPr>
            <w:tcW w:w="7290"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REGIONAL WORKFORCE NEEDS                       </w:t>
            </w:r>
          </w:p>
        </w:tc>
      </w:tr>
      <w:tr w:rsidR="00D8562A" w:rsidRPr="00F849A1" w:rsidTr="00F849A1">
        <w:tc>
          <w:tcPr>
            <w:tcW w:w="2965" w:type="dxa"/>
          </w:tcPr>
          <w:p w:rsidR="00D8562A" w:rsidRPr="00F849A1" w:rsidRDefault="00D8562A" w:rsidP="00D8562A">
            <w:pPr>
              <w:jc w:val="both"/>
              <w:rPr>
                <w:rFonts w:ascii="Arial" w:hAnsi="Arial"/>
                <w:bCs/>
                <w:color w:val="000000"/>
                <w:sz w:val="16"/>
                <w:szCs w:val="16"/>
              </w:rPr>
            </w:pPr>
            <w:r w:rsidRPr="00F849A1">
              <w:rPr>
                <w:rFonts w:ascii="Arial" w:hAnsi="Arial"/>
                <w:bCs/>
                <w:color w:val="000000"/>
                <w:sz w:val="16"/>
                <w:szCs w:val="16"/>
              </w:rPr>
              <w:t xml:space="preserve">ACADEMIC ADVANCEMENT             </w:t>
            </w:r>
          </w:p>
        </w:tc>
        <w:tc>
          <w:tcPr>
            <w:tcW w:w="7290" w:type="dxa"/>
          </w:tcPr>
          <w:p w:rsidR="00D8562A" w:rsidRPr="00F849A1" w:rsidRDefault="00D8562A" w:rsidP="00E32218">
            <w:pPr>
              <w:jc w:val="both"/>
              <w:rPr>
                <w:rFonts w:ascii="Arial" w:hAnsi="Arial"/>
                <w:bCs/>
                <w:color w:val="000000"/>
                <w:sz w:val="16"/>
                <w:szCs w:val="16"/>
              </w:rPr>
            </w:pPr>
            <w:r w:rsidRPr="00F849A1">
              <w:rPr>
                <w:rFonts w:ascii="Arial" w:hAnsi="Arial"/>
                <w:bCs/>
                <w:color w:val="000000"/>
                <w:sz w:val="16"/>
                <w:szCs w:val="16"/>
              </w:rPr>
              <w:t>SERVICE REGIONS</w:t>
            </w:r>
          </w:p>
        </w:tc>
      </w:tr>
      <w:tr w:rsidR="00D8562A" w:rsidRPr="00F849A1" w:rsidTr="00F849A1">
        <w:tc>
          <w:tcPr>
            <w:tcW w:w="2965" w:type="dxa"/>
          </w:tcPr>
          <w:p w:rsidR="00D8562A" w:rsidRPr="00F849A1" w:rsidRDefault="00D8562A" w:rsidP="00D8562A">
            <w:pPr>
              <w:rPr>
                <w:rFonts w:ascii="Arial" w:hAnsi="Arial"/>
                <w:bCs/>
                <w:color w:val="000000"/>
                <w:sz w:val="16"/>
                <w:szCs w:val="16"/>
              </w:rPr>
            </w:pPr>
            <w:r w:rsidRPr="00F849A1">
              <w:rPr>
                <w:rFonts w:ascii="Arial" w:hAnsi="Arial"/>
                <w:bCs/>
                <w:color w:val="000000"/>
                <w:sz w:val="16"/>
                <w:szCs w:val="16"/>
              </w:rPr>
              <w:t xml:space="preserve">PERSONAL ENRICHMENT                 </w:t>
            </w:r>
          </w:p>
        </w:tc>
        <w:tc>
          <w:tcPr>
            <w:tcW w:w="7290" w:type="dxa"/>
          </w:tcPr>
          <w:p w:rsidR="00D8562A" w:rsidRPr="00F849A1" w:rsidRDefault="00D8562A" w:rsidP="00E32218">
            <w:pPr>
              <w:rPr>
                <w:rFonts w:ascii="Arial" w:hAnsi="Arial"/>
                <w:bCs/>
                <w:color w:val="000000"/>
                <w:sz w:val="16"/>
                <w:szCs w:val="16"/>
              </w:rPr>
            </w:pPr>
            <w:r w:rsidRPr="00F849A1">
              <w:rPr>
                <w:rFonts w:ascii="Arial" w:hAnsi="Arial"/>
                <w:bCs/>
                <w:color w:val="000000"/>
                <w:sz w:val="16"/>
                <w:szCs w:val="16"/>
              </w:rPr>
              <w:t>STRATEGIC PLANNING</w:t>
            </w:r>
          </w:p>
        </w:tc>
      </w:tr>
      <w:tr w:rsidR="00D8562A" w:rsidRPr="00F849A1" w:rsidTr="00F849A1">
        <w:tc>
          <w:tcPr>
            <w:tcW w:w="2965" w:type="dxa"/>
          </w:tcPr>
          <w:p w:rsidR="00D8562A" w:rsidRPr="00F849A1" w:rsidRDefault="00D8562A" w:rsidP="00E32218">
            <w:pPr>
              <w:rPr>
                <w:rFonts w:ascii="Arial" w:hAnsi="Arial"/>
                <w:bCs/>
                <w:sz w:val="16"/>
                <w:szCs w:val="16"/>
              </w:rPr>
            </w:pPr>
            <w:r w:rsidRPr="00F849A1">
              <w:rPr>
                <w:rFonts w:ascii="Arial" w:hAnsi="Arial"/>
                <w:bCs/>
                <w:sz w:val="16"/>
                <w:szCs w:val="16"/>
              </w:rPr>
              <w:t>CONTINGENCY PLANNING</w:t>
            </w:r>
          </w:p>
        </w:tc>
        <w:tc>
          <w:tcPr>
            <w:tcW w:w="7290" w:type="dxa"/>
          </w:tcPr>
          <w:p w:rsidR="00D8562A" w:rsidRPr="00F849A1" w:rsidRDefault="00D8562A" w:rsidP="00E32218">
            <w:pPr>
              <w:rPr>
                <w:rFonts w:ascii="Arial" w:hAnsi="Arial"/>
                <w:bCs/>
                <w:sz w:val="16"/>
                <w:szCs w:val="16"/>
              </w:rPr>
            </w:pPr>
          </w:p>
        </w:tc>
      </w:tr>
    </w:tbl>
    <w:p w:rsidR="00505EAD" w:rsidRPr="00F849A1" w:rsidRDefault="00505EAD" w:rsidP="00505EAD">
      <w:pPr>
        <w:ind w:left="450"/>
        <w:rPr>
          <w:rFonts w:ascii="Arial" w:hAnsi="Arial"/>
          <w:b/>
          <w:bCs/>
        </w:rPr>
      </w:pPr>
      <w:r w:rsidRPr="00F849A1">
        <w:rPr>
          <w:rFonts w:cs="Times New Roman"/>
          <w:noProof/>
        </w:rPr>
        <w:drawing>
          <wp:anchor distT="0" distB="0" distL="114300" distR="114300" simplePos="0" relativeHeight="251659264" behindDoc="0" locked="0" layoutInCell="1" allowOverlap="1" wp14:anchorId="6248C53F" wp14:editId="1CC3F19B">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Pr="00F849A1" w:rsidRDefault="00505EAD" w:rsidP="00505EAD">
      <w:pPr>
        <w:autoSpaceDE w:val="0"/>
        <w:autoSpaceDN w:val="0"/>
        <w:rPr>
          <w:rFonts w:ascii="Arial" w:hAnsi="Arial"/>
          <w:b/>
          <w:bCs/>
          <w:i/>
          <w:iCs/>
          <w:sz w:val="20"/>
          <w:szCs w:val="20"/>
        </w:rPr>
      </w:pPr>
      <w:r w:rsidRPr="00F849A1">
        <w:rPr>
          <w:rFonts w:ascii="Arial" w:hAnsi="Arial"/>
          <w:b/>
          <w:bCs/>
          <w:i/>
          <w:iCs/>
          <w:sz w:val="20"/>
          <w:szCs w:val="20"/>
        </w:rPr>
        <w:t xml:space="preserve">Barton Core Priorities/Strategic Plan Goals </w:t>
      </w:r>
    </w:p>
    <w:p w:rsidR="00505EAD" w:rsidRDefault="00505EAD" w:rsidP="00505EAD">
      <w:pPr>
        <w:autoSpaceDE w:val="0"/>
        <w:autoSpaceDN w:val="0"/>
        <w:rPr>
          <w:rFonts w:ascii="Arial" w:hAnsi="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D8562A" w:rsidRPr="009F1812" w:rsidTr="00F849A1">
        <w:tc>
          <w:tcPr>
            <w:tcW w:w="4855" w:type="dxa"/>
          </w:tcPr>
          <w:p w:rsidR="00D8562A" w:rsidRPr="009F1812" w:rsidRDefault="00D8562A" w:rsidP="00DF5CFA">
            <w:pPr>
              <w:rPr>
                <w:b/>
                <w:bCs/>
                <w:sz w:val="18"/>
                <w:szCs w:val="18"/>
              </w:rPr>
            </w:pPr>
            <w:r w:rsidRPr="009F1812">
              <w:rPr>
                <w:b/>
                <w:bCs/>
                <w:sz w:val="18"/>
                <w:szCs w:val="18"/>
              </w:rPr>
              <w:t xml:space="preserve">Drive Student Success </w:t>
            </w:r>
          </w:p>
        </w:tc>
        <w:tc>
          <w:tcPr>
            <w:tcW w:w="5935" w:type="dxa"/>
          </w:tcPr>
          <w:p w:rsidR="00D8562A" w:rsidRPr="009F1812" w:rsidRDefault="00D8562A" w:rsidP="00DF5CFA">
            <w:pPr>
              <w:rPr>
                <w:b/>
                <w:bCs/>
                <w:sz w:val="18"/>
                <w:szCs w:val="18"/>
              </w:rPr>
            </w:pPr>
            <w:r w:rsidRPr="009F1812">
              <w:rPr>
                <w:b/>
                <w:bCs/>
                <w:sz w:val="18"/>
                <w:szCs w:val="18"/>
              </w:rPr>
              <w:t>Emphasize Institutional Effectiveness</w:t>
            </w:r>
          </w:p>
        </w:tc>
      </w:tr>
      <w:tr w:rsidR="00D8562A" w:rsidRPr="009F1812" w:rsidTr="00D87F9D">
        <w:trPr>
          <w:trHeight w:val="207"/>
        </w:trPr>
        <w:tc>
          <w:tcPr>
            <w:tcW w:w="4855" w:type="dxa"/>
          </w:tcPr>
          <w:p w:rsidR="00D8562A" w:rsidRPr="009F1812" w:rsidRDefault="00F849A1" w:rsidP="00F849A1">
            <w:pPr>
              <w:spacing w:line="252" w:lineRule="auto"/>
              <w:ind w:left="157"/>
              <w:contextualSpacing/>
              <w:rPr>
                <w:i/>
                <w:iCs/>
                <w:sz w:val="18"/>
                <w:szCs w:val="18"/>
              </w:rPr>
            </w:pPr>
            <w:r w:rsidRPr="009F1812">
              <w:rPr>
                <w:i/>
                <w:iCs/>
                <w:sz w:val="18"/>
                <w:szCs w:val="18"/>
              </w:rPr>
              <w:t xml:space="preserve">1. </w:t>
            </w:r>
            <w:r w:rsidR="00D8562A" w:rsidRPr="009F1812">
              <w:rPr>
                <w:i/>
                <w:iCs/>
                <w:sz w:val="18"/>
                <w:szCs w:val="18"/>
              </w:rPr>
              <w:t>Improve Student Success and Completion</w:t>
            </w:r>
          </w:p>
        </w:tc>
        <w:tc>
          <w:tcPr>
            <w:tcW w:w="5935" w:type="dxa"/>
          </w:tcPr>
          <w:p w:rsidR="00D8562A" w:rsidRPr="009F1812" w:rsidRDefault="00D8562A" w:rsidP="00F849A1">
            <w:pPr>
              <w:tabs>
                <w:tab w:val="left" w:pos="656"/>
              </w:tabs>
              <w:spacing w:line="252" w:lineRule="auto"/>
              <w:ind w:left="162"/>
              <w:contextualSpacing/>
              <w:rPr>
                <w:i/>
                <w:iCs/>
                <w:sz w:val="18"/>
                <w:szCs w:val="18"/>
              </w:rPr>
            </w:pPr>
            <w:r w:rsidRPr="009F1812">
              <w:rPr>
                <w:i/>
                <w:iCs/>
                <w:sz w:val="18"/>
                <w:szCs w:val="18"/>
              </w:rPr>
              <w:t>6.</w:t>
            </w:r>
            <w:r w:rsidR="00F849A1" w:rsidRPr="009F1812">
              <w:rPr>
                <w:i/>
                <w:iCs/>
                <w:sz w:val="18"/>
                <w:szCs w:val="18"/>
              </w:rPr>
              <w:t xml:space="preserve"> </w:t>
            </w:r>
            <w:r w:rsidRPr="009F1812">
              <w:rPr>
                <w:i/>
                <w:iCs/>
                <w:sz w:val="18"/>
                <w:szCs w:val="18"/>
              </w:rPr>
              <w:t>Develop, enhance, and align business processes</w:t>
            </w:r>
          </w:p>
        </w:tc>
      </w:tr>
      <w:tr w:rsidR="00D8562A" w:rsidRPr="009F1812" w:rsidTr="00F849A1">
        <w:tc>
          <w:tcPr>
            <w:tcW w:w="4855" w:type="dxa"/>
          </w:tcPr>
          <w:p w:rsidR="00D8562A" w:rsidRPr="009F1812" w:rsidRDefault="00F849A1" w:rsidP="00F849A1">
            <w:pPr>
              <w:spacing w:line="252" w:lineRule="auto"/>
              <w:ind w:left="157"/>
              <w:contextualSpacing/>
              <w:rPr>
                <w:i/>
                <w:iCs/>
                <w:sz w:val="18"/>
                <w:szCs w:val="18"/>
              </w:rPr>
            </w:pPr>
            <w:r w:rsidRPr="009F1812">
              <w:rPr>
                <w:i/>
                <w:iCs/>
                <w:sz w:val="18"/>
                <w:szCs w:val="18"/>
              </w:rPr>
              <w:t xml:space="preserve">2. </w:t>
            </w:r>
            <w:r w:rsidR="00D8562A" w:rsidRPr="009F1812">
              <w:rPr>
                <w:i/>
                <w:iCs/>
                <w:sz w:val="18"/>
                <w:szCs w:val="18"/>
              </w:rPr>
              <w:t>Enhance the Quality of Teaching and Learning</w:t>
            </w:r>
          </w:p>
        </w:tc>
        <w:tc>
          <w:tcPr>
            <w:tcW w:w="5935" w:type="dxa"/>
          </w:tcPr>
          <w:p w:rsidR="00D8562A" w:rsidRPr="009F1812" w:rsidRDefault="00D8562A" w:rsidP="00F849A1">
            <w:pPr>
              <w:tabs>
                <w:tab w:val="left" w:pos="656"/>
              </w:tabs>
              <w:spacing w:line="252" w:lineRule="auto"/>
              <w:ind w:left="162"/>
              <w:contextualSpacing/>
              <w:rPr>
                <w:i/>
                <w:iCs/>
                <w:sz w:val="18"/>
                <w:szCs w:val="18"/>
              </w:rPr>
            </w:pPr>
            <w:r w:rsidRPr="009F1812">
              <w:rPr>
                <w:i/>
                <w:iCs/>
                <w:sz w:val="18"/>
                <w:szCs w:val="18"/>
              </w:rPr>
              <w:t>7. Provide a welcoming and safe environment</w:t>
            </w:r>
          </w:p>
        </w:tc>
      </w:tr>
      <w:tr w:rsidR="00D8562A" w:rsidRPr="009F1812" w:rsidTr="00F849A1">
        <w:trPr>
          <w:trHeight w:val="98"/>
        </w:trPr>
        <w:tc>
          <w:tcPr>
            <w:tcW w:w="4855" w:type="dxa"/>
          </w:tcPr>
          <w:p w:rsidR="00D8562A" w:rsidRPr="009F1812" w:rsidRDefault="00D8562A" w:rsidP="00F849A1">
            <w:pPr>
              <w:rPr>
                <w:b/>
                <w:bCs/>
                <w:sz w:val="18"/>
                <w:szCs w:val="18"/>
              </w:rPr>
            </w:pPr>
          </w:p>
        </w:tc>
        <w:tc>
          <w:tcPr>
            <w:tcW w:w="5935" w:type="dxa"/>
          </w:tcPr>
          <w:p w:rsidR="00D8562A" w:rsidRPr="009F1812" w:rsidRDefault="00D8562A" w:rsidP="00F849A1">
            <w:pPr>
              <w:tabs>
                <w:tab w:val="left" w:pos="656"/>
              </w:tabs>
              <w:ind w:left="162"/>
              <w:rPr>
                <w:b/>
                <w:bCs/>
                <w:sz w:val="18"/>
                <w:szCs w:val="18"/>
              </w:rPr>
            </w:pPr>
          </w:p>
        </w:tc>
      </w:tr>
      <w:tr w:rsidR="00D8562A" w:rsidRPr="009F1812" w:rsidTr="00F849A1">
        <w:tc>
          <w:tcPr>
            <w:tcW w:w="4855" w:type="dxa"/>
          </w:tcPr>
          <w:p w:rsidR="00D8562A" w:rsidRPr="009F1812" w:rsidRDefault="00D8562A" w:rsidP="00F849A1">
            <w:pPr>
              <w:rPr>
                <w:b/>
                <w:bCs/>
                <w:sz w:val="18"/>
                <w:szCs w:val="18"/>
              </w:rPr>
            </w:pPr>
            <w:r w:rsidRPr="009F1812">
              <w:rPr>
                <w:b/>
                <w:bCs/>
                <w:sz w:val="18"/>
                <w:szCs w:val="18"/>
              </w:rPr>
              <w:lastRenderedPageBreak/>
              <w:t xml:space="preserve">Cultivate Community Engagement </w:t>
            </w:r>
          </w:p>
        </w:tc>
        <w:tc>
          <w:tcPr>
            <w:tcW w:w="5935" w:type="dxa"/>
          </w:tcPr>
          <w:p w:rsidR="00D8562A" w:rsidRPr="009F1812" w:rsidRDefault="00D8562A" w:rsidP="00F849A1">
            <w:pPr>
              <w:tabs>
                <w:tab w:val="left" w:pos="656"/>
              </w:tabs>
              <w:rPr>
                <w:b/>
                <w:bCs/>
                <w:sz w:val="18"/>
                <w:szCs w:val="18"/>
              </w:rPr>
            </w:pPr>
            <w:r w:rsidRPr="009F1812">
              <w:rPr>
                <w:b/>
                <w:bCs/>
                <w:sz w:val="18"/>
                <w:szCs w:val="18"/>
              </w:rPr>
              <w:t xml:space="preserve">Optimize Employee Experience </w:t>
            </w:r>
          </w:p>
        </w:tc>
      </w:tr>
      <w:tr w:rsidR="00D8562A" w:rsidRPr="009F1812" w:rsidTr="00F849A1">
        <w:tc>
          <w:tcPr>
            <w:tcW w:w="4855" w:type="dxa"/>
          </w:tcPr>
          <w:p w:rsidR="00D8562A" w:rsidRPr="009F1812" w:rsidRDefault="00F849A1" w:rsidP="00F849A1">
            <w:pPr>
              <w:spacing w:line="252" w:lineRule="auto"/>
              <w:ind w:left="157"/>
              <w:contextualSpacing/>
              <w:rPr>
                <w:i/>
                <w:iCs/>
                <w:sz w:val="18"/>
                <w:szCs w:val="18"/>
              </w:rPr>
            </w:pPr>
            <w:r w:rsidRPr="009F1812">
              <w:rPr>
                <w:i/>
                <w:iCs/>
                <w:sz w:val="18"/>
                <w:szCs w:val="18"/>
              </w:rPr>
              <w:t xml:space="preserve">3. </w:t>
            </w:r>
            <w:r w:rsidR="00D8562A" w:rsidRPr="009F1812">
              <w:rPr>
                <w:i/>
                <w:iCs/>
                <w:sz w:val="18"/>
                <w:szCs w:val="18"/>
              </w:rPr>
              <w:t>Cultivate and Strengthen Partnerships</w:t>
            </w:r>
          </w:p>
        </w:tc>
        <w:tc>
          <w:tcPr>
            <w:tcW w:w="5935" w:type="dxa"/>
          </w:tcPr>
          <w:p w:rsidR="00D8562A" w:rsidRPr="009F1812" w:rsidRDefault="00D8562A" w:rsidP="00F849A1">
            <w:pPr>
              <w:tabs>
                <w:tab w:val="left" w:pos="656"/>
                <w:tab w:val="left" w:pos="722"/>
              </w:tabs>
              <w:spacing w:line="252" w:lineRule="auto"/>
              <w:ind w:left="342" w:hanging="180"/>
              <w:contextualSpacing/>
              <w:rPr>
                <w:i/>
                <w:iCs/>
                <w:sz w:val="18"/>
                <w:szCs w:val="18"/>
              </w:rPr>
            </w:pPr>
            <w:r w:rsidRPr="009F1812">
              <w:rPr>
                <w:i/>
                <w:iCs/>
                <w:sz w:val="18"/>
                <w:szCs w:val="18"/>
              </w:rPr>
              <w:t>8. Support a diverse culture in which employees are engaged and productive</w:t>
            </w:r>
          </w:p>
        </w:tc>
      </w:tr>
      <w:tr w:rsidR="00D8562A" w:rsidRPr="009F1812" w:rsidTr="00F849A1">
        <w:tc>
          <w:tcPr>
            <w:tcW w:w="4855" w:type="dxa"/>
          </w:tcPr>
          <w:p w:rsidR="00D8562A" w:rsidRPr="009F1812" w:rsidRDefault="00F849A1" w:rsidP="00F849A1">
            <w:pPr>
              <w:spacing w:line="252" w:lineRule="auto"/>
              <w:ind w:left="337" w:hanging="180"/>
              <w:contextualSpacing/>
              <w:rPr>
                <w:i/>
                <w:iCs/>
                <w:sz w:val="18"/>
                <w:szCs w:val="18"/>
              </w:rPr>
            </w:pPr>
            <w:r w:rsidRPr="009F1812">
              <w:rPr>
                <w:i/>
                <w:iCs/>
                <w:sz w:val="18"/>
                <w:szCs w:val="18"/>
              </w:rPr>
              <w:t xml:space="preserve">4. </w:t>
            </w:r>
            <w:r w:rsidR="00D8562A" w:rsidRPr="009F1812">
              <w:rPr>
                <w:i/>
                <w:iCs/>
                <w:sz w:val="18"/>
                <w:szCs w:val="18"/>
              </w:rPr>
              <w:t>Reinforce Public Recognition of Barton Community College</w:t>
            </w:r>
          </w:p>
        </w:tc>
        <w:tc>
          <w:tcPr>
            <w:tcW w:w="5935" w:type="dxa"/>
          </w:tcPr>
          <w:p w:rsidR="00D8562A" w:rsidRPr="009F1812" w:rsidRDefault="00D8562A" w:rsidP="00D8562A">
            <w:pPr>
              <w:spacing w:line="252" w:lineRule="auto"/>
              <w:ind w:left="360"/>
              <w:contextualSpacing/>
              <w:rPr>
                <w:i/>
                <w:iCs/>
                <w:sz w:val="18"/>
                <w:szCs w:val="18"/>
              </w:rPr>
            </w:pPr>
          </w:p>
        </w:tc>
      </w:tr>
      <w:tr w:rsidR="00D8562A" w:rsidRPr="009F1812" w:rsidTr="00F849A1">
        <w:tc>
          <w:tcPr>
            <w:tcW w:w="4855" w:type="dxa"/>
          </w:tcPr>
          <w:p w:rsidR="00D8562A" w:rsidRPr="009F1812" w:rsidRDefault="00F849A1" w:rsidP="00F849A1">
            <w:pPr>
              <w:spacing w:line="252" w:lineRule="auto"/>
              <w:ind w:left="337" w:hanging="180"/>
              <w:contextualSpacing/>
              <w:rPr>
                <w:i/>
                <w:iCs/>
                <w:sz w:val="18"/>
                <w:szCs w:val="18"/>
              </w:rPr>
            </w:pPr>
            <w:r w:rsidRPr="009F1812">
              <w:rPr>
                <w:i/>
                <w:iCs/>
                <w:sz w:val="18"/>
                <w:szCs w:val="18"/>
              </w:rPr>
              <w:t xml:space="preserve">5. </w:t>
            </w:r>
            <w:r w:rsidR="00D8562A" w:rsidRPr="009F1812">
              <w:rPr>
                <w:i/>
                <w:iCs/>
                <w:sz w:val="18"/>
                <w:szCs w:val="18"/>
              </w:rPr>
              <w:t>Provide Cultural and Learning Experiences for the community</w:t>
            </w:r>
          </w:p>
        </w:tc>
        <w:tc>
          <w:tcPr>
            <w:tcW w:w="5935" w:type="dxa"/>
          </w:tcPr>
          <w:p w:rsidR="00D8562A" w:rsidRPr="009F1812" w:rsidRDefault="00D8562A" w:rsidP="00D8562A">
            <w:pPr>
              <w:spacing w:line="252" w:lineRule="auto"/>
              <w:ind w:left="360"/>
              <w:contextualSpacing/>
              <w:rPr>
                <w:i/>
                <w:iCs/>
                <w:sz w:val="18"/>
                <w:szCs w:val="18"/>
              </w:rPr>
            </w:pPr>
          </w:p>
        </w:tc>
      </w:tr>
    </w:tbl>
    <w:p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C7D" w:rsidRDefault="00425C7D" w:rsidP="00F24EDF">
      <w:r>
        <w:separator/>
      </w:r>
    </w:p>
  </w:endnote>
  <w:endnote w:type="continuationSeparator" w:id="0">
    <w:p w:rsidR="00425C7D" w:rsidRDefault="00425C7D"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C7D" w:rsidRDefault="00425C7D" w:rsidP="00F24EDF">
      <w:r>
        <w:separator/>
      </w:r>
    </w:p>
  </w:footnote>
  <w:footnote w:type="continuationSeparator" w:id="0">
    <w:p w:rsidR="00425C7D" w:rsidRDefault="00425C7D"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2C1"/>
    <w:multiLevelType w:val="hybridMultilevel"/>
    <w:tmpl w:val="90C6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05AF"/>
    <w:multiLevelType w:val="hybridMultilevel"/>
    <w:tmpl w:val="7564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5C1C"/>
    <w:multiLevelType w:val="hybridMultilevel"/>
    <w:tmpl w:val="D48A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3E5FD5"/>
    <w:multiLevelType w:val="hybridMultilevel"/>
    <w:tmpl w:val="6096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DB774F"/>
    <w:multiLevelType w:val="hybridMultilevel"/>
    <w:tmpl w:val="BA6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3045"/>
    <w:multiLevelType w:val="hybridMultilevel"/>
    <w:tmpl w:val="EAC2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7B7252"/>
    <w:multiLevelType w:val="hybridMultilevel"/>
    <w:tmpl w:val="121E6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D5866"/>
    <w:multiLevelType w:val="hybridMultilevel"/>
    <w:tmpl w:val="F21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25143"/>
    <w:multiLevelType w:val="hybridMultilevel"/>
    <w:tmpl w:val="A13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6443A"/>
    <w:multiLevelType w:val="hybridMultilevel"/>
    <w:tmpl w:val="664C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91443"/>
    <w:multiLevelType w:val="hybridMultilevel"/>
    <w:tmpl w:val="EA5C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214F2"/>
    <w:multiLevelType w:val="hybridMultilevel"/>
    <w:tmpl w:val="9162E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8077B"/>
    <w:multiLevelType w:val="hybridMultilevel"/>
    <w:tmpl w:val="46C2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00C4F"/>
    <w:multiLevelType w:val="hybridMultilevel"/>
    <w:tmpl w:val="E762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42564"/>
    <w:multiLevelType w:val="hybridMultilevel"/>
    <w:tmpl w:val="6AA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10F00"/>
    <w:multiLevelType w:val="hybridMultilevel"/>
    <w:tmpl w:val="9522C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E6263"/>
    <w:multiLevelType w:val="hybridMultilevel"/>
    <w:tmpl w:val="6266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C7A0D"/>
    <w:multiLevelType w:val="hybridMultilevel"/>
    <w:tmpl w:val="214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52A14"/>
    <w:multiLevelType w:val="hybridMultilevel"/>
    <w:tmpl w:val="07E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950FC"/>
    <w:multiLevelType w:val="hybridMultilevel"/>
    <w:tmpl w:val="CAD4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70237"/>
    <w:multiLevelType w:val="hybridMultilevel"/>
    <w:tmpl w:val="5048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7577D"/>
    <w:multiLevelType w:val="hybridMultilevel"/>
    <w:tmpl w:val="45484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6693A"/>
    <w:multiLevelType w:val="hybridMultilevel"/>
    <w:tmpl w:val="2218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26931"/>
    <w:multiLevelType w:val="hybridMultilevel"/>
    <w:tmpl w:val="E9F6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E5404"/>
    <w:multiLevelType w:val="hybridMultilevel"/>
    <w:tmpl w:val="E05C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B519F"/>
    <w:multiLevelType w:val="hybridMultilevel"/>
    <w:tmpl w:val="27B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608D5"/>
    <w:multiLevelType w:val="hybridMultilevel"/>
    <w:tmpl w:val="1D3E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672B2"/>
    <w:multiLevelType w:val="hybridMultilevel"/>
    <w:tmpl w:val="D1CC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E6730"/>
    <w:multiLevelType w:val="hybridMultilevel"/>
    <w:tmpl w:val="AE6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E3704"/>
    <w:multiLevelType w:val="hybridMultilevel"/>
    <w:tmpl w:val="A03E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B7157"/>
    <w:multiLevelType w:val="hybridMultilevel"/>
    <w:tmpl w:val="B972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F1DF5"/>
    <w:multiLevelType w:val="hybridMultilevel"/>
    <w:tmpl w:val="DF58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E7377"/>
    <w:multiLevelType w:val="hybridMultilevel"/>
    <w:tmpl w:val="DD50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678AF"/>
    <w:multiLevelType w:val="hybridMultilevel"/>
    <w:tmpl w:val="41E2D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40"/>
  </w:num>
  <w:num w:numId="4">
    <w:abstractNumId w:val="3"/>
  </w:num>
  <w:num w:numId="5">
    <w:abstractNumId w:val="36"/>
  </w:num>
  <w:num w:numId="6">
    <w:abstractNumId w:val="36"/>
  </w:num>
  <w:num w:numId="7">
    <w:abstractNumId w:val="3"/>
  </w:num>
  <w:num w:numId="8">
    <w:abstractNumId w:val="35"/>
  </w:num>
  <w:num w:numId="9">
    <w:abstractNumId w:val="8"/>
  </w:num>
  <w:num w:numId="10">
    <w:abstractNumId w:val="37"/>
  </w:num>
  <w:num w:numId="11">
    <w:abstractNumId w:val="16"/>
  </w:num>
  <w:num w:numId="12">
    <w:abstractNumId w:val="29"/>
  </w:num>
  <w:num w:numId="13">
    <w:abstractNumId w:val="14"/>
  </w:num>
  <w:num w:numId="14">
    <w:abstractNumId w:val="26"/>
  </w:num>
  <w:num w:numId="15">
    <w:abstractNumId w:val="38"/>
  </w:num>
  <w:num w:numId="16">
    <w:abstractNumId w:val="11"/>
  </w:num>
  <w:num w:numId="17">
    <w:abstractNumId w:val="0"/>
  </w:num>
  <w:num w:numId="18">
    <w:abstractNumId w:val="21"/>
  </w:num>
  <w:num w:numId="19">
    <w:abstractNumId w:val="18"/>
  </w:num>
  <w:num w:numId="20">
    <w:abstractNumId w:val="28"/>
  </w:num>
  <w:num w:numId="21">
    <w:abstractNumId w:val="1"/>
  </w:num>
  <w:num w:numId="22">
    <w:abstractNumId w:val="4"/>
  </w:num>
  <w:num w:numId="23">
    <w:abstractNumId w:val="32"/>
  </w:num>
  <w:num w:numId="24">
    <w:abstractNumId w:val="10"/>
  </w:num>
  <w:num w:numId="25">
    <w:abstractNumId w:val="34"/>
  </w:num>
  <w:num w:numId="26">
    <w:abstractNumId w:val="41"/>
  </w:num>
  <w:num w:numId="27">
    <w:abstractNumId w:val="33"/>
  </w:num>
  <w:num w:numId="28">
    <w:abstractNumId w:val="15"/>
  </w:num>
  <w:num w:numId="29">
    <w:abstractNumId w:val="39"/>
  </w:num>
  <w:num w:numId="30">
    <w:abstractNumId w:val="24"/>
  </w:num>
  <w:num w:numId="31">
    <w:abstractNumId w:val="7"/>
  </w:num>
  <w:num w:numId="32">
    <w:abstractNumId w:val="27"/>
  </w:num>
  <w:num w:numId="33">
    <w:abstractNumId w:val="12"/>
  </w:num>
  <w:num w:numId="34">
    <w:abstractNumId w:val="13"/>
  </w:num>
  <w:num w:numId="35">
    <w:abstractNumId w:val="19"/>
  </w:num>
  <w:num w:numId="36">
    <w:abstractNumId w:val="20"/>
  </w:num>
  <w:num w:numId="37">
    <w:abstractNumId w:val="17"/>
  </w:num>
  <w:num w:numId="38">
    <w:abstractNumId w:val="25"/>
  </w:num>
  <w:num w:numId="39">
    <w:abstractNumId w:val="6"/>
  </w:num>
  <w:num w:numId="40">
    <w:abstractNumId w:val="22"/>
  </w:num>
  <w:num w:numId="41">
    <w:abstractNumId w:val="23"/>
  </w:num>
  <w:num w:numId="42">
    <w:abstractNumId w:val="9"/>
  </w:num>
  <w:num w:numId="43">
    <w:abstractNumId w:val="31"/>
  </w:num>
  <w:num w:numId="4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3F57"/>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6A8"/>
    <w:rsid w:val="0006361D"/>
    <w:rsid w:val="00064817"/>
    <w:rsid w:val="000660D4"/>
    <w:rsid w:val="00066137"/>
    <w:rsid w:val="00066651"/>
    <w:rsid w:val="000720B6"/>
    <w:rsid w:val="00072D7F"/>
    <w:rsid w:val="00073F39"/>
    <w:rsid w:val="000745A6"/>
    <w:rsid w:val="00074C3F"/>
    <w:rsid w:val="00074FDB"/>
    <w:rsid w:val="00075524"/>
    <w:rsid w:val="00075628"/>
    <w:rsid w:val="00076E5A"/>
    <w:rsid w:val="00081505"/>
    <w:rsid w:val="00082196"/>
    <w:rsid w:val="00082849"/>
    <w:rsid w:val="00083F7A"/>
    <w:rsid w:val="00084428"/>
    <w:rsid w:val="00084CD5"/>
    <w:rsid w:val="00086270"/>
    <w:rsid w:val="00087E15"/>
    <w:rsid w:val="000929E0"/>
    <w:rsid w:val="000931F9"/>
    <w:rsid w:val="0009479D"/>
    <w:rsid w:val="00095654"/>
    <w:rsid w:val="00095C6D"/>
    <w:rsid w:val="0009665C"/>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590B"/>
    <w:rsid w:val="000E79ED"/>
    <w:rsid w:val="000F360A"/>
    <w:rsid w:val="000F44AF"/>
    <w:rsid w:val="000F4ECB"/>
    <w:rsid w:val="000F68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5A10"/>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5DE0"/>
    <w:rsid w:val="001E6C3C"/>
    <w:rsid w:val="001E781E"/>
    <w:rsid w:val="001E7872"/>
    <w:rsid w:val="001E795A"/>
    <w:rsid w:val="001F1576"/>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5B39"/>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1DC2"/>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1F50"/>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979"/>
    <w:rsid w:val="002A7F93"/>
    <w:rsid w:val="002B04F9"/>
    <w:rsid w:val="002B2E30"/>
    <w:rsid w:val="002B3439"/>
    <w:rsid w:val="002B44D2"/>
    <w:rsid w:val="002B5606"/>
    <w:rsid w:val="002B5F26"/>
    <w:rsid w:val="002B6AEF"/>
    <w:rsid w:val="002B7429"/>
    <w:rsid w:val="002C1671"/>
    <w:rsid w:val="002C2215"/>
    <w:rsid w:val="002C2D51"/>
    <w:rsid w:val="002C3A61"/>
    <w:rsid w:val="002C3A72"/>
    <w:rsid w:val="002C3BB4"/>
    <w:rsid w:val="002C4BD8"/>
    <w:rsid w:val="002C4EF0"/>
    <w:rsid w:val="002C565D"/>
    <w:rsid w:val="002C63E0"/>
    <w:rsid w:val="002D0659"/>
    <w:rsid w:val="002D1234"/>
    <w:rsid w:val="002D3101"/>
    <w:rsid w:val="002D4EDB"/>
    <w:rsid w:val="002D57A5"/>
    <w:rsid w:val="002D6184"/>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18E"/>
    <w:rsid w:val="00300B34"/>
    <w:rsid w:val="00301D6E"/>
    <w:rsid w:val="00302ADB"/>
    <w:rsid w:val="00303C4C"/>
    <w:rsid w:val="00303DB8"/>
    <w:rsid w:val="00304F8F"/>
    <w:rsid w:val="003069D0"/>
    <w:rsid w:val="00307074"/>
    <w:rsid w:val="00307869"/>
    <w:rsid w:val="00310163"/>
    <w:rsid w:val="00310378"/>
    <w:rsid w:val="0031058C"/>
    <w:rsid w:val="0031068A"/>
    <w:rsid w:val="0031158E"/>
    <w:rsid w:val="00311A8E"/>
    <w:rsid w:val="00311AC5"/>
    <w:rsid w:val="0031202D"/>
    <w:rsid w:val="00313BCE"/>
    <w:rsid w:val="00315270"/>
    <w:rsid w:val="00315CF5"/>
    <w:rsid w:val="00316324"/>
    <w:rsid w:val="0031648B"/>
    <w:rsid w:val="00320151"/>
    <w:rsid w:val="003203A0"/>
    <w:rsid w:val="003227A2"/>
    <w:rsid w:val="003229F8"/>
    <w:rsid w:val="003230CE"/>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427E"/>
    <w:rsid w:val="0036438D"/>
    <w:rsid w:val="00364F61"/>
    <w:rsid w:val="003655D3"/>
    <w:rsid w:val="003744BF"/>
    <w:rsid w:val="00374E22"/>
    <w:rsid w:val="003755EA"/>
    <w:rsid w:val="00376A72"/>
    <w:rsid w:val="0038260D"/>
    <w:rsid w:val="0038435D"/>
    <w:rsid w:val="00384966"/>
    <w:rsid w:val="00385385"/>
    <w:rsid w:val="00385A91"/>
    <w:rsid w:val="00386F35"/>
    <w:rsid w:val="003874B8"/>
    <w:rsid w:val="003875C8"/>
    <w:rsid w:val="003877B9"/>
    <w:rsid w:val="00387EB8"/>
    <w:rsid w:val="0039297C"/>
    <w:rsid w:val="0039430E"/>
    <w:rsid w:val="00395007"/>
    <w:rsid w:val="00395A22"/>
    <w:rsid w:val="003A002C"/>
    <w:rsid w:val="003A186A"/>
    <w:rsid w:val="003A24FB"/>
    <w:rsid w:val="003A2ED1"/>
    <w:rsid w:val="003A327B"/>
    <w:rsid w:val="003A7D02"/>
    <w:rsid w:val="003B0466"/>
    <w:rsid w:val="003B0D58"/>
    <w:rsid w:val="003B136C"/>
    <w:rsid w:val="003B1BD4"/>
    <w:rsid w:val="003B2EA7"/>
    <w:rsid w:val="003B3900"/>
    <w:rsid w:val="003B3968"/>
    <w:rsid w:val="003B4204"/>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5C7D"/>
    <w:rsid w:val="00426FEF"/>
    <w:rsid w:val="0043004C"/>
    <w:rsid w:val="004303E0"/>
    <w:rsid w:val="00430B79"/>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1F75"/>
    <w:rsid w:val="00462AF2"/>
    <w:rsid w:val="00463886"/>
    <w:rsid w:val="00463D57"/>
    <w:rsid w:val="0046425A"/>
    <w:rsid w:val="0046429E"/>
    <w:rsid w:val="00464BFE"/>
    <w:rsid w:val="004651C2"/>
    <w:rsid w:val="004710EF"/>
    <w:rsid w:val="00471C4D"/>
    <w:rsid w:val="00472EB6"/>
    <w:rsid w:val="0047321D"/>
    <w:rsid w:val="004737A1"/>
    <w:rsid w:val="00474864"/>
    <w:rsid w:val="004759AF"/>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56F2"/>
    <w:rsid w:val="004E6F3B"/>
    <w:rsid w:val="004F1751"/>
    <w:rsid w:val="004F1C6C"/>
    <w:rsid w:val="004F2415"/>
    <w:rsid w:val="004F314F"/>
    <w:rsid w:val="004F318B"/>
    <w:rsid w:val="004F3478"/>
    <w:rsid w:val="004F37E7"/>
    <w:rsid w:val="004F4A0D"/>
    <w:rsid w:val="004F5C26"/>
    <w:rsid w:val="004F5E0B"/>
    <w:rsid w:val="004F7DF0"/>
    <w:rsid w:val="0050227F"/>
    <w:rsid w:val="00502F0C"/>
    <w:rsid w:val="00504348"/>
    <w:rsid w:val="005056AE"/>
    <w:rsid w:val="00505EAD"/>
    <w:rsid w:val="00506E85"/>
    <w:rsid w:val="00507A54"/>
    <w:rsid w:val="00510101"/>
    <w:rsid w:val="00510EAD"/>
    <w:rsid w:val="0051106F"/>
    <w:rsid w:val="00511DAF"/>
    <w:rsid w:val="00511FB2"/>
    <w:rsid w:val="00512268"/>
    <w:rsid w:val="00513F1A"/>
    <w:rsid w:val="00517C08"/>
    <w:rsid w:val="00520E5D"/>
    <w:rsid w:val="0052243A"/>
    <w:rsid w:val="005226D7"/>
    <w:rsid w:val="00522F27"/>
    <w:rsid w:val="005233FE"/>
    <w:rsid w:val="00523881"/>
    <w:rsid w:val="00525082"/>
    <w:rsid w:val="00525D5E"/>
    <w:rsid w:val="00526E1C"/>
    <w:rsid w:val="0052744A"/>
    <w:rsid w:val="00527C67"/>
    <w:rsid w:val="0053037D"/>
    <w:rsid w:val="00530907"/>
    <w:rsid w:val="00530D4A"/>
    <w:rsid w:val="005337B1"/>
    <w:rsid w:val="005342B6"/>
    <w:rsid w:val="00534B89"/>
    <w:rsid w:val="00536D75"/>
    <w:rsid w:val="0053727E"/>
    <w:rsid w:val="005374CE"/>
    <w:rsid w:val="00541236"/>
    <w:rsid w:val="00541A60"/>
    <w:rsid w:val="00541F46"/>
    <w:rsid w:val="00542617"/>
    <w:rsid w:val="0054323F"/>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6D8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1F0"/>
    <w:rsid w:val="005C39FD"/>
    <w:rsid w:val="005C6C9A"/>
    <w:rsid w:val="005C7BD7"/>
    <w:rsid w:val="005C7D18"/>
    <w:rsid w:val="005D0561"/>
    <w:rsid w:val="005D2BBA"/>
    <w:rsid w:val="005D420C"/>
    <w:rsid w:val="005D5ECB"/>
    <w:rsid w:val="005D66E5"/>
    <w:rsid w:val="005D68C6"/>
    <w:rsid w:val="005D6ACD"/>
    <w:rsid w:val="005D6E20"/>
    <w:rsid w:val="005E0147"/>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42E"/>
    <w:rsid w:val="005F6585"/>
    <w:rsid w:val="005F6746"/>
    <w:rsid w:val="005F6E2A"/>
    <w:rsid w:val="005F7DAA"/>
    <w:rsid w:val="006028B3"/>
    <w:rsid w:val="0060430A"/>
    <w:rsid w:val="006044D5"/>
    <w:rsid w:val="00607B05"/>
    <w:rsid w:val="00613274"/>
    <w:rsid w:val="006143CC"/>
    <w:rsid w:val="00614668"/>
    <w:rsid w:val="00615513"/>
    <w:rsid w:val="0062282D"/>
    <w:rsid w:val="00622B1B"/>
    <w:rsid w:val="00623764"/>
    <w:rsid w:val="006240A2"/>
    <w:rsid w:val="00627C3C"/>
    <w:rsid w:val="00627F44"/>
    <w:rsid w:val="00634042"/>
    <w:rsid w:val="006345FF"/>
    <w:rsid w:val="0063493F"/>
    <w:rsid w:val="00635644"/>
    <w:rsid w:val="006356B8"/>
    <w:rsid w:val="00635F3A"/>
    <w:rsid w:val="006368D1"/>
    <w:rsid w:val="00637335"/>
    <w:rsid w:val="006411E1"/>
    <w:rsid w:val="006426D1"/>
    <w:rsid w:val="00644143"/>
    <w:rsid w:val="00644FE9"/>
    <w:rsid w:val="00645F87"/>
    <w:rsid w:val="0064608C"/>
    <w:rsid w:val="006471EF"/>
    <w:rsid w:val="006527ED"/>
    <w:rsid w:val="00652833"/>
    <w:rsid w:val="00652F49"/>
    <w:rsid w:val="0065513F"/>
    <w:rsid w:val="00655AE8"/>
    <w:rsid w:val="006568FB"/>
    <w:rsid w:val="00660D2F"/>
    <w:rsid w:val="0066121E"/>
    <w:rsid w:val="006619B3"/>
    <w:rsid w:val="00661A4B"/>
    <w:rsid w:val="00661AD2"/>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8AF"/>
    <w:rsid w:val="00684D51"/>
    <w:rsid w:val="0068679E"/>
    <w:rsid w:val="006873F9"/>
    <w:rsid w:val="00687547"/>
    <w:rsid w:val="006876BF"/>
    <w:rsid w:val="00690370"/>
    <w:rsid w:val="0069170D"/>
    <w:rsid w:val="0069254B"/>
    <w:rsid w:val="00694B8B"/>
    <w:rsid w:val="0069538C"/>
    <w:rsid w:val="00695E69"/>
    <w:rsid w:val="006963B5"/>
    <w:rsid w:val="006A01B6"/>
    <w:rsid w:val="006A1C96"/>
    <w:rsid w:val="006A4F06"/>
    <w:rsid w:val="006A52CD"/>
    <w:rsid w:val="006A604D"/>
    <w:rsid w:val="006A656F"/>
    <w:rsid w:val="006A68A4"/>
    <w:rsid w:val="006B0144"/>
    <w:rsid w:val="006B0E6F"/>
    <w:rsid w:val="006B2ECE"/>
    <w:rsid w:val="006B43D0"/>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4040"/>
    <w:rsid w:val="006D5927"/>
    <w:rsid w:val="006D5AD3"/>
    <w:rsid w:val="006D613B"/>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E76F7"/>
    <w:rsid w:val="006F03E1"/>
    <w:rsid w:val="006F09BC"/>
    <w:rsid w:val="006F0C98"/>
    <w:rsid w:val="006F1670"/>
    <w:rsid w:val="006F29BD"/>
    <w:rsid w:val="006F3B15"/>
    <w:rsid w:val="006F61F8"/>
    <w:rsid w:val="006F6BB9"/>
    <w:rsid w:val="006F7638"/>
    <w:rsid w:val="007009E1"/>
    <w:rsid w:val="007013D5"/>
    <w:rsid w:val="0070325C"/>
    <w:rsid w:val="00703A88"/>
    <w:rsid w:val="00706430"/>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2432"/>
    <w:rsid w:val="00722890"/>
    <w:rsid w:val="00723D51"/>
    <w:rsid w:val="0072435F"/>
    <w:rsid w:val="0072476F"/>
    <w:rsid w:val="00724E89"/>
    <w:rsid w:val="007257F9"/>
    <w:rsid w:val="0072696B"/>
    <w:rsid w:val="00726A36"/>
    <w:rsid w:val="00726F6C"/>
    <w:rsid w:val="00731279"/>
    <w:rsid w:val="00731816"/>
    <w:rsid w:val="00732002"/>
    <w:rsid w:val="00732600"/>
    <w:rsid w:val="00734E2C"/>
    <w:rsid w:val="00735ABB"/>
    <w:rsid w:val="00736918"/>
    <w:rsid w:val="00741DA9"/>
    <w:rsid w:val="0074234D"/>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4783"/>
    <w:rsid w:val="00796ECE"/>
    <w:rsid w:val="007A1719"/>
    <w:rsid w:val="007A4158"/>
    <w:rsid w:val="007A423C"/>
    <w:rsid w:val="007A519A"/>
    <w:rsid w:val="007A65E7"/>
    <w:rsid w:val="007A66B7"/>
    <w:rsid w:val="007A6C0F"/>
    <w:rsid w:val="007A7400"/>
    <w:rsid w:val="007A756C"/>
    <w:rsid w:val="007B052B"/>
    <w:rsid w:val="007B21DB"/>
    <w:rsid w:val="007B2367"/>
    <w:rsid w:val="007B37E0"/>
    <w:rsid w:val="007B65A3"/>
    <w:rsid w:val="007C1053"/>
    <w:rsid w:val="007C18B3"/>
    <w:rsid w:val="007C232E"/>
    <w:rsid w:val="007C26E7"/>
    <w:rsid w:val="007C433E"/>
    <w:rsid w:val="007C66FC"/>
    <w:rsid w:val="007D1078"/>
    <w:rsid w:val="007D285F"/>
    <w:rsid w:val="007D3111"/>
    <w:rsid w:val="007D389A"/>
    <w:rsid w:val="007D3F45"/>
    <w:rsid w:val="007D4ABB"/>
    <w:rsid w:val="007D5279"/>
    <w:rsid w:val="007D6A3B"/>
    <w:rsid w:val="007D7CAF"/>
    <w:rsid w:val="007E1A14"/>
    <w:rsid w:val="007E3437"/>
    <w:rsid w:val="007E37B9"/>
    <w:rsid w:val="007E42BF"/>
    <w:rsid w:val="007E4B32"/>
    <w:rsid w:val="007E5785"/>
    <w:rsid w:val="007E6077"/>
    <w:rsid w:val="007E6081"/>
    <w:rsid w:val="007E6908"/>
    <w:rsid w:val="007E69E0"/>
    <w:rsid w:val="007E719E"/>
    <w:rsid w:val="007E7E31"/>
    <w:rsid w:val="007F002E"/>
    <w:rsid w:val="007F21BE"/>
    <w:rsid w:val="007F52BD"/>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230F"/>
    <w:rsid w:val="0084391D"/>
    <w:rsid w:val="00844554"/>
    <w:rsid w:val="00844636"/>
    <w:rsid w:val="0084508B"/>
    <w:rsid w:val="00850044"/>
    <w:rsid w:val="00850BDB"/>
    <w:rsid w:val="00850D37"/>
    <w:rsid w:val="00851523"/>
    <w:rsid w:val="00854356"/>
    <w:rsid w:val="008545CA"/>
    <w:rsid w:val="008545FB"/>
    <w:rsid w:val="00854E0D"/>
    <w:rsid w:val="00855AC0"/>
    <w:rsid w:val="00856927"/>
    <w:rsid w:val="00861762"/>
    <w:rsid w:val="0086181A"/>
    <w:rsid w:val="00861E9C"/>
    <w:rsid w:val="00862565"/>
    <w:rsid w:val="00864529"/>
    <w:rsid w:val="00864F62"/>
    <w:rsid w:val="00865D2C"/>
    <w:rsid w:val="00866472"/>
    <w:rsid w:val="00866762"/>
    <w:rsid w:val="00866964"/>
    <w:rsid w:val="00867919"/>
    <w:rsid w:val="00867A33"/>
    <w:rsid w:val="00867E3B"/>
    <w:rsid w:val="008709D0"/>
    <w:rsid w:val="00873348"/>
    <w:rsid w:val="008744A2"/>
    <w:rsid w:val="00875A1C"/>
    <w:rsid w:val="00876051"/>
    <w:rsid w:val="00877440"/>
    <w:rsid w:val="00877607"/>
    <w:rsid w:val="0087779E"/>
    <w:rsid w:val="00877C9F"/>
    <w:rsid w:val="00877CB4"/>
    <w:rsid w:val="008813FE"/>
    <w:rsid w:val="00884E58"/>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3DB5"/>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34A"/>
    <w:rsid w:val="00961AF7"/>
    <w:rsid w:val="00961C46"/>
    <w:rsid w:val="009623BB"/>
    <w:rsid w:val="009628C7"/>
    <w:rsid w:val="00962C1E"/>
    <w:rsid w:val="00962C99"/>
    <w:rsid w:val="00964985"/>
    <w:rsid w:val="00965E35"/>
    <w:rsid w:val="00966716"/>
    <w:rsid w:val="009668A0"/>
    <w:rsid w:val="00966FCA"/>
    <w:rsid w:val="0097048A"/>
    <w:rsid w:val="00970700"/>
    <w:rsid w:val="00970AA5"/>
    <w:rsid w:val="00970D26"/>
    <w:rsid w:val="009711D7"/>
    <w:rsid w:val="00971321"/>
    <w:rsid w:val="00973DEE"/>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4A3C"/>
    <w:rsid w:val="00996124"/>
    <w:rsid w:val="0099779C"/>
    <w:rsid w:val="009A1BB2"/>
    <w:rsid w:val="009A1CA8"/>
    <w:rsid w:val="009A230C"/>
    <w:rsid w:val="009A2B96"/>
    <w:rsid w:val="009A2D36"/>
    <w:rsid w:val="009A3895"/>
    <w:rsid w:val="009A3CB0"/>
    <w:rsid w:val="009A520B"/>
    <w:rsid w:val="009A545B"/>
    <w:rsid w:val="009A5B16"/>
    <w:rsid w:val="009A5C09"/>
    <w:rsid w:val="009B14A3"/>
    <w:rsid w:val="009B249F"/>
    <w:rsid w:val="009B3EDA"/>
    <w:rsid w:val="009B4A4E"/>
    <w:rsid w:val="009B6189"/>
    <w:rsid w:val="009B62D0"/>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F0166"/>
    <w:rsid w:val="009F1812"/>
    <w:rsid w:val="009F19F0"/>
    <w:rsid w:val="009F6197"/>
    <w:rsid w:val="00A01FD5"/>
    <w:rsid w:val="00A0378F"/>
    <w:rsid w:val="00A041E3"/>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3FBC"/>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C7BA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0C6"/>
    <w:rsid w:val="00AF178E"/>
    <w:rsid w:val="00AF19C5"/>
    <w:rsid w:val="00AF3566"/>
    <w:rsid w:val="00AF3C66"/>
    <w:rsid w:val="00AF4451"/>
    <w:rsid w:val="00AF45C1"/>
    <w:rsid w:val="00AF4882"/>
    <w:rsid w:val="00AF666C"/>
    <w:rsid w:val="00AF73A6"/>
    <w:rsid w:val="00B03025"/>
    <w:rsid w:val="00B030BE"/>
    <w:rsid w:val="00B05896"/>
    <w:rsid w:val="00B10423"/>
    <w:rsid w:val="00B11C42"/>
    <w:rsid w:val="00B13831"/>
    <w:rsid w:val="00B139CC"/>
    <w:rsid w:val="00B13E0F"/>
    <w:rsid w:val="00B15768"/>
    <w:rsid w:val="00B15830"/>
    <w:rsid w:val="00B17805"/>
    <w:rsid w:val="00B2020B"/>
    <w:rsid w:val="00B22267"/>
    <w:rsid w:val="00B2262A"/>
    <w:rsid w:val="00B234B7"/>
    <w:rsid w:val="00B24F7E"/>
    <w:rsid w:val="00B27C90"/>
    <w:rsid w:val="00B325B6"/>
    <w:rsid w:val="00B331B0"/>
    <w:rsid w:val="00B34056"/>
    <w:rsid w:val="00B3499B"/>
    <w:rsid w:val="00B349D5"/>
    <w:rsid w:val="00B35122"/>
    <w:rsid w:val="00B37168"/>
    <w:rsid w:val="00B37822"/>
    <w:rsid w:val="00B410E2"/>
    <w:rsid w:val="00B414F2"/>
    <w:rsid w:val="00B4248A"/>
    <w:rsid w:val="00B42631"/>
    <w:rsid w:val="00B4418E"/>
    <w:rsid w:val="00B514BA"/>
    <w:rsid w:val="00B51504"/>
    <w:rsid w:val="00B5174E"/>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7D9"/>
    <w:rsid w:val="00B84D09"/>
    <w:rsid w:val="00B86704"/>
    <w:rsid w:val="00B87857"/>
    <w:rsid w:val="00B879C8"/>
    <w:rsid w:val="00B87FF7"/>
    <w:rsid w:val="00B90588"/>
    <w:rsid w:val="00B90C5E"/>
    <w:rsid w:val="00B935C1"/>
    <w:rsid w:val="00B945EF"/>
    <w:rsid w:val="00B96049"/>
    <w:rsid w:val="00B9625E"/>
    <w:rsid w:val="00B97BCA"/>
    <w:rsid w:val="00BA02A1"/>
    <w:rsid w:val="00BA1D90"/>
    <w:rsid w:val="00BA1E17"/>
    <w:rsid w:val="00BA285F"/>
    <w:rsid w:val="00BA3C24"/>
    <w:rsid w:val="00BA4276"/>
    <w:rsid w:val="00BA4848"/>
    <w:rsid w:val="00BA4AB6"/>
    <w:rsid w:val="00BB0DC9"/>
    <w:rsid w:val="00BB121C"/>
    <w:rsid w:val="00BB17FD"/>
    <w:rsid w:val="00BB1AFB"/>
    <w:rsid w:val="00BB274B"/>
    <w:rsid w:val="00BB4B87"/>
    <w:rsid w:val="00BB553A"/>
    <w:rsid w:val="00BB655C"/>
    <w:rsid w:val="00BB6B8F"/>
    <w:rsid w:val="00BB7753"/>
    <w:rsid w:val="00BC13C9"/>
    <w:rsid w:val="00BC4296"/>
    <w:rsid w:val="00BC572D"/>
    <w:rsid w:val="00BC5B18"/>
    <w:rsid w:val="00BC61A3"/>
    <w:rsid w:val="00BC68C9"/>
    <w:rsid w:val="00BD050F"/>
    <w:rsid w:val="00BD14DB"/>
    <w:rsid w:val="00BD4399"/>
    <w:rsid w:val="00BD59EE"/>
    <w:rsid w:val="00BD7553"/>
    <w:rsid w:val="00BD7D5B"/>
    <w:rsid w:val="00BE2FFF"/>
    <w:rsid w:val="00BE68B1"/>
    <w:rsid w:val="00BE7550"/>
    <w:rsid w:val="00BF2613"/>
    <w:rsid w:val="00BF3043"/>
    <w:rsid w:val="00BF3F56"/>
    <w:rsid w:val="00BF4C90"/>
    <w:rsid w:val="00C00027"/>
    <w:rsid w:val="00C002D2"/>
    <w:rsid w:val="00C01570"/>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383D"/>
    <w:rsid w:val="00C44DD1"/>
    <w:rsid w:val="00C450E0"/>
    <w:rsid w:val="00C50514"/>
    <w:rsid w:val="00C507F0"/>
    <w:rsid w:val="00C50CEA"/>
    <w:rsid w:val="00C50E86"/>
    <w:rsid w:val="00C5200E"/>
    <w:rsid w:val="00C52158"/>
    <w:rsid w:val="00C53FB7"/>
    <w:rsid w:val="00C55A98"/>
    <w:rsid w:val="00C57FBB"/>
    <w:rsid w:val="00C64C33"/>
    <w:rsid w:val="00C67F68"/>
    <w:rsid w:val="00C707D2"/>
    <w:rsid w:val="00C70BF9"/>
    <w:rsid w:val="00C710A8"/>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593C"/>
    <w:rsid w:val="00C96770"/>
    <w:rsid w:val="00C9689D"/>
    <w:rsid w:val="00C96FC9"/>
    <w:rsid w:val="00CA1D6B"/>
    <w:rsid w:val="00CA2EC6"/>
    <w:rsid w:val="00CA30C0"/>
    <w:rsid w:val="00CA4B89"/>
    <w:rsid w:val="00CA5397"/>
    <w:rsid w:val="00CA7086"/>
    <w:rsid w:val="00CA7357"/>
    <w:rsid w:val="00CA742E"/>
    <w:rsid w:val="00CA7BFA"/>
    <w:rsid w:val="00CA7DA5"/>
    <w:rsid w:val="00CB2C3F"/>
    <w:rsid w:val="00CB330F"/>
    <w:rsid w:val="00CB4BBE"/>
    <w:rsid w:val="00CB4FF1"/>
    <w:rsid w:val="00CB5389"/>
    <w:rsid w:val="00CB73AC"/>
    <w:rsid w:val="00CC02E3"/>
    <w:rsid w:val="00CC09C4"/>
    <w:rsid w:val="00CC0CFE"/>
    <w:rsid w:val="00CC0D64"/>
    <w:rsid w:val="00CC1E46"/>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799"/>
    <w:rsid w:val="00D02C4B"/>
    <w:rsid w:val="00D04135"/>
    <w:rsid w:val="00D04B3C"/>
    <w:rsid w:val="00D05121"/>
    <w:rsid w:val="00D06522"/>
    <w:rsid w:val="00D06D9A"/>
    <w:rsid w:val="00D073E0"/>
    <w:rsid w:val="00D111E6"/>
    <w:rsid w:val="00D11551"/>
    <w:rsid w:val="00D12F02"/>
    <w:rsid w:val="00D13AAE"/>
    <w:rsid w:val="00D16143"/>
    <w:rsid w:val="00D17065"/>
    <w:rsid w:val="00D17496"/>
    <w:rsid w:val="00D20E4E"/>
    <w:rsid w:val="00D21738"/>
    <w:rsid w:val="00D22DDC"/>
    <w:rsid w:val="00D23D34"/>
    <w:rsid w:val="00D24542"/>
    <w:rsid w:val="00D24823"/>
    <w:rsid w:val="00D25706"/>
    <w:rsid w:val="00D2611E"/>
    <w:rsid w:val="00D26CB1"/>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6DBB"/>
    <w:rsid w:val="00D47BC3"/>
    <w:rsid w:val="00D51050"/>
    <w:rsid w:val="00D5118D"/>
    <w:rsid w:val="00D52303"/>
    <w:rsid w:val="00D54E37"/>
    <w:rsid w:val="00D55471"/>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878FA"/>
    <w:rsid w:val="00D87F9D"/>
    <w:rsid w:val="00D90164"/>
    <w:rsid w:val="00D912AC"/>
    <w:rsid w:val="00D924D2"/>
    <w:rsid w:val="00D930A0"/>
    <w:rsid w:val="00D948CF"/>
    <w:rsid w:val="00D94E88"/>
    <w:rsid w:val="00D97016"/>
    <w:rsid w:val="00D97173"/>
    <w:rsid w:val="00DA0828"/>
    <w:rsid w:val="00DA15C5"/>
    <w:rsid w:val="00DA1B19"/>
    <w:rsid w:val="00DA2A04"/>
    <w:rsid w:val="00DA2DE4"/>
    <w:rsid w:val="00DA5205"/>
    <w:rsid w:val="00DA5BDD"/>
    <w:rsid w:val="00DA7884"/>
    <w:rsid w:val="00DB0B43"/>
    <w:rsid w:val="00DB25FD"/>
    <w:rsid w:val="00DB3B6F"/>
    <w:rsid w:val="00DB4275"/>
    <w:rsid w:val="00DB563B"/>
    <w:rsid w:val="00DB6886"/>
    <w:rsid w:val="00DC41FB"/>
    <w:rsid w:val="00DC4FF0"/>
    <w:rsid w:val="00DC5FA6"/>
    <w:rsid w:val="00DC6A7D"/>
    <w:rsid w:val="00DC7021"/>
    <w:rsid w:val="00DD0799"/>
    <w:rsid w:val="00DD0DA5"/>
    <w:rsid w:val="00DD23C0"/>
    <w:rsid w:val="00DD2D3B"/>
    <w:rsid w:val="00DD3A9F"/>
    <w:rsid w:val="00DD4D95"/>
    <w:rsid w:val="00DD509B"/>
    <w:rsid w:val="00DD663A"/>
    <w:rsid w:val="00DD7CAF"/>
    <w:rsid w:val="00DE0442"/>
    <w:rsid w:val="00DE1976"/>
    <w:rsid w:val="00DE1ED5"/>
    <w:rsid w:val="00DE2655"/>
    <w:rsid w:val="00DE5070"/>
    <w:rsid w:val="00DE50D6"/>
    <w:rsid w:val="00DE5E13"/>
    <w:rsid w:val="00DE602A"/>
    <w:rsid w:val="00DE7F2B"/>
    <w:rsid w:val="00DF0D8B"/>
    <w:rsid w:val="00DF0F84"/>
    <w:rsid w:val="00DF2BEA"/>
    <w:rsid w:val="00DF3557"/>
    <w:rsid w:val="00DF54BA"/>
    <w:rsid w:val="00DF6163"/>
    <w:rsid w:val="00DF6C75"/>
    <w:rsid w:val="00DF7312"/>
    <w:rsid w:val="00DF773C"/>
    <w:rsid w:val="00E01937"/>
    <w:rsid w:val="00E02197"/>
    <w:rsid w:val="00E03496"/>
    <w:rsid w:val="00E05174"/>
    <w:rsid w:val="00E05A53"/>
    <w:rsid w:val="00E06D76"/>
    <w:rsid w:val="00E0702E"/>
    <w:rsid w:val="00E0703F"/>
    <w:rsid w:val="00E07B6F"/>
    <w:rsid w:val="00E10460"/>
    <w:rsid w:val="00E10DBB"/>
    <w:rsid w:val="00E11B32"/>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4F52"/>
    <w:rsid w:val="00E46DFB"/>
    <w:rsid w:val="00E46E2E"/>
    <w:rsid w:val="00E47188"/>
    <w:rsid w:val="00E472A4"/>
    <w:rsid w:val="00E47672"/>
    <w:rsid w:val="00E47892"/>
    <w:rsid w:val="00E51186"/>
    <w:rsid w:val="00E5299B"/>
    <w:rsid w:val="00E53F21"/>
    <w:rsid w:val="00E56161"/>
    <w:rsid w:val="00E56E52"/>
    <w:rsid w:val="00E5718B"/>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FB2"/>
    <w:rsid w:val="00E95D4A"/>
    <w:rsid w:val="00E95DDC"/>
    <w:rsid w:val="00E961DE"/>
    <w:rsid w:val="00E9700B"/>
    <w:rsid w:val="00E9705B"/>
    <w:rsid w:val="00E97336"/>
    <w:rsid w:val="00EA04ED"/>
    <w:rsid w:val="00EA16EE"/>
    <w:rsid w:val="00EA17FD"/>
    <w:rsid w:val="00EA1856"/>
    <w:rsid w:val="00EA1D3D"/>
    <w:rsid w:val="00EA2845"/>
    <w:rsid w:val="00EA31EE"/>
    <w:rsid w:val="00EA358B"/>
    <w:rsid w:val="00EA427D"/>
    <w:rsid w:val="00EA4681"/>
    <w:rsid w:val="00EA4D74"/>
    <w:rsid w:val="00EA52CC"/>
    <w:rsid w:val="00EA724B"/>
    <w:rsid w:val="00EA737C"/>
    <w:rsid w:val="00EA7AF4"/>
    <w:rsid w:val="00EA7E68"/>
    <w:rsid w:val="00EB12F7"/>
    <w:rsid w:val="00EB1816"/>
    <w:rsid w:val="00EB25FE"/>
    <w:rsid w:val="00EB46F1"/>
    <w:rsid w:val="00EB48B3"/>
    <w:rsid w:val="00EB4B66"/>
    <w:rsid w:val="00EB4D39"/>
    <w:rsid w:val="00EB612C"/>
    <w:rsid w:val="00EB65F5"/>
    <w:rsid w:val="00EC0121"/>
    <w:rsid w:val="00EC01F8"/>
    <w:rsid w:val="00EC1697"/>
    <w:rsid w:val="00EC2A6A"/>
    <w:rsid w:val="00EC2BB3"/>
    <w:rsid w:val="00EC3A26"/>
    <w:rsid w:val="00EC4FF4"/>
    <w:rsid w:val="00EC58D9"/>
    <w:rsid w:val="00EC724E"/>
    <w:rsid w:val="00ED0016"/>
    <w:rsid w:val="00ED2648"/>
    <w:rsid w:val="00ED37D5"/>
    <w:rsid w:val="00ED4604"/>
    <w:rsid w:val="00ED4B48"/>
    <w:rsid w:val="00ED4CDA"/>
    <w:rsid w:val="00ED5BD9"/>
    <w:rsid w:val="00ED66F8"/>
    <w:rsid w:val="00EE0821"/>
    <w:rsid w:val="00EE2A6E"/>
    <w:rsid w:val="00EE4B1A"/>
    <w:rsid w:val="00EE7D5C"/>
    <w:rsid w:val="00EF055E"/>
    <w:rsid w:val="00EF2E96"/>
    <w:rsid w:val="00EF4B83"/>
    <w:rsid w:val="00EF5D97"/>
    <w:rsid w:val="00EF639C"/>
    <w:rsid w:val="00EF675D"/>
    <w:rsid w:val="00EF68DC"/>
    <w:rsid w:val="00EF7CE1"/>
    <w:rsid w:val="00F00029"/>
    <w:rsid w:val="00F006F1"/>
    <w:rsid w:val="00F01B27"/>
    <w:rsid w:val="00F01EC4"/>
    <w:rsid w:val="00F04116"/>
    <w:rsid w:val="00F05027"/>
    <w:rsid w:val="00F064BD"/>
    <w:rsid w:val="00F07C8C"/>
    <w:rsid w:val="00F10B84"/>
    <w:rsid w:val="00F1219B"/>
    <w:rsid w:val="00F1561E"/>
    <w:rsid w:val="00F1673F"/>
    <w:rsid w:val="00F17444"/>
    <w:rsid w:val="00F2194B"/>
    <w:rsid w:val="00F22843"/>
    <w:rsid w:val="00F22DDF"/>
    <w:rsid w:val="00F232C9"/>
    <w:rsid w:val="00F23962"/>
    <w:rsid w:val="00F24EDF"/>
    <w:rsid w:val="00F260C1"/>
    <w:rsid w:val="00F26BC8"/>
    <w:rsid w:val="00F3068A"/>
    <w:rsid w:val="00F30DBB"/>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10"/>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77B43"/>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0263"/>
    <w:rsid w:val="00FD2A94"/>
    <w:rsid w:val="00FD2F18"/>
    <w:rsid w:val="00FD34C1"/>
    <w:rsid w:val="00FD5169"/>
    <w:rsid w:val="00FD5325"/>
    <w:rsid w:val="00FD6B21"/>
    <w:rsid w:val="00FD74B6"/>
    <w:rsid w:val="00FE19B8"/>
    <w:rsid w:val="00FE57FC"/>
    <w:rsid w:val="00FE7BBD"/>
    <w:rsid w:val="00FF0AF5"/>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EAC5C"/>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a113bart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cs.bartonccc.edu/procedures/2516-alternativedeliv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47F4-A56E-4043-8DB8-4D90901D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1518</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3</cp:revision>
  <cp:lastPrinted>2016-10-26T18:26:00Z</cp:lastPrinted>
  <dcterms:created xsi:type="dcterms:W3CDTF">2019-02-14T14:57:00Z</dcterms:created>
  <dcterms:modified xsi:type="dcterms:W3CDTF">2019-02-14T19:26:00Z</dcterms:modified>
</cp:coreProperties>
</file>