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7BD0711F" w:rsidR="00602268" w:rsidRPr="003C0AFF" w:rsidRDefault="006039D9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</w:t>
            </w:r>
            <w:r w:rsidR="00231BE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37697EE8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5FBC1BB" w14:textId="77777777" w:rsidTr="00821BBD">
        <w:trPr>
          <w:trHeight w:val="444"/>
        </w:trPr>
        <w:tc>
          <w:tcPr>
            <w:tcW w:w="152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1B8ECF0A" w14:textId="77777777" w:rsidTr="00821BBD">
        <w:trPr>
          <w:trHeight w:val="444"/>
        </w:trPr>
        <w:tc>
          <w:tcPr>
            <w:tcW w:w="152" w:type="pct"/>
          </w:tcPr>
          <w:p w14:paraId="7643E491" w14:textId="4285B849" w:rsidR="00A2411C" w:rsidRPr="003C0AFF" w:rsidRDefault="00A719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25A49360" w14:textId="77777777" w:rsidR="00F92B3D" w:rsidRDefault="00F92B3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B697BA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8E789D8" w14:textId="35EC9C77" w:rsidR="00A2411C" w:rsidRPr="003C0AFF" w:rsidRDefault="00A719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5A0040E" w14:textId="77777777" w:rsidR="000E1D2D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14:paraId="06C845BC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4C27FD0F" w14:textId="513B5F57" w:rsidR="00A2411C" w:rsidRPr="003C0AFF" w:rsidRDefault="00A7192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35241865" w14:textId="77777777" w:rsidR="00393125" w:rsidRDefault="0045293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44C89C67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F2500B8" w14:textId="503081B2" w:rsidR="00A2411C" w:rsidRPr="00CB77BE" w:rsidRDefault="000A061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299982DD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13E20F8" w14:textId="6FEC5ACF" w:rsidR="00A2411C" w:rsidRPr="003C0AFF" w:rsidRDefault="000A061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78384EA" w14:textId="7F1A9CBA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7A49A030" w14:textId="77777777" w:rsidTr="00821BBD">
        <w:trPr>
          <w:trHeight w:val="444"/>
        </w:trPr>
        <w:tc>
          <w:tcPr>
            <w:tcW w:w="152" w:type="pct"/>
          </w:tcPr>
          <w:p w14:paraId="50A98341" w14:textId="7206F1E9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21D3F8A" w14:textId="77777777" w:rsidR="006039D9" w:rsidRPr="003C0AFF" w:rsidRDefault="006039D9" w:rsidP="006039D9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071B4C54" w14:textId="3CDFC159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D4BF906" w14:textId="1EF6A2C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269D3219" w14:textId="6DC56BD6" w:rsidR="006039D9" w:rsidRPr="003C0AFF" w:rsidRDefault="00A719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797B787" w14:textId="1F80524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1268BD11" w14:textId="5964AC89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729F4F0" w14:textId="5B78DE0E" w:rsidR="006039D9" w:rsidRPr="003C0AFF" w:rsidRDefault="00617D9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FA68B20" w14:textId="70A12CA9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3345911" w14:textId="6F4FAC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649F9525" w14:textId="77777777" w:rsidTr="00821BBD">
        <w:trPr>
          <w:trHeight w:val="444"/>
        </w:trPr>
        <w:tc>
          <w:tcPr>
            <w:tcW w:w="152" w:type="pct"/>
          </w:tcPr>
          <w:p w14:paraId="7593486C" w14:textId="0F7B59A7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E4E422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6" w:type="pct"/>
          </w:tcPr>
          <w:p w14:paraId="0B4CDA2B" w14:textId="444C5D57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E5A4ABC" w14:textId="7E42E5A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08F1E119" w14:textId="41C66C27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255248B" w14:textId="18E059D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5767C5A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315A93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109D396" w14:textId="6F093B30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107003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017BC164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59298681" w14:textId="5BF0D91F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2919E971" w14:textId="7380903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21D6113" w14:textId="063BEEFF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1C220B9E" w14:textId="06E2F584" w:rsidR="006039D9" w:rsidRPr="003C0AFF" w:rsidRDefault="003B4B7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1246D96" w14:textId="2F371EB1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D8CEE61" w14:textId="7AEDF85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32A1E5B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07F77016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A93A91A" w14:textId="344F2951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DCB0B4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784BB9F5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21018785" w14:textId="1EFB9E17" w:rsidR="006039D9" w:rsidRPr="003C0AFF" w:rsidRDefault="00A7192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52B8CAC3" w14:textId="02AB495E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164785B1" w14:textId="742FF19A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50E08B86" w14:textId="4553E749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515584AC" w14:textId="40A5AEFE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58CF9106" w14:textId="0E6D499C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Davied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DFB8B84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262415D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167304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EB4C738" w14:textId="5598A18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3D4E184D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2041CDA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177A9067" w14:textId="77777777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54027D02" w14:textId="6E548E30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7E829B67" w14:textId="5419EAB2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7390AAE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0FF9AD73" w14:textId="77777777" w:rsidR="006039D9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787FD18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A96A73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09B0F80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7AE85C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1618554E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56405AA9" w14:textId="77777777" w:rsidTr="00821BBD">
        <w:trPr>
          <w:trHeight w:val="444"/>
        </w:trPr>
        <w:tc>
          <w:tcPr>
            <w:tcW w:w="152" w:type="pct"/>
          </w:tcPr>
          <w:p w14:paraId="3E8D5B8C" w14:textId="0A2B25A0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4FFDEB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5B537565" w14:textId="68949076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BCB82C7" w14:textId="00780FD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3964D307" w14:textId="3CA8B848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C007900" w14:textId="76521309" w:rsidR="006039D9" w:rsidRPr="003C0AFF" w:rsidRDefault="00120E9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156" w:type="pct"/>
          </w:tcPr>
          <w:p w14:paraId="692EDD7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5F266B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F5B17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92291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26502882" w14:textId="77777777" w:rsidTr="00821BBD">
        <w:trPr>
          <w:trHeight w:val="444"/>
        </w:trPr>
        <w:tc>
          <w:tcPr>
            <w:tcW w:w="152" w:type="pct"/>
          </w:tcPr>
          <w:p w14:paraId="7DE2DB69" w14:textId="723B50B8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308391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6D8206A2" w14:textId="2676F52E" w:rsidR="006039D9" w:rsidRPr="003C0AFF" w:rsidRDefault="000A061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0455D4E" w14:textId="0E492A4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Henderson</w:t>
            </w:r>
          </w:p>
        </w:tc>
        <w:tc>
          <w:tcPr>
            <w:tcW w:w="156" w:type="pct"/>
          </w:tcPr>
          <w:p w14:paraId="70194BD4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57F03B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4BD8AE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6874F9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005DF4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5364D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2543185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C2EBE7E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84EDB9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44BE8FB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C5E35C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D2BA5" w:rsidRPr="009D2BA5" w14:paraId="57AF0AE6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8C0CA3" w14:textId="301DB7EF" w:rsidR="006039D9" w:rsidRPr="00847AE2" w:rsidRDefault="006039D9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47AE2">
              <w:rPr>
                <w:rFonts w:asciiTheme="minorHAnsi" w:hAnsiTheme="minorHAnsi" w:cstheme="minorHAnsi"/>
                <w:sz w:val="24"/>
                <w:szCs w:val="24"/>
              </w:rPr>
              <w:t>HZMT 6036 Introduction to Environmental Compliance Management</w:t>
            </w:r>
          </w:p>
          <w:p w14:paraId="203F45F0" w14:textId="63011F45" w:rsidR="006039D9" w:rsidRPr="00847AE2" w:rsidRDefault="00847AE2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Reviewed by </w:t>
            </w:r>
            <w:r w:rsidR="006039D9" w:rsidRPr="00847AE2">
              <w:rPr>
                <w:rFonts w:asciiTheme="minorHAnsi" w:hAnsiTheme="minorHAnsi" w:cstheme="minorHAnsi"/>
                <w:sz w:val="24"/>
                <w:szCs w:val="24"/>
              </w:rPr>
              <w:t>Team 3</w:t>
            </w:r>
          </w:p>
          <w:p w14:paraId="3658CDD6" w14:textId="77777777" w:rsidR="006039D9" w:rsidRPr="00847AE2" w:rsidRDefault="006039D9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47AE2">
              <w:rPr>
                <w:rFonts w:asciiTheme="minorHAnsi" w:hAnsiTheme="minorHAnsi" w:cstheme="minorHAnsi"/>
                <w:sz w:val="24"/>
                <w:szCs w:val="24"/>
              </w:rPr>
              <w:t>New Course</w:t>
            </w:r>
          </w:p>
          <w:p w14:paraId="53F1D87E" w14:textId="77777777" w:rsidR="009D2BA5" w:rsidRDefault="000A0614" w:rsidP="000A0614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</w:rPr>
            </w:pPr>
            <w:r w:rsidRPr="009D2BA5">
              <w:rPr>
                <w:rFonts w:asciiTheme="minorHAnsi" w:hAnsiTheme="minorHAnsi" w:cstheme="minorHAnsi"/>
                <w:szCs w:val="22"/>
              </w:rPr>
              <w:t>Part of the certification program for the SHEP</w:t>
            </w:r>
            <w:r w:rsidR="009D2BA5">
              <w:rPr>
                <w:rFonts w:asciiTheme="minorHAnsi" w:hAnsiTheme="minorHAnsi" w:cstheme="minorHAnsi"/>
                <w:szCs w:val="22"/>
              </w:rPr>
              <w:t xml:space="preserve"> (Safety, Health &amp; Environmental Professional)</w:t>
            </w:r>
          </w:p>
          <w:p w14:paraId="5CDCA13C" w14:textId="2EA91E46" w:rsidR="00CD49BF" w:rsidRPr="009D2BA5" w:rsidRDefault="009D2BA5" w:rsidP="000A0614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This course </w:t>
            </w:r>
            <w:r w:rsidR="000A0614" w:rsidRPr="009D2BA5">
              <w:rPr>
                <w:rFonts w:asciiTheme="minorHAnsi" w:hAnsiTheme="minorHAnsi" w:cstheme="minorHAnsi"/>
                <w:szCs w:val="22"/>
              </w:rPr>
              <w:t>was offered previously but not for credit</w:t>
            </w:r>
          </w:p>
          <w:p w14:paraId="64F031EE" w14:textId="374BBD9C" w:rsidR="000A0614" w:rsidRPr="009D2BA5" w:rsidRDefault="009D2BA5" w:rsidP="000A0614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Section V.</w:t>
            </w:r>
            <w:r w:rsidR="000A0614" w:rsidRPr="009D2BA5">
              <w:rPr>
                <w:rFonts w:asciiTheme="minorHAnsi" w:hAnsiTheme="minorHAnsi" w:cstheme="minorHAnsi"/>
                <w:szCs w:val="22"/>
              </w:rPr>
              <w:t xml:space="preserve">A.1. – </w:t>
            </w:r>
            <w:r>
              <w:rPr>
                <w:rFonts w:asciiTheme="minorHAnsi" w:hAnsiTheme="minorHAnsi" w:cstheme="minorHAnsi"/>
                <w:szCs w:val="22"/>
              </w:rPr>
              <w:t xml:space="preserve">Is it acceptable </w:t>
            </w:r>
            <w:r w:rsidR="000A0614" w:rsidRPr="009D2BA5">
              <w:rPr>
                <w:rFonts w:asciiTheme="minorHAnsi" w:hAnsiTheme="minorHAnsi" w:cstheme="minorHAnsi"/>
                <w:szCs w:val="22"/>
              </w:rPr>
              <w:t xml:space="preserve">to use multiple verbs for a competency?  Yes.  </w:t>
            </w:r>
          </w:p>
          <w:p w14:paraId="1A08DEA1" w14:textId="58C0CDD8" w:rsidR="000A0614" w:rsidRPr="009D2BA5" w:rsidRDefault="000A0614" w:rsidP="000A0614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2"/>
              </w:rPr>
            </w:pPr>
            <w:r w:rsidRPr="009D2BA5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7F5F498" w14:textId="77777777" w:rsidR="00120E95" w:rsidRPr="00FB202D" w:rsidRDefault="00120E95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02D">
              <w:rPr>
                <w:rFonts w:asciiTheme="minorHAnsi" w:hAnsiTheme="minorHAnsi" w:cstheme="minorHAnsi"/>
                <w:sz w:val="22"/>
                <w:szCs w:val="22"/>
              </w:rPr>
              <w:t>Lindsay Holmes/</w:t>
            </w:r>
          </w:p>
          <w:p w14:paraId="61517BFC" w14:textId="5F86B347" w:rsidR="006039D9" w:rsidRPr="00FB202D" w:rsidRDefault="00D8426F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02D">
              <w:rPr>
                <w:rFonts w:asciiTheme="minorHAnsi" w:hAnsiTheme="minorHAnsi" w:cstheme="minorHAnsi"/>
                <w:sz w:val="22"/>
                <w:szCs w:val="22"/>
              </w:rPr>
              <w:t xml:space="preserve">James </w:t>
            </w:r>
            <w:r w:rsidR="006039D9" w:rsidRPr="00FB202D">
              <w:rPr>
                <w:rFonts w:asciiTheme="minorHAnsi" w:hAnsiTheme="minorHAnsi" w:cstheme="minorHAnsi"/>
                <w:sz w:val="22"/>
                <w:szCs w:val="22"/>
              </w:rPr>
              <w:t>Henderson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E0E66EA" w14:textId="3C4444E0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02D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98ED5DB" w14:textId="2FDC9522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02D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6039D9" w:rsidRPr="003C0AFF" w14:paraId="3122873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141F94F" w14:textId="77777777" w:rsidR="006039D9" w:rsidRPr="003C0AFF" w:rsidRDefault="006039D9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0B06512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0C63E59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6F6C847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D256A0" w14:paraId="0471C2D8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6039D9" w:rsidRPr="00D256A0" w:rsidRDefault="006039D9" w:rsidP="006039D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290B969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1B4C9E74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656794A4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51BE42E0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0B18696A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5A50A7" w14:paraId="698EA344" w14:textId="77777777" w:rsidTr="00821BBD">
        <w:trPr>
          <w:trHeight w:val="444"/>
        </w:trPr>
        <w:tc>
          <w:tcPr>
            <w:tcW w:w="2902" w:type="pct"/>
            <w:gridSpan w:val="7"/>
          </w:tcPr>
          <w:p w14:paraId="4525C9EF" w14:textId="77777777" w:rsidR="006039D9" w:rsidRPr="005A50A7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738" w:type="pct"/>
            <w:gridSpan w:val="3"/>
          </w:tcPr>
          <w:p w14:paraId="55C0B907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D872E43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606AFAF" w14:textId="77777777" w:rsidR="006039D9" w:rsidRPr="005A50A7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7DE6E323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  <w:bookmarkStart w:id="0" w:name="_GoBack"/>
            <w:bookmarkEnd w:id="0"/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39D9" w:rsidRPr="00E415D3" w14:paraId="7B2480A6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D16E6C" w14:textId="77777777" w:rsidR="009D2BA5" w:rsidRDefault="006039D9" w:rsidP="00CD49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bookmarkStart w:id="1" w:name="_MON_1627364819"/>
          <w:bookmarkEnd w:id="1"/>
          <w:p w14:paraId="60E3DA42" w14:textId="547D667B" w:rsidR="00CD49BF" w:rsidRPr="003929DB" w:rsidRDefault="009D2BA5" w:rsidP="00CD49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3462F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2pt;height:49.8pt" o:ole="">
                  <v:imagedata r:id="rId6" o:title=""/>
                </v:shape>
                <o:OLEObject Type="Embed" ProgID="Word.Document.12" ShapeID="_x0000_i1029" DrawAspect="Icon" ObjectID="_1627390094" r:id="rId7">
                  <o:FieldCodes>\s</o:FieldCodes>
                </o:OLEObject>
              </w:object>
            </w:r>
          </w:p>
          <w:p w14:paraId="68BD09EF" w14:textId="4EFB89BF" w:rsidR="009D2BA5" w:rsidRDefault="009D2BA5" w:rsidP="00CD49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Syllabus Concepts</w:t>
            </w:r>
            <w:r w:rsidR="0037212D">
              <w:rPr>
                <w:rFonts w:asciiTheme="minorHAnsi" w:hAnsiTheme="minorHAnsi" w:cstheme="minorHAnsi"/>
              </w:rPr>
              <w:t>:</w:t>
            </w:r>
          </w:p>
          <w:p w14:paraId="7C109632" w14:textId="327C61B4" w:rsidR="006039D9" w:rsidRPr="009D2BA5" w:rsidRDefault="00E1092A" w:rsidP="009D2BA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9D2BA5">
              <w:rPr>
                <w:rFonts w:asciiTheme="minorHAnsi" w:hAnsiTheme="minorHAnsi" w:cstheme="minorHAnsi"/>
              </w:rPr>
              <w:t>Same items listed, order is different</w:t>
            </w:r>
          </w:p>
          <w:p w14:paraId="49C21CE9" w14:textId="0E3FF6C2" w:rsidR="00E1092A" w:rsidRPr="009D2BA5" w:rsidRDefault="00E1092A" w:rsidP="009D2BA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9D2BA5">
              <w:rPr>
                <w:rFonts w:asciiTheme="minorHAnsi" w:hAnsiTheme="minorHAnsi" w:cstheme="minorHAnsi"/>
              </w:rPr>
              <w:t xml:space="preserve">#1 – puts course description and outcomes/competencies at the beginning </w:t>
            </w:r>
          </w:p>
          <w:p w14:paraId="12E3940C" w14:textId="77777777" w:rsidR="00CD49BF" w:rsidRPr="009D2BA5" w:rsidRDefault="00E1092A" w:rsidP="009D2BA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9D2BA5">
              <w:rPr>
                <w:rFonts w:asciiTheme="minorHAnsi" w:hAnsiTheme="minorHAnsi" w:cstheme="minorHAnsi"/>
              </w:rPr>
              <w:t>#2 – puts items the student would want to know first – contact info, grades, meeting times, etc.</w:t>
            </w:r>
          </w:p>
          <w:p w14:paraId="5A6F43B9" w14:textId="77777777" w:rsidR="00E1092A" w:rsidRDefault="00E1092A" w:rsidP="00CD49BF">
            <w:pPr>
              <w:rPr>
                <w:rFonts w:asciiTheme="minorHAnsi" w:hAnsiTheme="minorHAnsi" w:cstheme="minorHAnsi"/>
              </w:rPr>
            </w:pPr>
          </w:p>
          <w:p w14:paraId="085CA23D" w14:textId="77777777" w:rsidR="00E1092A" w:rsidRDefault="00E1092A" w:rsidP="00CD49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Comments:</w:t>
            </w:r>
          </w:p>
          <w:p w14:paraId="19365C45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Todd</w:t>
            </w:r>
          </w:p>
          <w:p w14:paraId="13014445" w14:textId="69F28DCA" w:rsidR="00E1092A" w:rsidRPr="0037212D" w:rsidRDefault="009D2BA5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proofErr w:type="gramStart"/>
            <w:r w:rsidRPr="0037212D">
              <w:rPr>
                <w:rFonts w:asciiTheme="minorHAnsi" w:hAnsiTheme="minorHAnsi" w:cstheme="minorHAnsi"/>
              </w:rPr>
              <w:t xml:space="preserve">Will the </w:t>
            </w:r>
            <w:r w:rsidR="00E1092A" w:rsidRPr="0037212D">
              <w:rPr>
                <w:rFonts w:asciiTheme="minorHAnsi" w:hAnsiTheme="minorHAnsi" w:cstheme="minorHAnsi"/>
              </w:rPr>
              <w:t>syllabus page in Canvas will be renamed</w:t>
            </w:r>
            <w:proofErr w:type="gramEnd"/>
            <w:r w:rsidRPr="0037212D">
              <w:rPr>
                <w:rFonts w:asciiTheme="minorHAnsi" w:hAnsiTheme="minorHAnsi" w:cstheme="minorHAnsi"/>
              </w:rPr>
              <w:t>?  Yes</w:t>
            </w:r>
          </w:p>
          <w:p w14:paraId="6170AB62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Karen</w:t>
            </w:r>
          </w:p>
          <w:p w14:paraId="70A4AB39" w14:textId="6B77792D" w:rsidR="00E1092A" w:rsidRPr="0037212D" w:rsidRDefault="009D2BA5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T</w:t>
            </w:r>
            <w:r w:rsidR="00E1092A" w:rsidRPr="0037212D">
              <w:rPr>
                <w:rFonts w:asciiTheme="minorHAnsi" w:hAnsiTheme="minorHAnsi" w:cstheme="minorHAnsi"/>
              </w:rPr>
              <w:t>he schedule is currently listed in Canvas, so the schedule could be listed further down in the syllabus</w:t>
            </w:r>
          </w:p>
          <w:p w14:paraId="46785D28" w14:textId="77777777" w:rsidR="0037212D" w:rsidRDefault="00E1092A" w:rsidP="0037212D">
            <w:p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Randy</w:t>
            </w:r>
          </w:p>
          <w:p w14:paraId="445FE67C" w14:textId="77777777" w:rsidR="0037212D" w:rsidRDefault="009D2BA5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 xml:space="preserve">Concept </w:t>
            </w:r>
            <w:r w:rsidR="00E1092A" w:rsidRPr="0037212D">
              <w:rPr>
                <w:rFonts w:asciiTheme="minorHAnsi" w:hAnsiTheme="minorHAnsi" w:cstheme="minorHAnsi"/>
              </w:rPr>
              <w:t>#1 looks more similar to what we ha</w:t>
            </w:r>
            <w:r w:rsidRPr="0037212D">
              <w:rPr>
                <w:rFonts w:asciiTheme="minorHAnsi" w:hAnsiTheme="minorHAnsi" w:cstheme="minorHAnsi"/>
              </w:rPr>
              <w:t xml:space="preserve">ve now.  </w:t>
            </w:r>
          </w:p>
          <w:p w14:paraId="36F85233" w14:textId="65B9C5A6" w:rsidR="0037212D" w:rsidRDefault="009D2BA5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W</w:t>
            </w:r>
            <w:r w:rsidR="00E1092A" w:rsidRPr="0037212D">
              <w:rPr>
                <w:rFonts w:asciiTheme="minorHAnsi" w:hAnsiTheme="minorHAnsi" w:cstheme="minorHAnsi"/>
              </w:rPr>
              <w:t>ill we have to input all our syllabi into Concourse?  No, most information will pull in from Banner and S</w:t>
            </w:r>
            <w:r w:rsidR="0037212D">
              <w:rPr>
                <w:rFonts w:asciiTheme="minorHAnsi" w:hAnsiTheme="minorHAnsi" w:cstheme="minorHAnsi"/>
              </w:rPr>
              <w:t>arah will do some data entry.</w:t>
            </w:r>
          </w:p>
          <w:p w14:paraId="22E04EF8" w14:textId="7224639E" w:rsidR="0037212D" w:rsidRDefault="0037212D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all current syllabi have to go through LICC again to </w:t>
            </w:r>
            <w:proofErr w:type="gramStart"/>
            <w:r>
              <w:rPr>
                <w:rFonts w:asciiTheme="minorHAnsi" w:hAnsiTheme="minorHAnsi" w:cstheme="minorHAnsi"/>
              </w:rPr>
              <w:t>be input</w:t>
            </w:r>
            <w:proofErr w:type="gramEnd"/>
            <w:r>
              <w:rPr>
                <w:rFonts w:asciiTheme="minorHAnsi" w:hAnsiTheme="minorHAnsi" w:cstheme="minorHAnsi"/>
              </w:rPr>
              <w:t xml:space="preserve"> into Concourse?  No</w:t>
            </w:r>
          </w:p>
          <w:p w14:paraId="5DE925DD" w14:textId="6F764CB6" w:rsidR="00E1092A" w:rsidRPr="0037212D" w:rsidRDefault="0037212D" w:rsidP="0037212D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1092A" w:rsidRPr="0037212D">
              <w:rPr>
                <w:rFonts w:asciiTheme="minorHAnsi" w:hAnsiTheme="minorHAnsi" w:cstheme="minorHAnsi"/>
              </w:rPr>
              <w:t>o we want to get student feedback?</w:t>
            </w:r>
          </w:p>
          <w:p w14:paraId="6942D62A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Karen</w:t>
            </w:r>
          </w:p>
          <w:p w14:paraId="22A2501A" w14:textId="5EFDBB5B" w:rsidR="00E1092A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Concept </w:t>
            </w:r>
            <w:r w:rsidR="00E1092A" w:rsidRPr="0037212D">
              <w:rPr>
                <w:rFonts w:asciiTheme="minorHAnsi" w:hAnsiTheme="minorHAnsi" w:cstheme="minorHAnsi"/>
              </w:rPr>
              <w:t>#1 would be more attractive to a transfer school when they are reviewing our syllabi for transfer</w:t>
            </w:r>
          </w:p>
          <w:p w14:paraId="47098719" w14:textId="194DF9EE" w:rsidR="0037212D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Sh</w:t>
            </w:r>
            <w:r w:rsidRPr="0037212D">
              <w:rPr>
                <w:rFonts w:asciiTheme="minorHAnsi" w:hAnsiTheme="minorHAnsi" w:cstheme="minorHAnsi"/>
              </w:rPr>
              <w:t>ould Course Description be moved up</w:t>
            </w:r>
            <w:proofErr w:type="gramEnd"/>
            <w:r>
              <w:rPr>
                <w:rFonts w:asciiTheme="minorHAnsi" w:hAnsiTheme="minorHAnsi" w:cstheme="minorHAnsi"/>
              </w:rPr>
              <w:t xml:space="preserve">?  Many students want to know what the class is </w:t>
            </w:r>
            <w:proofErr w:type="gramStart"/>
            <w:r>
              <w:rPr>
                <w:rFonts w:asciiTheme="minorHAnsi" w:hAnsiTheme="minorHAnsi" w:cstheme="minorHAnsi"/>
              </w:rPr>
              <w:t>about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535AB7C8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  <w:p w14:paraId="3BEAAA7E" w14:textId="6DEB0C44" w:rsidR="00E1092A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E1092A" w:rsidRPr="0037212D">
              <w:rPr>
                <w:rFonts w:asciiTheme="minorHAnsi" w:hAnsiTheme="minorHAnsi" w:cstheme="minorHAnsi"/>
              </w:rPr>
              <w:t>student focus</w:t>
            </w:r>
            <w:r>
              <w:rPr>
                <w:rFonts w:asciiTheme="minorHAnsi" w:hAnsiTheme="minorHAnsi" w:cstheme="minorHAnsi"/>
              </w:rPr>
              <w:t>ed syllabi</w:t>
            </w:r>
            <w:r w:rsidR="00E1092A" w:rsidRPr="0037212D">
              <w:rPr>
                <w:rFonts w:asciiTheme="minorHAnsi" w:hAnsiTheme="minorHAnsi" w:cstheme="minorHAnsi"/>
              </w:rPr>
              <w:t xml:space="preserve"> would be the way to go</w:t>
            </w:r>
          </w:p>
          <w:p w14:paraId="20B83B47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Karly</w:t>
            </w:r>
          </w:p>
          <w:p w14:paraId="63463021" w14:textId="17B978B4" w:rsidR="00E1092A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Move up Materials since </w:t>
            </w:r>
            <w:r w:rsidR="00E1092A" w:rsidRPr="0037212D">
              <w:rPr>
                <w:rFonts w:asciiTheme="minorHAnsi" w:hAnsiTheme="minorHAnsi" w:cstheme="minorHAnsi"/>
              </w:rPr>
              <w:t>this wou</w:t>
            </w:r>
            <w:r>
              <w:rPr>
                <w:rFonts w:asciiTheme="minorHAnsi" w:hAnsiTheme="minorHAnsi" w:cstheme="minorHAnsi"/>
              </w:rPr>
              <w:t>ld be where OER would be listed</w:t>
            </w:r>
          </w:p>
          <w:p w14:paraId="4C9C4B2E" w14:textId="77777777" w:rsidR="0037212D" w:rsidRDefault="00BA253F" w:rsidP="0037212D">
            <w:pPr>
              <w:rPr>
                <w:rFonts w:asciiTheme="minorHAnsi" w:hAnsiTheme="minorHAnsi" w:cstheme="minorHAnsi"/>
              </w:rPr>
            </w:pPr>
            <w:proofErr w:type="spellStart"/>
            <w:r w:rsidRPr="0037212D">
              <w:rPr>
                <w:rFonts w:asciiTheme="minorHAnsi" w:hAnsiTheme="minorHAnsi" w:cstheme="minorHAnsi"/>
              </w:rPr>
              <w:t>Marlo</w:t>
            </w:r>
            <w:proofErr w:type="spellEnd"/>
          </w:p>
          <w:p w14:paraId="119F1F6F" w14:textId="17B3E1E0" w:rsidR="00BA253F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need to have </w:t>
            </w:r>
            <w:r w:rsidR="00BA253F" w:rsidRPr="0037212D">
              <w:rPr>
                <w:rFonts w:asciiTheme="minorHAnsi" w:hAnsiTheme="minorHAnsi" w:cstheme="minorHAnsi"/>
              </w:rPr>
              <w:t>standardize</w:t>
            </w:r>
            <w:r>
              <w:rPr>
                <w:rFonts w:asciiTheme="minorHAnsi" w:hAnsiTheme="minorHAnsi" w:cstheme="minorHAnsi"/>
              </w:rPr>
              <w:t>d</w:t>
            </w:r>
            <w:r w:rsidR="00BA253F" w:rsidRPr="0037212D">
              <w:rPr>
                <w:rFonts w:asciiTheme="minorHAnsi" w:hAnsiTheme="minorHAnsi" w:cstheme="minorHAnsi"/>
              </w:rPr>
              <w:t xml:space="preserve"> retention practices</w:t>
            </w:r>
            <w:r w:rsidR="00A71926" w:rsidRPr="0037212D">
              <w:rPr>
                <w:rFonts w:asciiTheme="minorHAnsi" w:hAnsiTheme="minorHAnsi" w:cstheme="minorHAnsi"/>
              </w:rPr>
              <w:t xml:space="preserve"> – in the online world most students are looking for the 4, 6 and 8 week classes not term long</w:t>
            </w:r>
          </w:p>
          <w:p w14:paraId="0AE7643C" w14:textId="77777777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</w:t>
            </w:r>
          </w:p>
          <w:p w14:paraId="60353704" w14:textId="5C7DF72D" w:rsidR="00821BBD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Would breaking</w:t>
            </w:r>
            <w:r w:rsidR="00821BBD" w:rsidRPr="0037212D">
              <w:rPr>
                <w:rFonts w:asciiTheme="minorHAnsi" w:hAnsiTheme="minorHAnsi" w:cstheme="minorHAnsi"/>
              </w:rPr>
              <w:t xml:space="preserve"> up the areas that can’t be edited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cause</w:t>
            </w:r>
            <w:proofErr w:type="gramEnd"/>
            <w:r>
              <w:rPr>
                <w:rFonts w:asciiTheme="minorHAnsi" w:hAnsiTheme="minorHAnsi" w:cstheme="minorHAnsi"/>
              </w:rPr>
              <w:t xml:space="preserve"> any issues in Concourse</w:t>
            </w:r>
            <w:r w:rsidR="00821BBD" w:rsidRPr="0037212D">
              <w:rPr>
                <w:rFonts w:asciiTheme="minorHAnsi" w:hAnsiTheme="minorHAnsi" w:cstheme="minorHAnsi"/>
              </w:rPr>
              <w:t>?  No Concourse is very clear on what can be edited</w:t>
            </w:r>
          </w:p>
          <w:p w14:paraId="415A663B" w14:textId="75D1268C" w:rsidR="0037212D" w:rsidRDefault="0037212D" w:rsidP="003721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</w:t>
            </w:r>
          </w:p>
          <w:p w14:paraId="79EAF59F" w14:textId="1734F578" w:rsidR="00821BBD" w:rsidRPr="0037212D" w:rsidRDefault="0037212D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821BBD" w:rsidRPr="0037212D">
              <w:rPr>
                <w:rFonts w:asciiTheme="minorHAnsi" w:hAnsiTheme="minorHAnsi" w:cstheme="minorHAnsi"/>
              </w:rPr>
              <w:t>ow will the LICC process work</w:t>
            </w:r>
            <w:r>
              <w:rPr>
                <w:rFonts w:asciiTheme="minorHAnsi" w:hAnsiTheme="minorHAnsi" w:cstheme="minorHAnsi"/>
              </w:rPr>
              <w:t xml:space="preserve"> for syllabi edits</w:t>
            </w:r>
            <w:r w:rsidR="00821BBD" w:rsidRPr="0037212D">
              <w:rPr>
                <w:rFonts w:asciiTheme="minorHAnsi" w:hAnsiTheme="minorHAnsi" w:cstheme="minorHAnsi"/>
              </w:rPr>
              <w:t>?  We’ll have an updated checklist, faculty member will not make the updates in Concourse</w:t>
            </w:r>
          </w:p>
          <w:p w14:paraId="5A3DAA33" w14:textId="77777777" w:rsidR="00BA253F" w:rsidRDefault="00BA253F" w:rsidP="00CD49BF">
            <w:pPr>
              <w:rPr>
                <w:rFonts w:asciiTheme="minorHAnsi" w:hAnsiTheme="minorHAnsi" w:cstheme="minorHAnsi"/>
              </w:rPr>
            </w:pPr>
          </w:p>
          <w:p w14:paraId="3FA6DCF4" w14:textId="54AD83BA" w:rsidR="00BA253F" w:rsidRDefault="00BA253F" w:rsidP="00CD49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Concept #2:</w:t>
            </w:r>
          </w:p>
          <w:p w14:paraId="35EFC1CC" w14:textId="1C95F363" w:rsidR="00BA253F" w:rsidRPr="0037212D" w:rsidRDefault="00BA253F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Move Course Description after Contact Information</w:t>
            </w:r>
          </w:p>
          <w:p w14:paraId="589B2EF1" w14:textId="77777777" w:rsidR="00BA253F" w:rsidRPr="0037212D" w:rsidRDefault="00BA253F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Delete Additional Information</w:t>
            </w:r>
          </w:p>
          <w:p w14:paraId="3F32FBAB" w14:textId="77777777" w:rsidR="00BA253F" w:rsidRPr="0037212D" w:rsidRDefault="00BA253F" w:rsidP="0037212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37212D">
              <w:rPr>
                <w:rFonts w:asciiTheme="minorHAnsi" w:hAnsiTheme="minorHAnsi" w:cstheme="minorHAnsi"/>
              </w:rPr>
              <w:t>Delete Meeting Times – not necessary since students have their schedules</w:t>
            </w:r>
          </w:p>
          <w:p w14:paraId="455A5F52" w14:textId="0C90E287" w:rsidR="00493F54" w:rsidRPr="00CD49BF" w:rsidRDefault="00493F54" w:rsidP="00CD49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3707994B" w14:textId="48B2B802" w:rsidR="006039D9" w:rsidRPr="00FB202D" w:rsidRDefault="00E610D1" w:rsidP="006039D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B202D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  <w:tc>
          <w:tcPr>
            <w:tcW w:w="578" w:type="pct"/>
            <w:gridSpan w:val="2"/>
          </w:tcPr>
          <w:p w14:paraId="3990972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B049DB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85F9C" w14:textId="77777777"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14:paraId="68BC3620" w14:textId="22AE8FB6" w:rsidR="002B635E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1DCBF48A" w14:textId="77777777" w:rsidR="0037212D" w:rsidRPr="003C0AFF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7777777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BA0DB27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14:paraId="35040D88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14:paraId="7787F43E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14:paraId="35B1E68F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14:paraId="04E6D57E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14:paraId="2698F893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14:paraId="5584E2E9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A97C54A" wp14:editId="7B785D9A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F7BB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lastRenderedPageBreak/>
        <w:t xml:space="preserve">Barton Core Priorities/Strategic Plan Goals </w:t>
      </w:r>
    </w:p>
    <w:p w14:paraId="7489C122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B8BA80F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57BB112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3E8EE15C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A68637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61BD5673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37AA61C7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E75EDA1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2D2A0744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40658402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1186256F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6256CB98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36CD6FDE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024975D6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</w:p>
    <w:p w14:paraId="573A5294" w14:textId="77777777" w:rsidR="00617D91" w:rsidRPr="00617D91" w:rsidRDefault="00617D91" w:rsidP="00617D9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737EEEAD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67975DCE" w14:textId="77777777" w:rsidR="00617D91" w:rsidRPr="00617D91" w:rsidRDefault="00617D91" w:rsidP="00617D91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29F1DBA" w14:textId="77777777" w:rsidR="00617D91" w:rsidRPr="003C0AFF" w:rsidRDefault="00617D91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B218F3"/>
    <w:multiLevelType w:val="hybridMultilevel"/>
    <w:tmpl w:val="A4B6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2D21"/>
    <w:multiLevelType w:val="hybridMultilevel"/>
    <w:tmpl w:val="65B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6E42"/>
    <w:multiLevelType w:val="hybridMultilevel"/>
    <w:tmpl w:val="30D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23B2B"/>
    <w:multiLevelType w:val="hybridMultilevel"/>
    <w:tmpl w:val="4C46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E7178"/>
    <w:multiLevelType w:val="hybridMultilevel"/>
    <w:tmpl w:val="68E0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B3EEC"/>
    <w:multiLevelType w:val="hybridMultilevel"/>
    <w:tmpl w:val="2EB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C65"/>
    <w:multiLevelType w:val="hybridMultilevel"/>
    <w:tmpl w:val="16E0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C26A8"/>
    <w:multiLevelType w:val="hybridMultilevel"/>
    <w:tmpl w:val="73D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7D7302"/>
    <w:multiLevelType w:val="hybridMultilevel"/>
    <w:tmpl w:val="253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0A4184"/>
    <w:multiLevelType w:val="hybridMultilevel"/>
    <w:tmpl w:val="5FAA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3D90"/>
    <w:multiLevelType w:val="hybridMultilevel"/>
    <w:tmpl w:val="035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94C42"/>
    <w:multiLevelType w:val="hybridMultilevel"/>
    <w:tmpl w:val="9CE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A69D0"/>
    <w:multiLevelType w:val="hybridMultilevel"/>
    <w:tmpl w:val="4F3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</w:num>
  <w:num w:numId="5">
    <w:abstractNumId w:val="22"/>
  </w:num>
  <w:num w:numId="6">
    <w:abstractNumId w:val="6"/>
  </w:num>
  <w:num w:numId="7">
    <w:abstractNumId w:val="2"/>
  </w:num>
  <w:num w:numId="8">
    <w:abstractNumId w:val="37"/>
  </w:num>
  <w:num w:numId="9">
    <w:abstractNumId w:val="4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4"/>
  </w:num>
  <w:num w:numId="14">
    <w:abstractNumId w:val="41"/>
  </w:num>
  <w:num w:numId="15">
    <w:abstractNumId w:val="15"/>
  </w:num>
  <w:num w:numId="16">
    <w:abstractNumId w:val="14"/>
  </w:num>
  <w:num w:numId="17">
    <w:abstractNumId w:val="12"/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7"/>
  </w:num>
  <w:num w:numId="23">
    <w:abstractNumId w:val="9"/>
  </w:num>
  <w:num w:numId="24">
    <w:abstractNumId w:val="8"/>
  </w:num>
  <w:num w:numId="25">
    <w:abstractNumId w:val="30"/>
  </w:num>
  <w:num w:numId="26">
    <w:abstractNumId w:val="35"/>
  </w:num>
  <w:num w:numId="27">
    <w:abstractNumId w:val="26"/>
  </w:num>
  <w:num w:numId="28">
    <w:abstractNumId w:val="38"/>
  </w:num>
  <w:num w:numId="29">
    <w:abstractNumId w:val="28"/>
  </w:num>
  <w:num w:numId="30">
    <w:abstractNumId w:val="4"/>
  </w:num>
  <w:num w:numId="31">
    <w:abstractNumId w:val="20"/>
  </w:num>
  <w:num w:numId="32">
    <w:abstractNumId w:val="7"/>
  </w:num>
  <w:num w:numId="33">
    <w:abstractNumId w:val="42"/>
  </w:num>
  <w:num w:numId="34">
    <w:abstractNumId w:val="21"/>
  </w:num>
  <w:num w:numId="35">
    <w:abstractNumId w:val="39"/>
  </w:num>
  <w:num w:numId="36">
    <w:abstractNumId w:val="33"/>
  </w:num>
  <w:num w:numId="37">
    <w:abstractNumId w:val="1"/>
  </w:num>
  <w:num w:numId="38">
    <w:abstractNumId w:val="25"/>
  </w:num>
  <w:num w:numId="39">
    <w:abstractNumId w:val="23"/>
  </w:num>
  <w:num w:numId="40">
    <w:abstractNumId w:val="10"/>
  </w:num>
  <w:num w:numId="41">
    <w:abstractNumId w:val="13"/>
  </w:num>
  <w:num w:numId="42">
    <w:abstractNumId w:val="36"/>
  </w:num>
  <w:num w:numId="43">
    <w:abstractNumId w:val="2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4B73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2268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235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64A8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6D0F-7648-4405-B523-16636E98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2019-08-15T21:01:00Z</dcterms:created>
  <dcterms:modified xsi:type="dcterms:W3CDTF">2019-08-15T21:01:00Z</dcterms:modified>
</cp:coreProperties>
</file>