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7777777" w:rsidR="00602268" w:rsidRPr="003C0AFF" w:rsidRDefault="00AA7473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2/12</w:t>
            </w:r>
            <w:r w:rsidR="008A58DF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46DA1FD1" w:rsidR="00A2411C" w:rsidRPr="003C0AFF" w:rsidRDefault="0012069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77777777" w:rsidR="008A58DF" w:rsidRDefault="008A58D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49D5CC9" w:rsidR="00A2411C" w:rsidRPr="003C0AFF" w:rsidRDefault="0012069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5AD0E64E" w14:textId="77777777" w:rsidR="008A58DF" w:rsidRDefault="00293154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A58DF">
              <w:rPr>
                <w:rFonts w:asciiTheme="minorHAnsi" w:hAnsiTheme="minorHAnsi" w:cstheme="minorHAnsi"/>
                <w:sz w:val="22"/>
                <w:szCs w:val="22"/>
              </w:rPr>
              <w:t>harlotte Cates</w:t>
            </w:r>
          </w:p>
          <w:p w14:paraId="1B201747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7777777" w:rsidR="00A2411C" w:rsidRPr="003C0AFF" w:rsidRDefault="00A2595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326CA85" w14:textId="77777777" w:rsidR="00651EA9" w:rsidRPr="003C0AFF" w:rsidRDefault="00287AB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5533C0CB" w:rsidR="00A2411C" w:rsidRPr="00CB77BE" w:rsidRDefault="004B4E2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6913A909" w:rsidR="00A2411C" w:rsidRPr="003C0AFF" w:rsidRDefault="0012069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5950649E" w:rsidR="006039D9" w:rsidRPr="003C0AFF" w:rsidRDefault="0023584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7777777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53B6DB77" w14:textId="6AD7689E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77777777" w:rsidR="006039D9" w:rsidRPr="003C0AFF" w:rsidRDefault="00A2595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5F39C8D3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4C49A409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4D561BE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3903749C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33A21157" w14:textId="3248B781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33FD7C3D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4026B8F3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22567BC8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77777777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77777777" w:rsidR="006039D9" w:rsidRPr="003C0AFF" w:rsidRDefault="00A2595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052E6087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0891612D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1E93F53F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4741D329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7777777" w:rsidR="006039D9" w:rsidRPr="003C0AFF" w:rsidRDefault="00863A8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Edward Dean</w:t>
            </w:r>
          </w:p>
        </w:tc>
        <w:tc>
          <w:tcPr>
            <w:tcW w:w="156" w:type="pct"/>
          </w:tcPr>
          <w:p w14:paraId="3DA71CDC" w14:textId="2D34377F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77777777" w:rsidR="006039D9" w:rsidRPr="003C0AFF" w:rsidRDefault="00863A82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Brenn</w:t>
            </w:r>
            <w:r w:rsidR="00535D4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56" w:type="pct"/>
          </w:tcPr>
          <w:p w14:paraId="750EE3FD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4220D1A" w:rsidR="006039D9" w:rsidRPr="003C0AFF" w:rsidRDefault="001D463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695D8253" w:rsidR="006039D9" w:rsidRPr="003C0AFF" w:rsidRDefault="001D463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2892074A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77777777" w:rsidR="006039D9" w:rsidRPr="003C0AFF" w:rsidRDefault="00863A8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Stevens</w:t>
            </w:r>
          </w:p>
        </w:tc>
        <w:tc>
          <w:tcPr>
            <w:tcW w:w="156" w:type="pct"/>
          </w:tcPr>
          <w:p w14:paraId="79877EF4" w14:textId="6AA2F4AC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3EF57C00" w:rsidR="006039D9" w:rsidRPr="003C0AFF" w:rsidRDefault="001206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4DBCC53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C4283" w:rsidRPr="008C4283" w14:paraId="1232B8C0" w14:textId="77777777" w:rsidTr="008C428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9A01" w14:textId="77777777" w:rsidR="00BB3800" w:rsidRDefault="00863A82" w:rsidP="00863A8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CRIM 1659 Criminal Justice Interview and Report Writing</w:t>
            </w:r>
          </w:p>
          <w:p w14:paraId="3DC8F6C6" w14:textId="77777777" w:rsidR="00863A82" w:rsidRPr="00863A82" w:rsidRDefault="00863A82" w:rsidP="00863A82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 xml:space="preserve">Reviewed by </w:t>
            </w:r>
            <w:r w:rsidRPr="00863A82">
              <w:rPr>
                <w:rFonts w:asciiTheme="minorHAnsi" w:eastAsia="Times New Roman" w:hAnsiTheme="minorHAnsi" w:cstheme="minorHAnsi"/>
                <w:szCs w:val="22"/>
              </w:rPr>
              <w:t>Team 1</w:t>
            </w:r>
          </w:p>
          <w:p w14:paraId="3B2D6F7D" w14:textId="77777777" w:rsidR="00863A82" w:rsidRPr="004B4E28" w:rsidRDefault="00863A82" w:rsidP="00863A82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4B4E28">
              <w:rPr>
                <w:rFonts w:asciiTheme="minorHAnsi" w:eastAsia="Times New Roman" w:hAnsiTheme="minorHAnsi" w:cstheme="minorHAnsi"/>
                <w:szCs w:val="22"/>
              </w:rPr>
              <w:t>Prerequisite Change</w:t>
            </w:r>
          </w:p>
          <w:p w14:paraId="1BBF0903" w14:textId="4FA3E189" w:rsidR="00120692" w:rsidRPr="004B4E28" w:rsidRDefault="001D463D" w:rsidP="00863A82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This course is f</w:t>
            </w:r>
            <w:r w:rsidR="00120692" w:rsidRPr="004B4E28">
              <w:rPr>
                <w:rFonts w:asciiTheme="minorHAnsi" w:eastAsia="Times New Roman" w:hAnsiTheme="minorHAnsi" w:cstheme="minorHAnsi"/>
                <w:szCs w:val="22"/>
              </w:rPr>
              <w:t>or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a specific style of writing and is not an English class</w:t>
            </w:r>
          </w:p>
          <w:p w14:paraId="7C976064" w14:textId="0B57ED3D" w:rsidR="004B4E28" w:rsidRPr="004B4E28" w:rsidRDefault="004B4E28" w:rsidP="00863A82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4B4E28">
              <w:rPr>
                <w:rFonts w:asciiTheme="minorHAnsi" w:eastAsia="Times New Roman" w:hAnsiTheme="minorHAnsi" w:cstheme="minorHAnsi"/>
                <w:szCs w:val="22"/>
              </w:rPr>
              <w:t xml:space="preserve">Students don’t need </w:t>
            </w:r>
            <w:r w:rsidR="001D463D">
              <w:rPr>
                <w:rFonts w:asciiTheme="minorHAnsi" w:eastAsia="Times New Roman" w:hAnsiTheme="minorHAnsi" w:cstheme="minorHAnsi"/>
                <w:szCs w:val="22"/>
              </w:rPr>
              <w:t>to take C</w:t>
            </w:r>
            <w:r w:rsidRPr="004B4E28">
              <w:rPr>
                <w:rFonts w:asciiTheme="minorHAnsi" w:eastAsia="Times New Roman" w:hAnsiTheme="minorHAnsi" w:cstheme="minorHAnsi"/>
                <w:szCs w:val="22"/>
              </w:rPr>
              <w:t xml:space="preserve">omp I or </w:t>
            </w:r>
            <w:r w:rsidR="001D463D">
              <w:rPr>
                <w:rFonts w:asciiTheme="minorHAnsi" w:eastAsia="Times New Roman" w:hAnsiTheme="minorHAnsi" w:cstheme="minorHAnsi"/>
                <w:szCs w:val="22"/>
              </w:rPr>
              <w:t>T</w:t>
            </w:r>
            <w:r w:rsidRPr="004B4E28">
              <w:rPr>
                <w:rFonts w:asciiTheme="minorHAnsi" w:eastAsia="Times New Roman" w:hAnsiTheme="minorHAnsi" w:cstheme="minorHAnsi"/>
                <w:szCs w:val="22"/>
              </w:rPr>
              <w:t xml:space="preserve">echnical </w:t>
            </w:r>
            <w:r w:rsidR="001D463D">
              <w:rPr>
                <w:rFonts w:asciiTheme="minorHAnsi" w:eastAsia="Times New Roman" w:hAnsiTheme="minorHAnsi" w:cstheme="minorHAnsi"/>
                <w:szCs w:val="22"/>
              </w:rPr>
              <w:t>W</w:t>
            </w:r>
            <w:r w:rsidRPr="004B4E28">
              <w:rPr>
                <w:rFonts w:asciiTheme="minorHAnsi" w:eastAsia="Times New Roman" w:hAnsiTheme="minorHAnsi" w:cstheme="minorHAnsi"/>
                <w:szCs w:val="22"/>
              </w:rPr>
              <w:t>riting</w:t>
            </w:r>
            <w:r w:rsidR="001D463D">
              <w:rPr>
                <w:rFonts w:asciiTheme="minorHAnsi" w:eastAsia="Times New Roman" w:hAnsiTheme="minorHAnsi" w:cstheme="minorHAnsi"/>
                <w:szCs w:val="22"/>
              </w:rPr>
              <w:t xml:space="preserve"> prior to this course</w:t>
            </w:r>
          </w:p>
          <w:p w14:paraId="0C819B7E" w14:textId="6D9C5142" w:rsidR="004B4E28" w:rsidRPr="004B4E28" w:rsidRDefault="004B4E28" w:rsidP="004B4E28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4B4E28">
              <w:rPr>
                <w:rFonts w:asciiTheme="minorHAnsi" w:eastAsia="Times New Roman" w:hAnsiTheme="minorHAnsi" w:cstheme="minorHAnsi"/>
                <w:szCs w:val="22"/>
              </w:rPr>
              <w:t xml:space="preserve">Motion to approve by </w:t>
            </w:r>
            <w:r w:rsidR="001D463D">
              <w:rPr>
                <w:rFonts w:asciiTheme="minorHAnsi" w:eastAsia="Times New Roman" w:hAnsiTheme="minorHAnsi" w:cstheme="minorHAnsi"/>
                <w:szCs w:val="22"/>
              </w:rPr>
              <w:t>Karen, second by Randy</w:t>
            </w:r>
          </w:p>
          <w:p w14:paraId="61AFDEAC" w14:textId="18677D04" w:rsidR="004B4E28" w:rsidRPr="004B4E28" w:rsidRDefault="004B4E28" w:rsidP="004B4E28">
            <w:pPr>
              <w:pStyle w:val="PlainText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B4E28">
              <w:rPr>
                <w:rFonts w:asciiTheme="minorHAnsi" w:eastAsia="Times New Roman" w:hAnsiTheme="minorHAnsi" w:cstheme="minorHAnsi"/>
                <w:szCs w:val="22"/>
              </w:rPr>
              <w:t>Approved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5709" w14:textId="77777777" w:rsidR="00863A82" w:rsidRDefault="00863A82" w:rsidP="00863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Stevens</w:t>
            </w:r>
          </w:p>
          <w:p w14:paraId="625DB2FC" w14:textId="77777777" w:rsidR="008C4283" w:rsidRPr="008C4283" w:rsidRDefault="00863A82" w:rsidP="00863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/Jane Howard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48A9" w14:textId="77777777" w:rsidR="008C4283" w:rsidRPr="008C4283" w:rsidRDefault="00863A82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5070" w14:textId="77777777" w:rsidR="008C4283" w:rsidRPr="008C4283" w:rsidRDefault="00863A82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769C748B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EE64BFB" w14:textId="77777777" w:rsidR="00DE0D23" w:rsidRDefault="00863A82" w:rsidP="00863A8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MDAS 1682 Medical Terminology for the Non-Healthcare Provider</w:t>
            </w:r>
          </w:p>
          <w:p w14:paraId="23FDB8CC" w14:textId="77777777" w:rsidR="00863A82" w:rsidRPr="00863A82" w:rsidRDefault="00863A82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 w:rsidRPr="00863A82"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413314E3" w14:textId="77777777" w:rsidR="00863A82" w:rsidRPr="004B4E28" w:rsidRDefault="00863A82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63A82"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2A0039A2" w14:textId="15C3C7DB" w:rsidR="004B4E28" w:rsidRPr="004B4E28" w:rsidRDefault="001D463D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The creation of this course c</w:t>
            </w:r>
            <w:r w:rsidR="004B4E28">
              <w:rPr>
                <w:rFonts w:asciiTheme="minorHAnsi" w:hAnsiTheme="minorHAnsi" w:cstheme="minorHAnsi"/>
                <w:szCs w:val="22"/>
              </w:rPr>
              <w:t>ame from a</w:t>
            </w:r>
            <w:r>
              <w:rPr>
                <w:rFonts w:asciiTheme="minorHAnsi" w:hAnsiTheme="minorHAnsi" w:cstheme="minorHAnsi"/>
                <w:szCs w:val="22"/>
              </w:rPr>
              <w:t xml:space="preserve">n </w:t>
            </w:r>
            <w:r w:rsidR="004B4E28">
              <w:rPr>
                <w:rFonts w:asciiTheme="minorHAnsi" w:hAnsiTheme="minorHAnsi" w:cstheme="minorHAnsi"/>
                <w:szCs w:val="22"/>
              </w:rPr>
              <w:t xml:space="preserve">advisory board </w:t>
            </w:r>
            <w:r>
              <w:rPr>
                <w:rFonts w:asciiTheme="minorHAnsi" w:hAnsiTheme="minorHAnsi" w:cstheme="minorHAnsi"/>
                <w:szCs w:val="22"/>
              </w:rPr>
              <w:t xml:space="preserve">meeting where they </w:t>
            </w:r>
            <w:r w:rsidR="004B4E28">
              <w:rPr>
                <w:rFonts w:asciiTheme="minorHAnsi" w:hAnsiTheme="minorHAnsi" w:cstheme="minorHAnsi"/>
                <w:szCs w:val="22"/>
              </w:rPr>
              <w:t>request</w:t>
            </w:r>
            <w:r>
              <w:rPr>
                <w:rFonts w:asciiTheme="minorHAnsi" w:hAnsiTheme="minorHAnsi" w:cstheme="minorHAnsi"/>
                <w:szCs w:val="22"/>
              </w:rPr>
              <w:t>ed</w:t>
            </w:r>
            <w:r w:rsidR="004B4E28">
              <w:rPr>
                <w:rFonts w:asciiTheme="minorHAnsi" w:hAnsiTheme="minorHAnsi" w:cstheme="minorHAnsi"/>
                <w:szCs w:val="22"/>
              </w:rPr>
              <w:t xml:space="preserve"> certifications for non-medical staff (receptionists, custodians, etc.)</w:t>
            </w:r>
          </w:p>
          <w:p w14:paraId="14B8123C" w14:textId="5EA64519" w:rsidR="004B4E28" w:rsidRPr="004B4E28" w:rsidRDefault="001D463D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This class will be offered </w:t>
            </w:r>
            <w:r w:rsidR="004B4E28">
              <w:rPr>
                <w:rFonts w:asciiTheme="minorHAnsi" w:hAnsiTheme="minorHAnsi" w:cstheme="minorHAnsi"/>
                <w:szCs w:val="24"/>
              </w:rPr>
              <w:t>monthly as a 4 week class</w:t>
            </w:r>
          </w:p>
          <w:p w14:paraId="15C535B1" w14:textId="08C82893" w:rsidR="004B4E28" w:rsidRPr="004B4E28" w:rsidRDefault="001D463D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This class will be offered online</w:t>
            </w:r>
          </w:p>
          <w:p w14:paraId="7D6F3C06" w14:textId="7B3ADD48" w:rsidR="004B4E28" w:rsidRPr="001D463D" w:rsidRDefault="004B4E28" w:rsidP="001D463D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Class will need to be marketed</w:t>
            </w:r>
            <w:r w:rsidR="001D463D">
              <w:rPr>
                <w:rFonts w:asciiTheme="minorHAnsi" w:hAnsiTheme="minorHAnsi" w:cstheme="minorHAnsi"/>
                <w:sz w:val="24"/>
                <w:szCs w:val="24"/>
              </w:rPr>
              <w:t xml:space="preserve">; both </w:t>
            </w:r>
            <w:r w:rsidRPr="001D463D">
              <w:rPr>
                <w:rFonts w:asciiTheme="minorHAnsi" w:hAnsiTheme="minorHAnsi" w:cstheme="minorHAnsi"/>
                <w:szCs w:val="24"/>
              </w:rPr>
              <w:t xml:space="preserve">Clara </w:t>
            </w:r>
            <w:r w:rsidR="001D463D">
              <w:rPr>
                <w:rFonts w:asciiTheme="minorHAnsi" w:hAnsiTheme="minorHAnsi" w:cstheme="minorHAnsi"/>
                <w:szCs w:val="24"/>
              </w:rPr>
              <w:t>B</w:t>
            </w:r>
            <w:r w:rsidRPr="001D463D">
              <w:rPr>
                <w:rFonts w:asciiTheme="minorHAnsi" w:hAnsiTheme="minorHAnsi" w:cstheme="minorHAnsi"/>
                <w:szCs w:val="24"/>
              </w:rPr>
              <w:t xml:space="preserve">arton and </w:t>
            </w:r>
            <w:r w:rsidR="001D463D">
              <w:rPr>
                <w:rFonts w:asciiTheme="minorHAnsi" w:hAnsiTheme="minorHAnsi" w:cstheme="minorHAnsi"/>
                <w:szCs w:val="24"/>
              </w:rPr>
              <w:t>KU Med</w:t>
            </w:r>
            <w:r w:rsidRPr="001D463D">
              <w:rPr>
                <w:rFonts w:asciiTheme="minorHAnsi" w:hAnsiTheme="minorHAnsi" w:cstheme="minorHAnsi"/>
                <w:szCs w:val="24"/>
              </w:rPr>
              <w:t xml:space="preserve"> are interested </w:t>
            </w:r>
          </w:p>
          <w:p w14:paraId="430B203D" w14:textId="68DD9CA4" w:rsidR="004B4E28" w:rsidRPr="004B4E28" w:rsidRDefault="001D463D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Kim discussed with L</w:t>
            </w:r>
            <w:r w:rsidR="004B4E28">
              <w:rPr>
                <w:rFonts w:asciiTheme="minorHAnsi" w:hAnsiTheme="minorHAnsi" w:cstheme="minorHAnsi"/>
                <w:szCs w:val="24"/>
              </w:rPr>
              <w:t>ee about making class OER</w:t>
            </w:r>
          </w:p>
          <w:p w14:paraId="5D0D04DD" w14:textId="4C3F3CD3" w:rsidR="004B4E28" w:rsidRPr="004B4E28" w:rsidRDefault="001D463D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Section V. </w:t>
            </w:r>
            <w:r w:rsidR="004B4E28">
              <w:rPr>
                <w:rFonts w:asciiTheme="minorHAnsi" w:hAnsiTheme="minorHAnsi" w:cstheme="minorHAnsi"/>
                <w:szCs w:val="24"/>
              </w:rPr>
              <w:t>C.2.</w:t>
            </w:r>
            <w:r>
              <w:rPr>
                <w:rFonts w:asciiTheme="minorHAnsi" w:hAnsiTheme="minorHAnsi" w:cstheme="minorHAnsi"/>
                <w:szCs w:val="24"/>
              </w:rPr>
              <w:t xml:space="preserve">c. “pharmacology” </w:t>
            </w:r>
            <w:r w:rsidR="004B4E28">
              <w:rPr>
                <w:rFonts w:asciiTheme="minorHAnsi" w:hAnsiTheme="minorHAnsi" w:cstheme="minorHAnsi"/>
                <w:szCs w:val="24"/>
              </w:rPr>
              <w:t>needs to be lower case</w:t>
            </w:r>
          </w:p>
          <w:p w14:paraId="0A3141F6" w14:textId="7DE88B26" w:rsidR="004B4E28" w:rsidRPr="004B4E28" w:rsidRDefault="004B4E28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Input periods to make all outcomes and competencies complete sentences</w:t>
            </w:r>
          </w:p>
          <w:p w14:paraId="1E45C05D" w14:textId="5CD2FC5E" w:rsidR="004B4E28" w:rsidRPr="004B4E28" w:rsidRDefault="004B4E28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Motion to approve </w:t>
            </w:r>
            <w:r w:rsidR="001D463D">
              <w:rPr>
                <w:rFonts w:asciiTheme="minorHAnsi" w:hAnsiTheme="minorHAnsi" w:cstheme="minorHAnsi"/>
                <w:szCs w:val="24"/>
              </w:rPr>
              <w:t xml:space="preserve">with changes </w:t>
            </w:r>
            <w:r>
              <w:rPr>
                <w:rFonts w:asciiTheme="minorHAnsi" w:hAnsiTheme="minorHAnsi" w:cstheme="minorHAnsi"/>
                <w:szCs w:val="24"/>
              </w:rPr>
              <w:t xml:space="preserve">by </w:t>
            </w:r>
            <w:r w:rsidR="001D463D">
              <w:rPr>
                <w:rFonts w:asciiTheme="minorHAnsi" w:hAnsiTheme="minorHAnsi" w:cstheme="minorHAnsi"/>
                <w:szCs w:val="24"/>
              </w:rPr>
              <w:t>R</w:t>
            </w:r>
            <w:r>
              <w:rPr>
                <w:rFonts w:asciiTheme="minorHAnsi" w:hAnsiTheme="minorHAnsi" w:cstheme="minorHAnsi"/>
                <w:szCs w:val="24"/>
              </w:rPr>
              <w:t>andy,</w:t>
            </w:r>
            <w:r w:rsidR="001D463D">
              <w:rPr>
                <w:rFonts w:asciiTheme="minorHAnsi" w:hAnsiTheme="minorHAnsi" w:cstheme="minorHAnsi"/>
                <w:szCs w:val="24"/>
              </w:rPr>
              <w:t xml:space="preserve"> second by</w:t>
            </w:r>
            <w:r>
              <w:rPr>
                <w:rFonts w:asciiTheme="minorHAnsi" w:hAnsiTheme="minorHAnsi" w:cstheme="minorHAnsi"/>
                <w:szCs w:val="24"/>
              </w:rPr>
              <w:t xml:space="preserve"> Karly </w:t>
            </w:r>
          </w:p>
          <w:p w14:paraId="57A73111" w14:textId="3B050A90" w:rsidR="004B4E28" w:rsidRPr="00293154" w:rsidRDefault="004B4E28" w:rsidP="00863A82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Approved </w:t>
            </w:r>
            <w:r w:rsidR="001D463D">
              <w:rPr>
                <w:rFonts w:asciiTheme="minorHAnsi" w:hAnsiTheme="minorHAnsi" w:cstheme="minorHAnsi"/>
                <w:szCs w:val="24"/>
              </w:rPr>
              <w:t>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412338A" w14:textId="77777777" w:rsidR="00863A82" w:rsidRDefault="00863A82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Brennen</w:t>
            </w:r>
          </w:p>
          <w:p w14:paraId="09501139" w14:textId="77777777" w:rsidR="00287AB7" w:rsidRPr="008C4283" w:rsidRDefault="00863A82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/Jane Howard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FB1743F" w14:textId="77777777" w:rsidR="00287AB7" w:rsidRPr="008C4283" w:rsidRDefault="00863A82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5C58C19" w14:textId="77777777" w:rsidR="00287AB7" w:rsidRPr="008C4283" w:rsidRDefault="00863A82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 or Summer 2020</w:t>
            </w:r>
          </w:p>
        </w:tc>
      </w:tr>
      <w:tr w:rsidR="00863A82" w:rsidRPr="009D2BA5" w14:paraId="76935292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F40D" w14:textId="77777777" w:rsidR="00863A82" w:rsidRPr="00863A82" w:rsidRDefault="00863A82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63A8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OSHA 6010 Safety, Health and Environmental Risk Management Principles</w:t>
            </w:r>
          </w:p>
          <w:p w14:paraId="29B284CB" w14:textId="77777777" w:rsidR="00863A82" w:rsidRPr="004B4E28" w:rsidRDefault="00863A82" w:rsidP="00863A82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7735A2EF" w14:textId="77777777" w:rsidR="00863A82" w:rsidRPr="004B4E28" w:rsidRDefault="00863A82" w:rsidP="00863A82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Credit Hours, Outcomes and Competencies Change</w:t>
            </w:r>
          </w:p>
          <w:p w14:paraId="04738D9C" w14:textId="77777777" w:rsidR="00A96639" w:rsidRPr="004B4E28" w:rsidRDefault="00A96639" w:rsidP="00A96639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Changing from non-credit to credit</w:t>
            </w:r>
            <w:r>
              <w:rPr>
                <w:rFonts w:asciiTheme="minorHAnsi" w:hAnsiTheme="minorHAnsi" w:cstheme="minorHAnsi"/>
                <w:szCs w:val="22"/>
              </w:rPr>
              <w:t xml:space="preserve"> course</w:t>
            </w:r>
          </w:p>
          <w:p w14:paraId="0F952299" w14:textId="4FBFA4B5" w:rsidR="004B4E28" w:rsidRPr="0023584D" w:rsidRDefault="00D35935" w:rsidP="0023584D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Section V. </w:t>
            </w:r>
            <w:r w:rsidR="004B4E28">
              <w:rPr>
                <w:rFonts w:asciiTheme="minorHAnsi" w:hAnsiTheme="minorHAnsi" w:cstheme="minorHAnsi"/>
                <w:szCs w:val="22"/>
              </w:rPr>
              <w:t xml:space="preserve">D.1. </w:t>
            </w:r>
            <w:proofErr w:type="gramStart"/>
            <w:r w:rsidR="004B4E28">
              <w:rPr>
                <w:rFonts w:asciiTheme="minorHAnsi" w:hAnsiTheme="minorHAnsi" w:cstheme="minorHAnsi"/>
                <w:szCs w:val="22"/>
              </w:rPr>
              <w:t>change</w:t>
            </w:r>
            <w:proofErr w:type="gramEnd"/>
            <w:r w:rsidR="004B4E28">
              <w:rPr>
                <w:rFonts w:asciiTheme="minorHAnsi" w:hAnsiTheme="minorHAnsi" w:cstheme="minorHAnsi"/>
                <w:szCs w:val="22"/>
              </w:rPr>
              <w:t xml:space="preserve"> to: </w:t>
            </w:r>
            <w:r w:rsidR="004B4E28" w:rsidRPr="0023584D">
              <w:rPr>
                <w:rFonts w:asciiTheme="minorHAnsi" w:hAnsiTheme="minorHAnsi" w:cstheme="minorHAnsi"/>
                <w:szCs w:val="22"/>
              </w:rPr>
              <w:t>Collaborate with team members and create a risk management plan for the assigned scenario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6AC3BE8D" w14:textId="77777777" w:rsidR="00D35935" w:rsidRPr="00D35935" w:rsidRDefault="004B4E28" w:rsidP="004B4E2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Course description</w:t>
            </w:r>
            <w:r w:rsidR="00D35935">
              <w:rPr>
                <w:rFonts w:asciiTheme="minorHAnsi" w:hAnsiTheme="minorHAnsi" w:cstheme="minorHAnsi"/>
                <w:szCs w:val="24"/>
              </w:rPr>
              <w:t>:</w:t>
            </w:r>
          </w:p>
          <w:p w14:paraId="4B786E14" w14:textId="4A4B8F27" w:rsidR="00D35935" w:rsidRPr="00D35935" w:rsidRDefault="00D35935" w:rsidP="00D35935">
            <w:pPr>
              <w:pStyle w:val="PlainText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 the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="0023584D">
              <w:rPr>
                <w:rFonts w:asciiTheme="minorHAnsi" w:hAnsiTheme="minorHAnsi" w:cstheme="minorHAnsi"/>
                <w:szCs w:val="24"/>
              </w:rPr>
              <w:t>1</w:t>
            </w:r>
            <w:r w:rsidR="0023584D" w:rsidRPr="0023584D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proofErr w:type="gramEnd"/>
            <w:r w:rsidR="0023584D">
              <w:rPr>
                <w:rFonts w:asciiTheme="minorHAnsi" w:hAnsiTheme="minorHAnsi" w:cstheme="minorHAnsi"/>
                <w:szCs w:val="24"/>
              </w:rPr>
              <w:t xml:space="preserve"> sentence use </w:t>
            </w:r>
            <w:r>
              <w:rPr>
                <w:rFonts w:asciiTheme="minorHAnsi" w:hAnsiTheme="minorHAnsi" w:cstheme="minorHAnsi"/>
                <w:szCs w:val="24"/>
              </w:rPr>
              <w:t>“</w:t>
            </w:r>
            <w:r w:rsidR="0023584D">
              <w:rPr>
                <w:rFonts w:asciiTheme="minorHAnsi" w:hAnsiTheme="minorHAnsi" w:cstheme="minorHAnsi"/>
                <w:szCs w:val="24"/>
              </w:rPr>
              <w:t>environment</w:t>
            </w:r>
            <w:r>
              <w:rPr>
                <w:rFonts w:asciiTheme="minorHAnsi" w:hAnsiTheme="minorHAnsi" w:cstheme="minorHAnsi"/>
                <w:szCs w:val="24"/>
              </w:rPr>
              <w:t>” instead of “environmental”.</w:t>
            </w:r>
          </w:p>
          <w:p w14:paraId="0E27DAF5" w14:textId="110D6796" w:rsidR="004B4E28" w:rsidRPr="0023584D" w:rsidRDefault="00D35935" w:rsidP="00D35935">
            <w:pPr>
              <w:pStyle w:val="PlainText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Change the </w:t>
            </w:r>
            <w:r w:rsidR="0023584D">
              <w:rPr>
                <w:rFonts w:asciiTheme="minorHAnsi" w:hAnsiTheme="minorHAnsi" w:cstheme="minorHAnsi"/>
                <w:szCs w:val="24"/>
              </w:rPr>
              <w:t>2</w:t>
            </w:r>
            <w:r w:rsidR="0023584D" w:rsidRPr="0023584D">
              <w:rPr>
                <w:rFonts w:asciiTheme="minorHAnsi" w:hAnsiTheme="minorHAnsi" w:cstheme="minorHAnsi"/>
                <w:szCs w:val="24"/>
                <w:vertAlign w:val="superscript"/>
              </w:rPr>
              <w:t>nd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sentence</w:t>
            </w:r>
            <w:r>
              <w:rPr>
                <w:rFonts w:asciiTheme="minorHAnsi" w:hAnsiTheme="minorHAnsi" w:cstheme="minorHAnsi"/>
                <w:szCs w:val="24"/>
              </w:rPr>
              <w:t xml:space="preserve"> to: The course will use breakout sessions, class discussion and instructor resources to work on risk management problems.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9DED9E8" w14:textId="2A74C94F" w:rsidR="0023584D" w:rsidRPr="0023584D" w:rsidRDefault="0023584D" w:rsidP="004B4E2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Kurt will discuss these changes with Ed Dean and </w:t>
            </w:r>
            <w:r w:rsidR="00D35935">
              <w:rPr>
                <w:rFonts w:asciiTheme="minorHAnsi" w:hAnsiTheme="minorHAnsi" w:cstheme="minorHAnsi"/>
                <w:szCs w:val="24"/>
              </w:rPr>
              <w:t xml:space="preserve">Ed will send updated syllabus to Charlotte </w:t>
            </w:r>
          </w:p>
          <w:p w14:paraId="409D3324" w14:textId="70E6EDFE" w:rsidR="0023584D" w:rsidRPr="004B4E28" w:rsidRDefault="00D35935" w:rsidP="00D35935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Syllabus is t</w:t>
            </w:r>
            <w:r w:rsidR="0023584D">
              <w:rPr>
                <w:rFonts w:asciiTheme="minorHAnsi" w:hAnsiTheme="minorHAnsi" w:cstheme="minorHAnsi"/>
                <w:szCs w:val="24"/>
              </w:rPr>
              <w:t>abled for email vote later this month after edits are made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52B9" w14:textId="77777777" w:rsidR="0023584D" w:rsidRDefault="00863A82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Edward Dean</w:t>
            </w:r>
          </w:p>
          <w:p w14:paraId="69BFCC49" w14:textId="600736E2" w:rsidR="00863A82" w:rsidRPr="008C4283" w:rsidRDefault="004B4E28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/Kurt Teal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F0C" w14:textId="77777777" w:rsidR="00863A82" w:rsidRPr="008C4283" w:rsidRDefault="00863A82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9A17" w14:textId="77777777" w:rsidR="00863A82" w:rsidRPr="008C4283" w:rsidRDefault="00863A82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87AB7" w:rsidRPr="003C0AFF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87AB7" w:rsidRPr="00D256A0" w:rsidRDefault="00287AB7" w:rsidP="00287AB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928DB81" w:rsidR="00287AB7" w:rsidRPr="005E2EF2" w:rsidRDefault="00FC04BB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AGRI 1212</w:t>
            </w:r>
            <w:r w:rsidR="00D35935">
              <w:rPr>
                <w:rFonts w:asciiTheme="minorHAnsi" w:hAnsiTheme="minorHAnsi" w:cstheme="minorHAnsi"/>
              </w:rPr>
              <w:t xml:space="preserve"> Commercial Driver’s License </w:t>
            </w:r>
          </w:p>
        </w:tc>
        <w:tc>
          <w:tcPr>
            <w:tcW w:w="738" w:type="pct"/>
            <w:gridSpan w:val="3"/>
          </w:tcPr>
          <w:p w14:paraId="74BA8C28" w14:textId="77777777" w:rsidR="00287AB7" w:rsidRPr="005A50A7" w:rsidRDefault="00FC04B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339FD304" w14:textId="77777777" w:rsidR="00287AB7" w:rsidRPr="005A50A7" w:rsidRDefault="00FC04B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77777777" w:rsidR="00287AB7" w:rsidRPr="005A50A7" w:rsidRDefault="00FC04B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AB7" w:rsidRPr="00E415D3" w14:paraId="301DF8AD" w14:textId="77777777" w:rsidTr="00821BBD">
        <w:trPr>
          <w:trHeight w:val="444"/>
        </w:trPr>
        <w:tc>
          <w:tcPr>
            <w:tcW w:w="2902" w:type="pct"/>
            <w:gridSpan w:val="7"/>
          </w:tcPr>
          <w:p w14:paraId="3032C8C1" w14:textId="77777777" w:rsidR="00602317" w:rsidRDefault="00287AB7" w:rsidP="008A5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p w14:paraId="274C6C88" w14:textId="36C91F54" w:rsidR="00863A82" w:rsidRDefault="00D35935" w:rsidP="002358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is going on now</w:t>
            </w:r>
          </w:p>
          <w:p w14:paraId="7E312ADF" w14:textId="6B4A7BD9" w:rsidR="0023584D" w:rsidRDefault="0023584D" w:rsidP="002358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Training materials </w:t>
            </w:r>
            <w:r w:rsidR="00D35935">
              <w:rPr>
                <w:rFonts w:asciiTheme="minorHAnsi" w:hAnsiTheme="minorHAnsi" w:cstheme="minorHAnsi"/>
              </w:rPr>
              <w:t>and videos are available on the L</w:t>
            </w:r>
            <w:r>
              <w:rPr>
                <w:rFonts w:asciiTheme="minorHAnsi" w:hAnsiTheme="minorHAnsi" w:cstheme="minorHAnsi"/>
              </w:rPr>
              <w:t>ICC web page</w:t>
            </w:r>
          </w:p>
          <w:p w14:paraId="42B0C782" w14:textId="77777777" w:rsidR="0083613E" w:rsidRDefault="0023584D" w:rsidP="00AA747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training will come later for faculty</w:t>
            </w:r>
          </w:p>
          <w:p w14:paraId="0D802275" w14:textId="37CBDC6D" w:rsidR="0023584D" w:rsidRDefault="00D35935" w:rsidP="00AA747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Ange </w:t>
            </w:r>
            <w:proofErr w:type="spellStart"/>
            <w:r>
              <w:rPr>
                <w:rFonts w:asciiTheme="minorHAnsi" w:hAnsiTheme="minorHAnsi" w:cstheme="minorHAnsi"/>
              </w:rPr>
              <w:t>Davied</w:t>
            </w:r>
            <w:proofErr w:type="spellEnd"/>
            <w:r>
              <w:rPr>
                <w:rFonts w:asciiTheme="minorHAnsi" w:hAnsiTheme="minorHAnsi" w:cstheme="minorHAnsi"/>
              </w:rPr>
              <w:t xml:space="preserve">, Brenda Siebold, Denise Schreiber and Sarah </w:t>
            </w:r>
            <w:r w:rsidR="0023584D">
              <w:rPr>
                <w:rFonts w:asciiTheme="minorHAnsi" w:hAnsiTheme="minorHAnsi" w:cstheme="minorHAnsi"/>
              </w:rPr>
              <w:t xml:space="preserve">are inputting master syllabi into </w:t>
            </w:r>
            <w:r>
              <w:rPr>
                <w:rFonts w:asciiTheme="minorHAnsi" w:hAnsiTheme="minorHAnsi" w:cstheme="minorHAnsi"/>
              </w:rPr>
              <w:t>C</w:t>
            </w:r>
            <w:r w:rsidR="0023584D">
              <w:rPr>
                <w:rFonts w:asciiTheme="minorHAnsi" w:hAnsiTheme="minorHAnsi" w:cstheme="minorHAnsi"/>
              </w:rPr>
              <w:t>oncourse</w:t>
            </w:r>
          </w:p>
          <w:p w14:paraId="08FDE311" w14:textId="1CE4ABCB" w:rsidR="0023584D" w:rsidRDefault="0023584D" w:rsidP="002358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 release in the summer</w:t>
            </w:r>
            <w:r w:rsidR="00FC7BF2">
              <w:rPr>
                <w:rFonts w:asciiTheme="minorHAnsi" w:hAnsiTheme="minorHAnsi" w:cstheme="minorHAnsi"/>
              </w:rPr>
              <w:t xml:space="preserve"> – </w:t>
            </w:r>
            <w:r w:rsidR="00D35935">
              <w:rPr>
                <w:rFonts w:asciiTheme="minorHAnsi" w:hAnsiTheme="minorHAnsi" w:cstheme="minorHAnsi"/>
              </w:rPr>
              <w:t xml:space="preserve">any faculty interested in participating need to </w:t>
            </w:r>
            <w:r w:rsidR="00FC7BF2">
              <w:rPr>
                <w:rFonts w:asciiTheme="minorHAnsi" w:hAnsiTheme="minorHAnsi" w:cstheme="minorHAnsi"/>
              </w:rPr>
              <w:t xml:space="preserve">contact Ange </w:t>
            </w:r>
          </w:p>
          <w:p w14:paraId="372416F2" w14:textId="7B7B5054" w:rsidR="0023584D" w:rsidRDefault="0023584D" w:rsidP="002358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will start the full use of </w:t>
            </w:r>
            <w:r w:rsidR="00D35935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oncourse</w:t>
            </w:r>
          </w:p>
          <w:p w14:paraId="2B69C3D0" w14:textId="77777777" w:rsidR="00D35935" w:rsidRDefault="00D35935" w:rsidP="002358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start using C</w:t>
            </w:r>
            <w:r w:rsidR="0023584D">
              <w:rPr>
                <w:rFonts w:asciiTheme="minorHAnsi" w:hAnsiTheme="minorHAnsi" w:cstheme="minorHAnsi"/>
              </w:rPr>
              <w:t>oncourse through LICC and not use word documents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98F5438" w14:textId="14367400" w:rsidR="0023584D" w:rsidRDefault="00D35935" w:rsidP="00D3593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submission process needs a sub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team to come up with a new way for faculty to submit syllabi – Karly, </w:t>
            </w: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odd, </w:t>
            </w:r>
            <w:r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ary </w:t>
            </w:r>
            <w:r>
              <w:rPr>
                <w:rFonts w:asciiTheme="minorHAnsi" w:hAnsiTheme="minorHAnsi" w:cstheme="minorHAnsi"/>
              </w:rPr>
              <w:t>Doyle and B</w:t>
            </w:r>
            <w:r w:rsidR="004F5A21">
              <w:rPr>
                <w:rFonts w:asciiTheme="minorHAnsi" w:hAnsiTheme="minorHAnsi" w:cstheme="minorHAnsi"/>
              </w:rPr>
              <w:t>rian –</w:t>
            </w:r>
            <w:r>
              <w:rPr>
                <w:rFonts w:asciiTheme="minorHAnsi" w:hAnsiTheme="minorHAnsi" w:cstheme="minorHAnsi"/>
              </w:rPr>
              <w:t xml:space="preserve"> meetings </w:t>
            </w:r>
            <w:r w:rsidR="004F5A21">
              <w:rPr>
                <w:rFonts w:asciiTheme="minorHAnsi" w:hAnsiTheme="minorHAnsi" w:cstheme="minorHAnsi"/>
              </w:rPr>
              <w:t xml:space="preserve">will be set up </w:t>
            </w:r>
            <w:r>
              <w:rPr>
                <w:rFonts w:asciiTheme="minorHAnsi" w:hAnsiTheme="minorHAnsi" w:cstheme="minorHAnsi"/>
              </w:rPr>
              <w:t>weekly for the next 5 weeks</w:t>
            </w:r>
          </w:p>
          <w:p w14:paraId="39EC5DC5" w14:textId="76ECF3AE" w:rsidR="0023584D" w:rsidRPr="00D35935" w:rsidRDefault="0023584D" w:rsidP="00D359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Brian, </w:t>
            </w:r>
            <w:r w:rsidR="00D3593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arah, </w:t>
            </w:r>
            <w:r w:rsidR="00D35935">
              <w:rPr>
                <w:rFonts w:asciiTheme="minorHAnsi" w:hAnsiTheme="minorHAnsi" w:cstheme="minorHAnsi"/>
              </w:rPr>
              <w:t>Jo, Charles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35935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aicey will discuss using </w:t>
            </w:r>
            <w:r w:rsidR="00D359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ower </w:t>
            </w:r>
            <w:r w:rsidR="00D35935">
              <w:rPr>
                <w:rFonts w:asciiTheme="minorHAnsi" w:hAnsiTheme="minorHAnsi" w:cstheme="minorHAnsi"/>
              </w:rPr>
              <w:t>BI</w:t>
            </w:r>
            <w:r>
              <w:rPr>
                <w:rFonts w:asciiTheme="minorHAnsi" w:hAnsiTheme="minorHAnsi" w:cstheme="minorHAnsi"/>
              </w:rPr>
              <w:t xml:space="preserve"> to keep an updated list of the </w:t>
            </w:r>
            <w:r w:rsidR="004F5A21">
              <w:rPr>
                <w:rFonts w:asciiTheme="minorHAnsi" w:hAnsiTheme="minorHAnsi" w:cstheme="minorHAnsi"/>
              </w:rPr>
              <w:t xml:space="preserve">new gen </w:t>
            </w:r>
            <w:proofErr w:type="spellStart"/>
            <w:r w:rsidR="004F5A21">
              <w:rPr>
                <w:rFonts w:asciiTheme="minorHAnsi" w:hAnsiTheme="minorHAnsi" w:cstheme="minorHAnsi"/>
              </w:rPr>
              <w:t>eds</w:t>
            </w:r>
            <w:proofErr w:type="spellEnd"/>
            <w:r w:rsidR="004F5A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approved course matrix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3BD62988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22040D84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08742E5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1590B8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A25957">
        <w:rPr>
          <w:rFonts w:asciiTheme="minorHAnsi" w:hAnsiTheme="minorHAnsi" w:cstheme="minorHAnsi"/>
          <w:u w:val="single"/>
        </w:rPr>
        <w:t>Jaime Abel</w:t>
      </w:r>
      <w:r w:rsidR="004B3F1A">
        <w:rPr>
          <w:rFonts w:asciiTheme="minorHAnsi" w:hAnsiTheme="minorHAnsi" w:cstheme="minorHAnsi"/>
          <w:u w:val="single"/>
        </w:rPr>
        <w:t xml:space="preserve">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17"/>
  </w:num>
  <w:num w:numId="19">
    <w:abstractNumId w:val="9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713"/>
    <w:rsid w:val="00260A03"/>
    <w:rsid w:val="00261E3A"/>
    <w:rsid w:val="0026389A"/>
    <w:rsid w:val="00263D19"/>
    <w:rsid w:val="002642CC"/>
    <w:rsid w:val="00264580"/>
    <w:rsid w:val="00264C08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31D6-AF20-4A3D-831E-61FC5CE5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4</cp:revision>
  <cp:lastPrinted>2019-08-09T20:05:00Z</cp:lastPrinted>
  <dcterms:created xsi:type="dcterms:W3CDTF">2020-02-17T19:50:00Z</dcterms:created>
  <dcterms:modified xsi:type="dcterms:W3CDTF">2020-02-17T20:11:00Z</dcterms:modified>
</cp:coreProperties>
</file>