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9079"/>
      </w:tblGrid>
      <w:tr w:rsidR="007838E7" w:rsidRPr="00D811FE" w:rsidTr="00541524">
        <w:tc>
          <w:tcPr>
            <w:tcW w:w="11065" w:type="dxa"/>
            <w:gridSpan w:val="2"/>
            <w:shd w:val="clear" w:color="auto" w:fill="FBD4B4" w:themeFill="accent6" w:themeFillTint="66"/>
          </w:tcPr>
          <w:p w:rsidR="007838E7" w:rsidRPr="00D811FE" w:rsidRDefault="00BE68B1" w:rsidP="000D1232">
            <w:pPr>
              <w:jc w:val="center"/>
              <w:rPr>
                <w:rFonts w:asciiTheme="minorHAnsi" w:hAnsiTheme="minorHAnsi"/>
              </w:rPr>
            </w:pPr>
            <w:bookmarkStart w:id="0" w:name="_GoBack"/>
            <w:bookmarkEnd w:id="0"/>
            <w:r w:rsidRPr="00D811FE">
              <w:rPr>
                <w:rFonts w:asciiTheme="minorHAnsi" w:hAnsiTheme="minorHAnsi"/>
              </w:rPr>
              <w:t>AGENDA/MINUT</w:t>
            </w:r>
            <w:r w:rsidR="007838E7" w:rsidRPr="00D811FE">
              <w:rPr>
                <w:rFonts w:asciiTheme="minorHAnsi" w:hAnsiTheme="minorHAnsi"/>
              </w:rPr>
              <w:t>ES</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Team Name</w:t>
            </w:r>
          </w:p>
        </w:tc>
        <w:tc>
          <w:tcPr>
            <w:tcW w:w="9079" w:type="dxa"/>
          </w:tcPr>
          <w:p w:rsidR="007838E7" w:rsidRPr="00D811FE" w:rsidRDefault="007872AC" w:rsidP="00C1215F">
            <w:pPr>
              <w:rPr>
                <w:rFonts w:asciiTheme="minorHAnsi" w:hAnsiTheme="minorHAnsi"/>
              </w:rPr>
            </w:pPr>
            <w:r w:rsidRPr="00D811FE">
              <w:rPr>
                <w:rFonts w:asciiTheme="minorHAnsi" w:hAnsiTheme="minorHAnsi"/>
              </w:rPr>
              <w:t>Academic Integrity Council</w:t>
            </w:r>
            <w:r w:rsidR="001A52EE">
              <w:rPr>
                <w:rFonts w:asciiTheme="minorHAnsi" w:hAnsiTheme="minorHAnsi"/>
              </w:rPr>
              <w:t xml:space="preserve"> </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Date</w:t>
            </w:r>
          </w:p>
        </w:tc>
        <w:tc>
          <w:tcPr>
            <w:tcW w:w="9079" w:type="dxa"/>
          </w:tcPr>
          <w:p w:rsidR="007838E7" w:rsidRPr="00D811FE" w:rsidRDefault="00AE3487" w:rsidP="00904538">
            <w:pPr>
              <w:rPr>
                <w:rFonts w:asciiTheme="minorHAnsi" w:hAnsiTheme="minorHAnsi"/>
              </w:rPr>
            </w:pPr>
            <w:r>
              <w:rPr>
                <w:rFonts w:asciiTheme="minorHAnsi" w:hAnsiTheme="minorHAnsi"/>
              </w:rPr>
              <w:t>4/17</w:t>
            </w:r>
            <w:r w:rsidR="002217FA">
              <w:rPr>
                <w:rFonts w:asciiTheme="minorHAnsi" w:hAnsiTheme="minorHAnsi"/>
              </w:rPr>
              <w:t>/2023</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Time</w:t>
            </w:r>
          </w:p>
        </w:tc>
        <w:tc>
          <w:tcPr>
            <w:tcW w:w="9079" w:type="dxa"/>
          </w:tcPr>
          <w:p w:rsidR="00362581" w:rsidRPr="00D811FE" w:rsidRDefault="004E2B97" w:rsidP="004F1A32">
            <w:pPr>
              <w:rPr>
                <w:rFonts w:asciiTheme="minorHAnsi" w:hAnsiTheme="minorHAnsi"/>
              </w:rPr>
            </w:pPr>
            <w:r>
              <w:rPr>
                <w:rFonts w:asciiTheme="minorHAnsi" w:hAnsiTheme="minorHAnsi"/>
              </w:rPr>
              <w:t>3:30 – 4:30</w:t>
            </w:r>
            <w:r w:rsidR="0092404E">
              <w:rPr>
                <w:rFonts w:asciiTheme="minorHAnsi" w:hAnsiTheme="minorHAnsi"/>
              </w:rPr>
              <w:t xml:space="preserve"> pm</w:t>
            </w:r>
            <w:r w:rsidR="00D3256C">
              <w:rPr>
                <w:rFonts w:asciiTheme="minorHAnsi" w:hAnsiTheme="minorHAnsi"/>
              </w:rPr>
              <w:t xml:space="preserve"> </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Location</w:t>
            </w:r>
          </w:p>
        </w:tc>
        <w:tc>
          <w:tcPr>
            <w:tcW w:w="9079" w:type="dxa"/>
          </w:tcPr>
          <w:p w:rsidR="007838E7" w:rsidRPr="00AF5DAE" w:rsidRDefault="00A53554" w:rsidP="00302EBD">
            <w:pPr>
              <w:rPr>
                <w:rFonts w:ascii="Arial" w:hAnsi="Arial"/>
              </w:rPr>
            </w:pPr>
            <w:r w:rsidRPr="00D811FE">
              <w:rPr>
                <w:rFonts w:asciiTheme="minorHAnsi" w:hAnsiTheme="minorHAnsi"/>
              </w:rPr>
              <w:t>Zoom</w:t>
            </w:r>
            <w:r w:rsidR="00AF5DAE">
              <w:rPr>
                <w:rFonts w:asciiTheme="minorHAnsi" w:hAnsiTheme="minorHAnsi"/>
              </w:rPr>
              <w:t xml:space="preserve"> </w:t>
            </w:r>
            <w:hyperlink r:id="rId8" w:history="1">
              <w:r w:rsidR="00AF5DAE" w:rsidRPr="00AF5DAE">
                <w:rPr>
                  <w:rStyle w:val="Hyperlink"/>
                  <w:rFonts w:asciiTheme="minorHAnsi" w:hAnsiTheme="minorHAnsi" w:cstheme="minorHAnsi"/>
                </w:rPr>
                <w:t>https://zoom.us/my/elainesimmons</w:t>
              </w:r>
            </w:hyperlink>
            <w:r w:rsidR="00AF5DAE" w:rsidRPr="00AF5DAE">
              <w:rPr>
                <w:rFonts w:asciiTheme="minorHAnsi" w:hAnsiTheme="minorHAnsi" w:cstheme="minorHAnsi"/>
              </w:rPr>
              <w:t xml:space="preserve"> </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248"/>
        <w:gridCol w:w="24"/>
        <w:gridCol w:w="318"/>
        <w:gridCol w:w="2340"/>
      </w:tblGrid>
      <w:tr w:rsidR="007838E7" w:rsidRPr="00D811FE" w:rsidTr="00205676">
        <w:trPr>
          <w:trHeight w:val="315"/>
        </w:trPr>
        <w:tc>
          <w:tcPr>
            <w:tcW w:w="2092" w:type="dxa"/>
            <w:gridSpan w:val="2"/>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Facilitator</w:t>
            </w:r>
          </w:p>
        </w:tc>
        <w:tc>
          <w:tcPr>
            <w:tcW w:w="4689" w:type="dxa"/>
            <w:gridSpan w:val="5"/>
          </w:tcPr>
          <w:p w:rsidR="007838E7" w:rsidRPr="00D811FE" w:rsidRDefault="00CB58C1" w:rsidP="00137905">
            <w:pPr>
              <w:rPr>
                <w:rFonts w:asciiTheme="minorHAnsi" w:hAnsiTheme="minorHAnsi"/>
              </w:rPr>
            </w:pPr>
            <w:r>
              <w:rPr>
                <w:rFonts w:asciiTheme="minorHAnsi" w:hAnsiTheme="minorHAnsi"/>
              </w:rPr>
              <w:t>Elaine Simmons</w:t>
            </w:r>
          </w:p>
        </w:tc>
        <w:tc>
          <w:tcPr>
            <w:tcW w:w="1354"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Recorder</w:t>
            </w:r>
          </w:p>
        </w:tc>
        <w:tc>
          <w:tcPr>
            <w:tcW w:w="2930" w:type="dxa"/>
            <w:gridSpan w:val="4"/>
          </w:tcPr>
          <w:p w:rsidR="007838E7" w:rsidRPr="00D811FE" w:rsidRDefault="00DD6779" w:rsidP="00DD6779">
            <w:pPr>
              <w:rPr>
                <w:rFonts w:asciiTheme="minorHAnsi" w:hAnsiTheme="minorHAnsi"/>
              </w:rPr>
            </w:pPr>
            <w:r w:rsidRPr="00D811FE">
              <w:rPr>
                <w:rFonts w:asciiTheme="minorHAnsi" w:hAnsiTheme="minorHAnsi"/>
              </w:rPr>
              <w:t>Sarah Riegel</w:t>
            </w:r>
          </w:p>
        </w:tc>
      </w:tr>
      <w:tr w:rsidR="00684D51" w:rsidRPr="00D811FE" w:rsidTr="00205676">
        <w:trPr>
          <w:trHeight w:val="462"/>
        </w:trPr>
        <w:tc>
          <w:tcPr>
            <w:tcW w:w="8407" w:type="dxa"/>
            <w:gridSpan w:val="10"/>
            <w:shd w:val="clear" w:color="auto" w:fill="FBD4B4" w:themeFill="accent6" w:themeFillTint="66"/>
          </w:tcPr>
          <w:p w:rsidR="00684D51" w:rsidRPr="00D811FE" w:rsidRDefault="00684D51">
            <w:pPr>
              <w:rPr>
                <w:rFonts w:asciiTheme="minorHAnsi" w:hAnsiTheme="minorHAnsi" w:cstheme="minorHAnsi"/>
              </w:rPr>
            </w:pPr>
            <w:r w:rsidRPr="00D811FE">
              <w:rPr>
                <w:rFonts w:asciiTheme="minorHAnsi" w:hAnsiTheme="minorHAnsi" w:cstheme="minorHAnsi"/>
                <w:sz w:val="28"/>
                <w:szCs w:val="28"/>
              </w:rPr>
              <w:t>Team members</w:t>
            </w:r>
          </w:p>
        </w:tc>
        <w:tc>
          <w:tcPr>
            <w:tcW w:w="2658" w:type="dxa"/>
            <w:gridSpan w:val="2"/>
            <w:shd w:val="clear" w:color="auto" w:fill="FBD4B4" w:themeFill="accent6" w:themeFillTint="66"/>
          </w:tcPr>
          <w:p w:rsidR="00684D51" w:rsidRPr="00D811FE" w:rsidRDefault="00684D51">
            <w:pPr>
              <w:rPr>
                <w:rFonts w:asciiTheme="minorHAnsi" w:hAnsiTheme="minorHAnsi" w:cstheme="minorHAnsi"/>
                <w:sz w:val="20"/>
                <w:szCs w:val="20"/>
              </w:rPr>
            </w:pPr>
            <w:r w:rsidRPr="00D811FE">
              <w:rPr>
                <w:rFonts w:asciiTheme="minorHAnsi" w:hAnsiTheme="minorHAnsi" w:cstheme="minorHAnsi"/>
                <w:sz w:val="20"/>
                <w:szCs w:val="20"/>
              </w:rPr>
              <w:t>Present  X</w:t>
            </w:r>
          </w:p>
          <w:p w:rsidR="00684D51" w:rsidRPr="00D811FE" w:rsidRDefault="00684D51">
            <w:pPr>
              <w:rPr>
                <w:rFonts w:asciiTheme="minorHAnsi" w:hAnsiTheme="minorHAnsi" w:cstheme="minorHAnsi"/>
              </w:rPr>
            </w:pPr>
            <w:r w:rsidRPr="00D811FE">
              <w:rPr>
                <w:rFonts w:asciiTheme="minorHAnsi" w:hAnsiTheme="minorHAnsi" w:cstheme="minorHAnsi"/>
                <w:sz w:val="20"/>
                <w:szCs w:val="20"/>
              </w:rPr>
              <w:t>Absent   O</w:t>
            </w:r>
          </w:p>
        </w:tc>
      </w:tr>
      <w:tr w:rsidR="00AE3487" w:rsidRPr="00D811FE" w:rsidTr="00205676">
        <w:trPr>
          <w:trHeight w:val="270"/>
        </w:trPr>
        <w:tc>
          <w:tcPr>
            <w:tcW w:w="379" w:type="dxa"/>
          </w:tcPr>
          <w:p w:rsidR="00AE3487" w:rsidRPr="00D811FE" w:rsidRDefault="001E6E06" w:rsidP="00AE3487">
            <w:pPr>
              <w:rPr>
                <w:rFonts w:asciiTheme="minorHAnsi" w:hAnsiTheme="minorHAnsi"/>
                <w:sz w:val="22"/>
                <w:szCs w:val="22"/>
              </w:rPr>
            </w:pPr>
            <w:r>
              <w:rPr>
                <w:rFonts w:asciiTheme="minorHAnsi" w:hAnsiTheme="minorHAnsi"/>
                <w:sz w:val="22"/>
                <w:szCs w:val="22"/>
              </w:rPr>
              <w:t>x</w:t>
            </w:r>
          </w:p>
        </w:tc>
        <w:tc>
          <w:tcPr>
            <w:tcW w:w="2438" w:type="dxa"/>
            <w:gridSpan w:val="2"/>
          </w:tcPr>
          <w:p w:rsidR="00AE3487" w:rsidRPr="00D811FE" w:rsidRDefault="00AE3487" w:rsidP="00AE3487">
            <w:pPr>
              <w:rPr>
                <w:rFonts w:asciiTheme="minorHAnsi" w:hAnsiTheme="minorHAnsi"/>
                <w:sz w:val="22"/>
                <w:szCs w:val="22"/>
              </w:rPr>
            </w:pPr>
            <w:r>
              <w:rPr>
                <w:rFonts w:asciiTheme="minorHAnsi" w:hAnsiTheme="minorHAnsi"/>
                <w:sz w:val="22"/>
                <w:szCs w:val="22"/>
              </w:rPr>
              <w:t>Amanda Alliband</w:t>
            </w:r>
          </w:p>
        </w:tc>
        <w:tc>
          <w:tcPr>
            <w:tcW w:w="390" w:type="dxa"/>
          </w:tcPr>
          <w:p w:rsidR="00AE3487" w:rsidRPr="00D811FE" w:rsidRDefault="001E6E06" w:rsidP="00AE3487">
            <w:pPr>
              <w:rPr>
                <w:rFonts w:asciiTheme="minorHAnsi" w:hAnsiTheme="minorHAnsi"/>
                <w:sz w:val="22"/>
                <w:szCs w:val="22"/>
              </w:rPr>
            </w:pPr>
            <w:r>
              <w:rPr>
                <w:rFonts w:asciiTheme="minorHAnsi" w:hAnsiTheme="minorHAnsi"/>
                <w:sz w:val="22"/>
                <w:szCs w:val="22"/>
              </w:rPr>
              <w:t>x</w:t>
            </w:r>
          </w:p>
        </w:tc>
        <w:tc>
          <w:tcPr>
            <w:tcW w:w="2438" w:type="dxa"/>
          </w:tcPr>
          <w:p w:rsidR="00AE3487" w:rsidRPr="00D811FE" w:rsidRDefault="00AE3487" w:rsidP="00AE3487">
            <w:pPr>
              <w:rPr>
                <w:rFonts w:asciiTheme="minorHAnsi" w:hAnsiTheme="minorHAnsi"/>
                <w:sz w:val="22"/>
                <w:szCs w:val="22"/>
              </w:rPr>
            </w:pPr>
            <w:r>
              <w:rPr>
                <w:rFonts w:asciiTheme="minorHAnsi" w:hAnsiTheme="minorHAnsi"/>
                <w:sz w:val="22"/>
                <w:szCs w:val="22"/>
              </w:rPr>
              <w:t>Nolan Esfeld</w:t>
            </w:r>
          </w:p>
        </w:tc>
        <w:tc>
          <w:tcPr>
            <w:tcW w:w="390" w:type="dxa"/>
          </w:tcPr>
          <w:p w:rsidR="00AE3487" w:rsidRPr="00D811FE" w:rsidRDefault="001E6E06" w:rsidP="00AE3487">
            <w:pPr>
              <w:rPr>
                <w:rFonts w:asciiTheme="minorHAnsi" w:hAnsiTheme="minorHAnsi"/>
                <w:sz w:val="22"/>
                <w:szCs w:val="22"/>
              </w:rPr>
            </w:pPr>
            <w:r>
              <w:rPr>
                <w:rFonts w:asciiTheme="minorHAnsi" w:hAnsiTheme="minorHAnsi"/>
                <w:sz w:val="22"/>
                <w:szCs w:val="22"/>
              </w:rPr>
              <w:t>o</w:t>
            </w:r>
          </w:p>
        </w:tc>
        <w:tc>
          <w:tcPr>
            <w:tcW w:w="2348" w:type="dxa"/>
            <w:gridSpan w:val="3"/>
          </w:tcPr>
          <w:p w:rsidR="00AE3487" w:rsidRPr="00904538" w:rsidRDefault="00AE3487" w:rsidP="00AE3487">
            <w:pPr>
              <w:rPr>
                <w:rFonts w:asciiTheme="minorHAnsi" w:hAnsiTheme="minorHAnsi"/>
                <w:sz w:val="22"/>
                <w:szCs w:val="22"/>
              </w:rPr>
            </w:pPr>
            <w:r>
              <w:rPr>
                <w:rFonts w:asciiTheme="minorHAnsi" w:hAnsiTheme="minorHAnsi"/>
                <w:sz w:val="22"/>
                <w:szCs w:val="22"/>
              </w:rPr>
              <w:t>Sam Kline-Martin</w:t>
            </w:r>
          </w:p>
        </w:tc>
        <w:tc>
          <w:tcPr>
            <w:tcW w:w="342" w:type="dxa"/>
            <w:gridSpan w:val="2"/>
          </w:tcPr>
          <w:p w:rsidR="00AE3487" w:rsidRPr="00D811FE" w:rsidRDefault="001E6E06" w:rsidP="00AE3487">
            <w:pPr>
              <w:rPr>
                <w:rFonts w:asciiTheme="minorHAnsi" w:hAnsiTheme="minorHAnsi"/>
                <w:sz w:val="22"/>
                <w:szCs w:val="22"/>
              </w:rPr>
            </w:pPr>
            <w:r>
              <w:rPr>
                <w:rFonts w:asciiTheme="minorHAnsi" w:hAnsiTheme="minorHAnsi"/>
                <w:sz w:val="22"/>
                <w:szCs w:val="22"/>
              </w:rPr>
              <w:t>x</w:t>
            </w:r>
          </w:p>
        </w:tc>
        <w:tc>
          <w:tcPr>
            <w:tcW w:w="2340" w:type="dxa"/>
          </w:tcPr>
          <w:p w:rsidR="00AE3487" w:rsidRDefault="00AE3487" w:rsidP="00AE3487">
            <w:pPr>
              <w:rPr>
                <w:rFonts w:asciiTheme="minorHAnsi" w:hAnsiTheme="minorHAnsi"/>
                <w:sz w:val="22"/>
                <w:szCs w:val="22"/>
              </w:rPr>
            </w:pPr>
            <w:r>
              <w:rPr>
                <w:rFonts w:asciiTheme="minorHAnsi" w:hAnsiTheme="minorHAnsi"/>
                <w:sz w:val="22"/>
                <w:szCs w:val="22"/>
              </w:rPr>
              <w:t>Claudia Mather</w:t>
            </w:r>
          </w:p>
        </w:tc>
      </w:tr>
      <w:tr w:rsidR="00AE3487" w:rsidRPr="00D811FE" w:rsidTr="00205676">
        <w:trPr>
          <w:trHeight w:val="270"/>
        </w:trPr>
        <w:tc>
          <w:tcPr>
            <w:tcW w:w="379" w:type="dxa"/>
          </w:tcPr>
          <w:p w:rsidR="00AE3487" w:rsidRPr="00D811FE" w:rsidRDefault="001E6E06" w:rsidP="00AE3487">
            <w:pPr>
              <w:rPr>
                <w:rFonts w:asciiTheme="minorHAnsi" w:hAnsiTheme="minorHAnsi"/>
                <w:sz w:val="22"/>
                <w:szCs w:val="22"/>
              </w:rPr>
            </w:pPr>
            <w:r>
              <w:rPr>
                <w:rFonts w:asciiTheme="minorHAnsi" w:hAnsiTheme="minorHAnsi"/>
                <w:sz w:val="22"/>
                <w:szCs w:val="22"/>
              </w:rPr>
              <w:t>x</w:t>
            </w:r>
          </w:p>
        </w:tc>
        <w:tc>
          <w:tcPr>
            <w:tcW w:w="2438" w:type="dxa"/>
            <w:gridSpan w:val="2"/>
          </w:tcPr>
          <w:p w:rsidR="00AE3487" w:rsidRPr="00D811FE" w:rsidRDefault="00AE3487" w:rsidP="00AE3487">
            <w:pPr>
              <w:rPr>
                <w:rFonts w:asciiTheme="minorHAnsi" w:hAnsiTheme="minorHAnsi"/>
                <w:sz w:val="22"/>
                <w:szCs w:val="22"/>
              </w:rPr>
            </w:pPr>
            <w:r>
              <w:rPr>
                <w:rFonts w:asciiTheme="minorHAnsi" w:hAnsiTheme="minorHAnsi"/>
                <w:sz w:val="22"/>
                <w:szCs w:val="22"/>
              </w:rPr>
              <w:t>Paulia Bailey</w:t>
            </w:r>
          </w:p>
        </w:tc>
        <w:tc>
          <w:tcPr>
            <w:tcW w:w="390" w:type="dxa"/>
          </w:tcPr>
          <w:p w:rsidR="00AE3487" w:rsidRPr="00D811FE" w:rsidRDefault="001E6E06" w:rsidP="00AE3487">
            <w:pPr>
              <w:rPr>
                <w:rFonts w:asciiTheme="minorHAnsi" w:hAnsiTheme="minorHAnsi"/>
                <w:sz w:val="22"/>
                <w:szCs w:val="22"/>
              </w:rPr>
            </w:pPr>
            <w:r>
              <w:rPr>
                <w:rFonts w:asciiTheme="minorHAnsi" w:hAnsiTheme="minorHAnsi"/>
                <w:sz w:val="22"/>
                <w:szCs w:val="22"/>
              </w:rPr>
              <w:t>x</w:t>
            </w:r>
          </w:p>
        </w:tc>
        <w:tc>
          <w:tcPr>
            <w:tcW w:w="2438" w:type="dxa"/>
          </w:tcPr>
          <w:p w:rsidR="00AE3487" w:rsidRDefault="00AE3487" w:rsidP="00AE3487">
            <w:pPr>
              <w:rPr>
                <w:rFonts w:asciiTheme="minorHAnsi" w:hAnsiTheme="minorHAnsi"/>
                <w:sz w:val="22"/>
                <w:szCs w:val="22"/>
              </w:rPr>
            </w:pPr>
            <w:r>
              <w:rPr>
                <w:rFonts w:asciiTheme="minorHAnsi" w:hAnsiTheme="minorHAnsi"/>
                <w:sz w:val="22"/>
                <w:szCs w:val="22"/>
              </w:rPr>
              <w:t>Deanna Heier</w:t>
            </w:r>
          </w:p>
        </w:tc>
        <w:tc>
          <w:tcPr>
            <w:tcW w:w="390" w:type="dxa"/>
          </w:tcPr>
          <w:p w:rsidR="00AE3487" w:rsidRPr="00D811FE" w:rsidRDefault="001E6E06" w:rsidP="00AE3487">
            <w:pPr>
              <w:rPr>
                <w:rFonts w:asciiTheme="minorHAnsi" w:hAnsiTheme="minorHAnsi"/>
                <w:sz w:val="22"/>
                <w:szCs w:val="22"/>
              </w:rPr>
            </w:pPr>
            <w:r>
              <w:rPr>
                <w:rFonts w:asciiTheme="minorHAnsi" w:hAnsiTheme="minorHAnsi"/>
                <w:sz w:val="22"/>
                <w:szCs w:val="22"/>
              </w:rPr>
              <w:t>x</w:t>
            </w:r>
          </w:p>
        </w:tc>
        <w:tc>
          <w:tcPr>
            <w:tcW w:w="2348" w:type="dxa"/>
            <w:gridSpan w:val="3"/>
          </w:tcPr>
          <w:p w:rsidR="00AE3487" w:rsidRPr="00D811FE" w:rsidRDefault="00AE3487" w:rsidP="00AE3487">
            <w:pPr>
              <w:rPr>
                <w:rFonts w:asciiTheme="minorHAnsi" w:hAnsiTheme="minorHAnsi"/>
                <w:sz w:val="22"/>
                <w:szCs w:val="22"/>
              </w:rPr>
            </w:pPr>
            <w:r>
              <w:rPr>
                <w:rFonts w:asciiTheme="minorHAnsi" w:hAnsiTheme="minorHAnsi"/>
                <w:sz w:val="22"/>
                <w:szCs w:val="22"/>
              </w:rPr>
              <w:t>Kathy Kottas</w:t>
            </w:r>
          </w:p>
        </w:tc>
        <w:tc>
          <w:tcPr>
            <w:tcW w:w="342" w:type="dxa"/>
            <w:gridSpan w:val="2"/>
          </w:tcPr>
          <w:p w:rsidR="00AE3487" w:rsidRPr="00D811FE" w:rsidRDefault="001E6E06" w:rsidP="00AE3487">
            <w:pPr>
              <w:rPr>
                <w:rFonts w:asciiTheme="minorHAnsi" w:hAnsiTheme="minorHAnsi"/>
                <w:sz w:val="22"/>
                <w:szCs w:val="22"/>
              </w:rPr>
            </w:pPr>
            <w:r>
              <w:rPr>
                <w:rFonts w:asciiTheme="minorHAnsi" w:hAnsiTheme="minorHAnsi"/>
                <w:sz w:val="22"/>
                <w:szCs w:val="22"/>
              </w:rPr>
              <w:t>x</w:t>
            </w:r>
          </w:p>
        </w:tc>
        <w:tc>
          <w:tcPr>
            <w:tcW w:w="2340" w:type="dxa"/>
          </w:tcPr>
          <w:p w:rsidR="00AE3487" w:rsidRDefault="00AE3487" w:rsidP="00AE3487">
            <w:pPr>
              <w:rPr>
                <w:rFonts w:asciiTheme="minorHAnsi" w:hAnsiTheme="minorHAnsi"/>
                <w:sz w:val="22"/>
                <w:szCs w:val="22"/>
              </w:rPr>
            </w:pPr>
            <w:r>
              <w:rPr>
                <w:rFonts w:asciiTheme="minorHAnsi" w:hAnsiTheme="minorHAnsi"/>
                <w:sz w:val="22"/>
                <w:szCs w:val="22"/>
              </w:rPr>
              <w:t>Lee Miller</w:t>
            </w:r>
          </w:p>
        </w:tc>
      </w:tr>
      <w:tr w:rsidR="00AE3487" w:rsidRPr="00D811FE" w:rsidTr="00205676">
        <w:trPr>
          <w:trHeight w:val="270"/>
        </w:trPr>
        <w:tc>
          <w:tcPr>
            <w:tcW w:w="379" w:type="dxa"/>
          </w:tcPr>
          <w:p w:rsidR="00AE3487" w:rsidRPr="00D811FE" w:rsidRDefault="001E6E06" w:rsidP="00AE3487">
            <w:pPr>
              <w:rPr>
                <w:rFonts w:asciiTheme="minorHAnsi" w:hAnsiTheme="minorHAnsi"/>
                <w:sz w:val="22"/>
                <w:szCs w:val="22"/>
              </w:rPr>
            </w:pPr>
            <w:r>
              <w:rPr>
                <w:rFonts w:asciiTheme="minorHAnsi" w:hAnsiTheme="minorHAnsi"/>
                <w:sz w:val="22"/>
                <w:szCs w:val="22"/>
              </w:rPr>
              <w:t>x</w:t>
            </w:r>
          </w:p>
        </w:tc>
        <w:tc>
          <w:tcPr>
            <w:tcW w:w="2438" w:type="dxa"/>
            <w:gridSpan w:val="2"/>
          </w:tcPr>
          <w:p w:rsidR="00AE3487" w:rsidRDefault="00AE3487" w:rsidP="00AE3487">
            <w:pPr>
              <w:rPr>
                <w:rFonts w:asciiTheme="minorHAnsi" w:hAnsiTheme="minorHAnsi"/>
                <w:sz w:val="22"/>
                <w:szCs w:val="22"/>
              </w:rPr>
            </w:pPr>
            <w:r>
              <w:rPr>
                <w:rFonts w:asciiTheme="minorHAnsi" w:hAnsiTheme="minorHAnsi"/>
                <w:sz w:val="22"/>
                <w:szCs w:val="22"/>
              </w:rPr>
              <w:t>Janet Balk</w:t>
            </w:r>
          </w:p>
        </w:tc>
        <w:tc>
          <w:tcPr>
            <w:tcW w:w="390" w:type="dxa"/>
          </w:tcPr>
          <w:p w:rsidR="00AE3487" w:rsidRPr="00D811FE" w:rsidRDefault="001E6E06" w:rsidP="00AE3487">
            <w:pPr>
              <w:rPr>
                <w:rFonts w:asciiTheme="minorHAnsi" w:hAnsiTheme="minorHAnsi"/>
                <w:sz w:val="22"/>
                <w:szCs w:val="22"/>
              </w:rPr>
            </w:pPr>
            <w:r>
              <w:rPr>
                <w:rFonts w:asciiTheme="minorHAnsi" w:hAnsiTheme="minorHAnsi"/>
                <w:sz w:val="22"/>
                <w:szCs w:val="22"/>
              </w:rPr>
              <w:t>o</w:t>
            </w:r>
          </w:p>
        </w:tc>
        <w:tc>
          <w:tcPr>
            <w:tcW w:w="2438" w:type="dxa"/>
          </w:tcPr>
          <w:p w:rsidR="00AE3487" w:rsidRPr="00904538" w:rsidRDefault="00AE3487" w:rsidP="00AE3487">
            <w:pPr>
              <w:rPr>
                <w:rFonts w:asciiTheme="minorHAnsi" w:hAnsiTheme="minorHAnsi"/>
                <w:sz w:val="22"/>
                <w:szCs w:val="22"/>
              </w:rPr>
            </w:pPr>
            <w:r>
              <w:rPr>
                <w:rFonts w:asciiTheme="minorHAnsi" w:hAnsiTheme="minorHAnsi"/>
                <w:sz w:val="22"/>
                <w:szCs w:val="22"/>
              </w:rPr>
              <w:t>Darren Ivey</w:t>
            </w:r>
          </w:p>
        </w:tc>
        <w:tc>
          <w:tcPr>
            <w:tcW w:w="390" w:type="dxa"/>
          </w:tcPr>
          <w:p w:rsidR="00AE3487" w:rsidRPr="00D811FE" w:rsidRDefault="001E6E06" w:rsidP="00AE3487">
            <w:pPr>
              <w:rPr>
                <w:rFonts w:asciiTheme="minorHAnsi" w:hAnsiTheme="minorHAnsi"/>
                <w:sz w:val="22"/>
                <w:szCs w:val="22"/>
              </w:rPr>
            </w:pPr>
            <w:r>
              <w:rPr>
                <w:rFonts w:asciiTheme="minorHAnsi" w:hAnsiTheme="minorHAnsi"/>
                <w:sz w:val="22"/>
                <w:szCs w:val="22"/>
              </w:rPr>
              <w:t>x</w:t>
            </w:r>
          </w:p>
        </w:tc>
        <w:tc>
          <w:tcPr>
            <w:tcW w:w="2348" w:type="dxa"/>
            <w:gridSpan w:val="3"/>
          </w:tcPr>
          <w:p w:rsidR="00AE3487" w:rsidRPr="00D811FE" w:rsidRDefault="00AE3487" w:rsidP="00AE3487">
            <w:pPr>
              <w:rPr>
                <w:rFonts w:asciiTheme="minorHAnsi" w:hAnsiTheme="minorHAnsi"/>
                <w:sz w:val="22"/>
                <w:szCs w:val="22"/>
              </w:rPr>
            </w:pPr>
            <w:r>
              <w:rPr>
                <w:rFonts w:asciiTheme="minorHAnsi" w:hAnsiTheme="minorHAnsi"/>
                <w:sz w:val="22"/>
                <w:szCs w:val="22"/>
              </w:rPr>
              <w:t>Karly Little</w:t>
            </w:r>
          </w:p>
        </w:tc>
        <w:tc>
          <w:tcPr>
            <w:tcW w:w="342" w:type="dxa"/>
            <w:gridSpan w:val="2"/>
          </w:tcPr>
          <w:p w:rsidR="00AE3487" w:rsidRPr="00D811FE" w:rsidRDefault="001E6E06" w:rsidP="00AE3487">
            <w:pPr>
              <w:rPr>
                <w:rFonts w:asciiTheme="minorHAnsi" w:hAnsiTheme="minorHAnsi"/>
                <w:sz w:val="22"/>
                <w:szCs w:val="22"/>
              </w:rPr>
            </w:pPr>
            <w:r>
              <w:rPr>
                <w:rFonts w:asciiTheme="minorHAnsi" w:hAnsiTheme="minorHAnsi"/>
                <w:sz w:val="22"/>
                <w:szCs w:val="22"/>
              </w:rPr>
              <w:t>x</w:t>
            </w:r>
          </w:p>
        </w:tc>
        <w:tc>
          <w:tcPr>
            <w:tcW w:w="2340" w:type="dxa"/>
          </w:tcPr>
          <w:p w:rsidR="00AE3487" w:rsidRDefault="00AE3487" w:rsidP="00AE3487">
            <w:pPr>
              <w:rPr>
                <w:rFonts w:asciiTheme="minorHAnsi" w:hAnsiTheme="minorHAnsi"/>
                <w:sz w:val="22"/>
                <w:szCs w:val="22"/>
              </w:rPr>
            </w:pPr>
            <w:r>
              <w:rPr>
                <w:rFonts w:asciiTheme="minorHAnsi" w:hAnsiTheme="minorHAnsi"/>
                <w:sz w:val="22"/>
                <w:szCs w:val="22"/>
              </w:rPr>
              <w:t>Megan Schiffelbein</w:t>
            </w:r>
          </w:p>
        </w:tc>
      </w:tr>
      <w:tr w:rsidR="00AE3487" w:rsidRPr="00D811FE" w:rsidTr="00205676">
        <w:trPr>
          <w:trHeight w:val="270"/>
        </w:trPr>
        <w:tc>
          <w:tcPr>
            <w:tcW w:w="379" w:type="dxa"/>
          </w:tcPr>
          <w:p w:rsidR="00AE3487" w:rsidRPr="00D811FE" w:rsidRDefault="001E6E06" w:rsidP="00AE3487">
            <w:pPr>
              <w:rPr>
                <w:rFonts w:asciiTheme="minorHAnsi" w:hAnsiTheme="minorHAnsi"/>
                <w:sz w:val="22"/>
                <w:szCs w:val="22"/>
              </w:rPr>
            </w:pPr>
            <w:r>
              <w:rPr>
                <w:rFonts w:asciiTheme="minorHAnsi" w:hAnsiTheme="minorHAnsi"/>
                <w:sz w:val="22"/>
                <w:szCs w:val="22"/>
              </w:rPr>
              <w:t>x</w:t>
            </w:r>
          </w:p>
        </w:tc>
        <w:tc>
          <w:tcPr>
            <w:tcW w:w="2438" w:type="dxa"/>
            <w:gridSpan w:val="2"/>
          </w:tcPr>
          <w:p w:rsidR="00AE3487" w:rsidRDefault="00AE3487" w:rsidP="00AE3487">
            <w:pPr>
              <w:rPr>
                <w:rFonts w:asciiTheme="minorHAnsi" w:hAnsiTheme="minorHAnsi"/>
                <w:sz w:val="22"/>
                <w:szCs w:val="22"/>
              </w:rPr>
            </w:pPr>
            <w:r>
              <w:rPr>
                <w:rFonts w:asciiTheme="minorHAnsi" w:hAnsiTheme="minorHAnsi"/>
                <w:sz w:val="22"/>
                <w:szCs w:val="22"/>
              </w:rPr>
              <w:t>Angela Campbell</w:t>
            </w:r>
          </w:p>
        </w:tc>
        <w:tc>
          <w:tcPr>
            <w:tcW w:w="390" w:type="dxa"/>
          </w:tcPr>
          <w:p w:rsidR="00AE3487" w:rsidRPr="00D811FE" w:rsidRDefault="001E6E06" w:rsidP="00AE3487">
            <w:pPr>
              <w:rPr>
                <w:rFonts w:asciiTheme="minorHAnsi" w:hAnsiTheme="minorHAnsi"/>
                <w:sz w:val="22"/>
                <w:szCs w:val="22"/>
              </w:rPr>
            </w:pPr>
            <w:r>
              <w:rPr>
                <w:rFonts w:asciiTheme="minorHAnsi" w:hAnsiTheme="minorHAnsi"/>
                <w:sz w:val="22"/>
                <w:szCs w:val="22"/>
              </w:rPr>
              <w:t>o</w:t>
            </w:r>
          </w:p>
        </w:tc>
        <w:tc>
          <w:tcPr>
            <w:tcW w:w="2438" w:type="dxa"/>
          </w:tcPr>
          <w:p w:rsidR="00AE3487" w:rsidRPr="00D811FE" w:rsidRDefault="00AE3487" w:rsidP="00AE3487">
            <w:pPr>
              <w:rPr>
                <w:rFonts w:asciiTheme="minorHAnsi" w:hAnsiTheme="minorHAnsi"/>
                <w:sz w:val="22"/>
                <w:szCs w:val="22"/>
              </w:rPr>
            </w:pPr>
            <w:r>
              <w:rPr>
                <w:rFonts w:asciiTheme="minorHAnsi" w:hAnsiTheme="minorHAnsi"/>
                <w:sz w:val="22"/>
                <w:szCs w:val="22"/>
              </w:rPr>
              <w:t>Erika Jenkins-Moss</w:t>
            </w:r>
          </w:p>
        </w:tc>
        <w:tc>
          <w:tcPr>
            <w:tcW w:w="390" w:type="dxa"/>
          </w:tcPr>
          <w:p w:rsidR="00AE3487" w:rsidRPr="00D811FE" w:rsidRDefault="001E6E06" w:rsidP="00AE3487">
            <w:pPr>
              <w:rPr>
                <w:rFonts w:asciiTheme="minorHAnsi" w:hAnsiTheme="minorHAnsi"/>
                <w:sz w:val="22"/>
                <w:szCs w:val="22"/>
              </w:rPr>
            </w:pPr>
            <w:r>
              <w:rPr>
                <w:rFonts w:asciiTheme="minorHAnsi" w:hAnsiTheme="minorHAnsi"/>
                <w:sz w:val="22"/>
                <w:szCs w:val="22"/>
              </w:rPr>
              <w:t>x</w:t>
            </w:r>
          </w:p>
        </w:tc>
        <w:tc>
          <w:tcPr>
            <w:tcW w:w="2348" w:type="dxa"/>
            <w:gridSpan w:val="3"/>
          </w:tcPr>
          <w:p w:rsidR="00AE3487" w:rsidRPr="00D811FE" w:rsidRDefault="00AE3487" w:rsidP="00AE3487">
            <w:pPr>
              <w:rPr>
                <w:rFonts w:asciiTheme="minorHAnsi" w:hAnsiTheme="minorHAnsi"/>
                <w:sz w:val="22"/>
                <w:szCs w:val="22"/>
              </w:rPr>
            </w:pPr>
            <w:r>
              <w:rPr>
                <w:rFonts w:asciiTheme="minorHAnsi" w:hAnsiTheme="minorHAnsi"/>
                <w:sz w:val="22"/>
                <w:szCs w:val="22"/>
              </w:rPr>
              <w:t>Angie Maddy</w:t>
            </w:r>
          </w:p>
        </w:tc>
        <w:tc>
          <w:tcPr>
            <w:tcW w:w="342" w:type="dxa"/>
            <w:gridSpan w:val="2"/>
          </w:tcPr>
          <w:p w:rsidR="00AE3487" w:rsidRPr="00D811FE" w:rsidRDefault="001E6E06" w:rsidP="00AE3487">
            <w:pPr>
              <w:rPr>
                <w:rFonts w:asciiTheme="minorHAnsi" w:hAnsiTheme="minorHAnsi"/>
                <w:sz w:val="22"/>
                <w:szCs w:val="22"/>
              </w:rPr>
            </w:pPr>
            <w:r>
              <w:rPr>
                <w:rFonts w:asciiTheme="minorHAnsi" w:hAnsiTheme="minorHAnsi"/>
                <w:sz w:val="22"/>
                <w:szCs w:val="22"/>
              </w:rPr>
              <w:t>x</w:t>
            </w:r>
          </w:p>
        </w:tc>
        <w:tc>
          <w:tcPr>
            <w:tcW w:w="2340" w:type="dxa"/>
          </w:tcPr>
          <w:p w:rsidR="00AE3487" w:rsidRDefault="00AE3487" w:rsidP="00AE3487">
            <w:pPr>
              <w:rPr>
                <w:rFonts w:asciiTheme="minorHAnsi" w:hAnsiTheme="minorHAnsi"/>
                <w:sz w:val="22"/>
                <w:szCs w:val="22"/>
              </w:rPr>
            </w:pPr>
            <w:r>
              <w:rPr>
                <w:rFonts w:asciiTheme="minorHAnsi" w:hAnsiTheme="minorHAnsi"/>
                <w:sz w:val="22"/>
                <w:szCs w:val="22"/>
              </w:rPr>
              <w:t>Andrea Thompson</w:t>
            </w:r>
          </w:p>
        </w:tc>
      </w:tr>
      <w:tr w:rsidR="00AE3487" w:rsidRPr="00D811FE" w:rsidTr="00205676">
        <w:trPr>
          <w:trHeight w:val="270"/>
        </w:trPr>
        <w:tc>
          <w:tcPr>
            <w:tcW w:w="379" w:type="dxa"/>
          </w:tcPr>
          <w:p w:rsidR="00AE3487" w:rsidRPr="00D811FE" w:rsidRDefault="001E6E06" w:rsidP="00AE3487">
            <w:pPr>
              <w:rPr>
                <w:rFonts w:asciiTheme="minorHAnsi" w:hAnsiTheme="minorHAnsi"/>
                <w:sz w:val="22"/>
                <w:szCs w:val="22"/>
              </w:rPr>
            </w:pPr>
            <w:r>
              <w:rPr>
                <w:rFonts w:asciiTheme="minorHAnsi" w:hAnsiTheme="minorHAnsi"/>
                <w:sz w:val="22"/>
                <w:szCs w:val="22"/>
              </w:rPr>
              <w:t>x</w:t>
            </w:r>
          </w:p>
        </w:tc>
        <w:tc>
          <w:tcPr>
            <w:tcW w:w="2438" w:type="dxa"/>
            <w:gridSpan w:val="2"/>
          </w:tcPr>
          <w:p w:rsidR="00AE3487" w:rsidRDefault="00AE3487" w:rsidP="00AE3487">
            <w:pPr>
              <w:rPr>
                <w:rFonts w:asciiTheme="minorHAnsi" w:hAnsiTheme="minorHAnsi"/>
                <w:sz w:val="22"/>
                <w:szCs w:val="22"/>
              </w:rPr>
            </w:pPr>
            <w:r>
              <w:rPr>
                <w:rFonts w:asciiTheme="minorHAnsi" w:hAnsiTheme="minorHAnsi"/>
                <w:sz w:val="22"/>
                <w:szCs w:val="22"/>
              </w:rPr>
              <w:t>Matt Connell</w:t>
            </w:r>
          </w:p>
        </w:tc>
        <w:tc>
          <w:tcPr>
            <w:tcW w:w="390" w:type="dxa"/>
          </w:tcPr>
          <w:p w:rsidR="00AE3487" w:rsidRPr="00D811FE" w:rsidRDefault="001E6E06" w:rsidP="00AE3487">
            <w:pPr>
              <w:rPr>
                <w:rFonts w:asciiTheme="minorHAnsi" w:hAnsiTheme="minorHAnsi"/>
                <w:sz w:val="22"/>
                <w:szCs w:val="22"/>
              </w:rPr>
            </w:pPr>
            <w:r>
              <w:rPr>
                <w:rFonts w:asciiTheme="minorHAnsi" w:hAnsiTheme="minorHAnsi"/>
                <w:sz w:val="22"/>
                <w:szCs w:val="22"/>
              </w:rPr>
              <w:t>x</w:t>
            </w:r>
          </w:p>
        </w:tc>
        <w:tc>
          <w:tcPr>
            <w:tcW w:w="2438" w:type="dxa"/>
          </w:tcPr>
          <w:p w:rsidR="00AE3487" w:rsidRPr="00D811FE" w:rsidRDefault="00AE3487" w:rsidP="00AE3487">
            <w:pPr>
              <w:rPr>
                <w:rFonts w:asciiTheme="minorHAnsi" w:hAnsiTheme="minorHAnsi"/>
                <w:sz w:val="22"/>
                <w:szCs w:val="22"/>
              </w:rPr>
            </w:pPr>
            <w:r>
              <w:rPr>
                <w:rFonts w:asciiTheme="minorHAnsi" w:hAnsiTheme="minorHAnsi"/>
                <w:sz w:val="22"/>
                <w:szCs w:val="22"/>
              </w:rPr>
              <w:t>Stephanie Joiner</w:t>
            </w:r>
          </w:p>
        </w:tc>
        <w:tc>
          <w:tcPr>
            <w:tcW w:w="390" w:type="dxa"/>
          </w:tcPr>
          <w:p w:rsidR="00AE3487" w:rsidRPr="00D811FE" w:rsidRDefault="00AE3487" w:rsidP="00AE3487">
            <w:pPr>
              <w:rPr>
                <w:rFonts w:asciiTheme="minorHAnsi" w:hAnsiTheme="minorHAnsi"/>
                <w:sz w:val="22"/>
                <w:szCs w:val="22"/>
              </w:rPr>
            </w:pPr>
          </w:p>
        </w:tc>
        <w:tc>
          <w:tcPr>
            <w:tcW w:w="2348" w:type="dxa"/>
            <w:gridSpan w:val="3"/>
          </w:tcPr>
          <w:p w:rsidR="00AE3487" w:rsidRPr="00D811FE" w:rsidRDefault="00AE3487" w:rsidP="00AE3487">
            <w:pPr>
              <w:rPr>
                <w:rFonts w:asciiTheme="minorHAnsi" w:hAnsiTheme="minorHAnsi"/>
                <w:sz w:val="22"/>
                <w:szCs w:val="22"/>
              </w:rPr>
            </w:pPr>
          </w:p>
        </w:tc>
        <w:tc>
          <w:tcPr>
            <w:tcW w:w="342" w:type="dxa"/>
            <w:gridSpan w:val="2"/>
          </w:tcPr>
          <w:p w:rsidR="00AE3487" w:rsidRPr="00D811FE" w:rsidRDefault="00AE3487" w:rsidP="00AE3487">
            <w:pPr>
              <w:rPr>
                <w:rFonts w:asciiTheme="minorHAnsi" w:hAnsiTheme="minorHAnsi"/>
                <w:sz w:val="22"/>
                <w:szCs w:val="22"/>
              </w:rPr>
            </w:pPr>
          </w:p>
        </w:tc>
        <w:tc>
          <w:tcPr>
            <w:tcW w:w="2340" w:type="dxa"/>
          </w:tcPr>
          <w:p w:rsidR="00AE3487" w:rsidRDefault="00AE3487" w:rsidP="00AE3487">
            <w:pPr>
              <w:rPr>
                <w:rFonts w:asciiTheme="minorHAnsi" w:hAnsiTheme="minorHAnsi"/>
                <w:sz w:val="22"/>
                <w:szCs w:val="22"/>
              </w:rPr>
            </w:pPr>
          </w:p>
        </w:tc>
      </w:tr>
      <w:tr w:rsidR="00AE3487" w:rsidRPr="00D811FE" w:rsidTr="00205676">
        <w:trPr>
          <w:trHeight w:val="65"/>
        </w:trPr>
        <w:tc>
          <w:tcPr>
            <w:tcW w:w="8725" w:type="dxa"/>
            <w:gridSpan w:val="11"/>
            <w:tcBorders>
              <w:bottom w:val="single" w:sz="4" w:space="0" w:color="000000"/>
            </w:tcBorders>
            <w:shd w:val="clear" w:color="auto" w:fill="FBD4B4" w:themeFill="accent6" w:themeFillTint="66"/>
          </w:tcPr>
          <w:p w:rsidR="00AE3487" w:rsidRPr="00D811FE" w:rsidRDefault="00AE3487" w:rsidP="00AE3487">
            <w:pPr>
              <w:rPr>
                <w:rFonts w:asciiTheme="minorHAnsi" w:hAnsiTheme="minorHAnsi" w:cstheme="minorHAnsi"/>
              </w:rPr>
            </w:pPr>
            <w:r w:rsidRPr="00D811FE">
              <w:rPr>
                <w:rFonts w:asciiTheme="minorHAnsi" w:hAnsiTheme="minorHAnsi" w:cstheme="minorHAnsi"/>
                <w:sz w:val="28"/>
                <w:szCs w:val="28"/>
              </w:rPr>
              <w:t>Topics/Notes</w:t>
            </w:r>
          </w:p>
        </w:tc>
        <w:tc>
          <w:tcPr>
            <w:tcW w:w="2340" w:type="dxa"/>
            <w:tcBorders>
              <w:bottom w:val="single" w:sz="4" w:space="0" w:color="000000"/>
            </w:tcBorders>
            <w:shd w:val="clear" w:color="auto" w:fill="FBD4B4" w:themeFill="accent6" w:themeFillTint="66"/>
          </w:tcPr>
          <w:p w:rsidR="00AE3487" w:rsidRPr="00D811FE" w:rsidRDefault="00AE3487" w:rsidP="00AE3487">
            <w:pPr>
              <w:jc w:val="center"/>
              <w:rPr>
                <w:rFonts w:asciiTheme="minorHAnsi" w:hAnsiTheme="minorHAnsi" w:cstheme="minorHAnsi"/>
                <w:sz w:val="28"/>
                <w:szCs w:val="28"/>
              </w:rPr>
            </w:pPr>
            <w:r w:rsidRPr="00D811FE">
              <w:rPr>
                <w:rFonts w:asciiTheme="minorHAnsi" w:hAnsiTheme="minorHAnsi" w:cstheme="minorHAnsi"/>
                <w:sz w:val="28"/>
                <w:szCs w:val="28"/>
              </w:rPr>
              <w:t>Reporter</w:t>
            </w:r>
          </w:p>
        </w:tc>
      </w:tr>
      <w:tr w:rsidR="00AE3487" w:rsidRPr="00D811FE" w:rsidTr="00220363">
        <w:trPr>
          <w:trHeight w:val="800"/>
        </w:trPr>
        <w:tc>
          <w:tcPr>
            <w:tcW w:w="8725" w:type="dxa"/>
            <w:gridSpan w:val="11"/>
            <w:shd w:val="clear" w:color="auto" w:fill="auto"/>
          </w:tcPr>
          <w:p w:rsidR="00AE3487" w:rsidRPr="004D05F6" w:rsidRDefault="00AE3487" w:rsidP="00AE3487">
            <w:pPr>
              <w:rPr>
                <w:rFonts w:asciiTheme="minorHAnsi" w:hAnsiTheme="minorHAnsi" w:cstheme="minorHAnsi"/>
                <w:b/>
              </w:rPr>
            </w:pPr>
            <w:r w:rsidRPr="004D05F6">
              <w:rPr>
                <w:rFonts w:asciiTheme="minorHAnsi" w:hAnsiTheme="minorHAnsi" w:cstheme="minorHAnsi"/>
                <w:b/>
              </w:rPr>
              <w:t>2022-2023 Council Goals</w:t>
            </w:r>
          </w:p>
          <w:p w:rsidR="00AE3487" w:rsidRPr="007E7011" w:rsidRDefault="00AE3487" w:rsidP="00AE3487">
            <w:pPr>
              <w:pStyle w:val="ListParagraph"/>
              <w:numPr>
                <w:ilvl w:val="1"/>
                <w:numId w:val="1"/>
              </w:numPr>
              <w:ind w:left="702"/>
              <w:rPr>
                <w:rFonts w:asciiTheme="minorHAnsi" w:hAnsiTheme="minorHAnsi" w:cstheme="minorHAnsi"/>
              </w:rPr>
            </w:pPr>
            <w:r w:rsidRPr="007E7011">
              <w:rPr>
                <w:rFonts w:asciiTheme="minorHAnsi" w:hAnsiTheme="minorHAnsi" w:cstheme="minorHAnsi"/>
              </w:rPr>
              <w:t>Promote an institutional culture of respect, responsible conduct and integrity</w:t>
            </w:r>
          </w:p>
          <w:p w:rsidR="00AE3487" w:rsidRPr="007E7011" w:rsidRDefault="00AE3487" w:rsidP="00AE3487">
            <w:pPr>
              <w:pStyle w:val="ListParagraph"/>
              <w:numPr>
                <w:ilvl w:val="1"/>
                <w:numId w:val="1"/>
              </w:numPr>
              <w:ind w:left="702"/>
              <w:rPr>
                <w:rFonts w:asciiTheme="minorHAnsi" w:hAnsiTheme="minorHAnsi" w:cstheme="minorHAnsi"/>
              </w:rPr>
            </w:pPr>
            <w:r w:rsidRPr="007E7011">
              <w:rPr>
                <w:rFonts w:asciiTheme="minorHAnsi" w:hAnsiTheme="minorHAnsi" w:cstheme="minorHAnsi"/>
              </w:rPr>
              <w:t>Support and sustain the institution’s positive integrity reputation</w:t>
            </w:r>
          </w:p>
          <w:p w:rsidR="00AE3487" w:rsidRPr="007E7011" w:rsidRDefault="00AE3487" w:rsidP="00AE3487">
            <w:pPr>
              <w:pStyle w:val="ListParagraph"/>
              <w:numPr>
                <w:ilvl w:val="1"/>
                <w:numId w:val="1"/>
              </w:numPr>
              <w:ind w:left="702"/>
              <w:rPr>
                <w:rFonts w:asciiTheme="minorHAnsi" w:hAnsiTheme="minorHAnsi" w:cstheme="minorHAnsi"/>
              </w:rPr>
            </w:pPr>
            <w:r w:rsidRPr="007E7011">
              <w:rPr>
                <w:rFonts w:asciiTheme="minorHAnsi" w:hAnsiTheme="minorHAnsi" w:cstheme="minorHAnsi"/>
              </w:rPr>
              <w:t>Familiarize students with the College’s integrity values and academic expectations</w:t>
            </w:r>
          </w:p>
          <w:p w:rsidR="00AE3487" w:rsidRPr="007E7011" w:rsidRDefault="00AE3487" w:rsidP="00AE3487">
            <w:pPr>
              <w:pStyle w:val="ListParagraph"/>
              <w:numPr>
                <w:ilvl w:val="1"/>
                <w:numId w:val="1"/>
              </w:numPr>
              <w:ind w:left="702"/>
              <w:rPr>
                <w:rFonts w:asciiTheme="minorHAnsi" w:hAnsiTheme="minorHAnsi" w:cstheme="minorHAnsi"/>
              </w:rPr>
            </w:pPr>
            <w:r w:rsidRPr="007E7011">
              <w:rPr>
                <w:rFonts w:asciiTheme="minorHAnsi" w:hAnsiTheme="minorHAnsi" w:cstheme="minorHAnsi"/>
              </w:rPr>
              <w:t>Sponsor professional development activities across the institution to include faculty, staff and students</w:t>
            </w:r>
          </w:p>
          <w:p w:rsidR="00AE3487" w:rsidRPr="007E7011" w:rsidRDefault="00AE3487" w:rsidP="00AE3487">
            <w:pPr>
              <w:pStyle w:val="ListParagraph"/>
              <w:numPr>
                <w:ilvl w:val="1"/>
                <w:numId w:val="1"/>
              </w:numPr>
              <w:ind w:left="702"/>
              <w:rPr>
                <w:rFonts w:asciiTheme="minorHAnsi" w:hAnsiTheme="minorHAnsi" w:cstheme="minorHAnsi"/>
              </w:rPr>
            </w:pPr>
            <w:r w:rsidRPr="007E7011">
              <w:rPr>
                <w:rFonts w:asciiTheme="minorHAnsi" w:hAnsiTheme="minorHAnsi" w:cstheme="minorHAnsi"/>
              </w:rPr>
              <w:t>Identify course design, teaching practices, and assessment systems to deter cheating</w:t>
            </w:r>
          </w:p>
          <w:p w:rsidR="00AE3487" w:rsidRPr="007E7011" w:rsidRDefault="00AE3487" w:rsidP="00AE3487">
            <w:pPr>
              <w:pStyle w:val="ListParagraph"/>
              <w:numPr>
                <w:ilvl w:val="1"/>
                <w:numId w:val="1"/>
              </w:numPr>
              <w:ind w:left="702"/>
              <w:rPr>
                <w:rFonts w:asciiTheme="minorHAnsi" w:hAnsiTheme="minorHAnsi" w:cstheme="minorHAnsi"/>
              </w:rPr>
            </w:pPr>
            <w:r w:rsidRPr="007E7011">
              <w:rPr>
                <w:rFonts w:asciiTheme="minorHAnsi" w:hAnsiTheme="minorHAnsi" w:cstheme="minorHAnsi"/>
              </w:rPr>
              <w:t>Utilize collaborative strategies to create awareness, exchange information and identify best practices across the instructional system</w:t>
            </w:r>
          </w:p>
          <w:p w:rsidR="00AE3487" w:rsidRDefault="00AE3487" w:rsidP="00AE3487">
            <w:pPr>
              <w:pStyle w:val="ListParagraph"/>
              <w:numPr>
                <w:ilvl w:val="1"/>
                <w:numId w:val="1"/>
              </w:numPr>
              <w:ind w:left="702"/>
              <w:rPr>
                <w:rFonts w:asciiTheme="minorHAnsi" w:hAnsiTheme="minorHAnsi" w:cstheme="minorHAnsi"/>
              </w:rPr>
            </w:pPr>
            <w:r w:rsidRPr="007E7011">
              <w:rPr>
                <w:rFonts w:asciiTheme="minorHAnsi" w:hAnsiTheme="minorHAnsi" w:cstheme="minorHAnsi"/>
              </w:rPr>
              <w:t>Address policy/procedures considerations and develop and/or modify as applicable</w:t>
            </w:r>
          </w:p>
          <w:p w:rsidR="004E23C8" w:rsidRPr="007E7011" w:rsidRDefault="004E23C8" w:rsidP="004E23C8">
            <w:pPr>
              <w:pStyle w:val="ListParagraph"/>
              <w:ind w:left="702"/>
              <w:rPr>
                <w:rFonts w:asciiTheme="minorHAnsi" w:hAnsiTheme="minorHAnsi" w:cstheme="minorHAnsi"/>
              </w:rPr>
            </w:pPr>
          </w:p>
        </w:tc>
        <w:tc>
          <w:tcPr>
            <w:tcW w:w="2340" w:type="dxa"/>
            <w:shd w:val="clear" w:color="auto" w:fill="auto"/>
          </w:tcPr>
          <w:p w:rsidR="00AE3487" w:rsidRPr="00AD75E0" w:rsidRDefault="00AE3487" w:rsidP="00AE3487">
            <w:pPr>
              <w:jc w:val="center"/>
              <w:rPr>
                <w:rFonts w:asciiTheme="minorHAnsi" w:hAnsiTheme="minorHAnsi"/>
                <w:sz w:val="22"/>
                <w:szCs w:val="22"/>
              </w:rPr>
            </w:pPr>
            <w:r w:rsidRPr="00AD75E0">
              <w:rPr>
                <w:rFonts w:asciiTheme="minorHAnsi" w:hAnsiTheme="minorHAnsi"/>
                <w:sz w:val="22"/>
                <w:szCs w:val="22"/>
              </w:rPr>
              <w:t>All</w:t>
            </w:r>
          </w:p>
        </w:tc>
      </w:tr>
      <w:tr w:rsidR="00AE3487" w:rsidRPr="00D811FE" w:rsidTr="00220363">
        <w:trPr>
          <w:trHeight w:val="800"/>
        </w:trPr>
        <w:tc>
          <w:tcPr>
            <w:tcW w:w="8725" w:type="dxa"/>
            <w:gridSpan w:val="11"/>
            <w:shd w:val="clear" w:color="auto" w:fill="auto"/>
          </w:tcPr>
          <w:p w:rsidR="00AE3487" w:rsidRPr="001E6E06" w:rsidRDefault="00AE3487" w:rsidP="00AE3487">
            <w:pPr>
              <w:rPr>
                <w:rFonts w:cs="Calibri"/>
                <w:b/>
              </w:rPr>
            </w:pPr>
            <w:r w:rsidRPr="001E6E06">
              <w:rPr>
                <w:rFonts w:cs="Calibri"/>
                <w:b/>
              </w:rPr>
              <w:t>Syllabus Statement</w:t>
            </w:r>
          </w:p>
          <w:p w:rsidR="00AE3487" w:rsidRPr="007B3A50" w:rsidRDefault="00AE3487" w:rsidP="00AE3487">
            <w:pPr>
              <w:rPr>
                <w:rFonts w:cs="Calibri"/>
                <w:b/>
                <w:sz w:val="22"/>
                <w:szCs w:val="22"/>
              </w:rPr>
            </w:pPr>
          </w:p>
          <w:p w:rsidR="002634C8" w:rsidRPr="007B3A50" w:rsidRDefault="002634C8" w:rsidP="00AE3487">
            <w:pPr>
              <w:rPr>
                <w:rFonts w:cs="Calibri"/>
                <w:b/>
                <w:sz w:val="22"/>
                <w:szCs w:val="22"/>
              </w:rPr>
            </w:pPr>
            <w:r w:rsidRPr="007B3A50">
              <w:rPr>
                <w:rFonts w:cs="Calibri"/>
                <w:b/>
                <w:sz w:val="22"/>
                <w:szCs w:val="22"/>
              </w:rPr>
              <w:t>The following was sent to Faculty Council last month for feedback…</w:t>
            </w:r>
          </w:p>
          <w:p w:rsidR="002634C8" w:rsidRPr="007B3A50" w:rsidRDefault="002634C8" w:rsidP="00AE3487">
            <w:pPr>
              <w:rPr>
                <w:rFonts w:cs="Calibri"/>
                <w:b/>
                <w:sz w:val="22"/>
                <w:szCs w:val="22"/>
              </w:rPr>
            </w:pPr>
          </w:p>
          <w:p w:rsidR="002634C8" w:rsidRPr="007B3A50" w:rsidRDefault="002634C8" w:rsidP="002634C8">
            <w:pPr>
              <w:spacing w:after="100" w:afterAutospacing="1"/>
              <w:rPr>
                <w:rFonts w:cs="Calibri"/>
                <w:iCs/>
                <w:sz w:val="22"/>
                <w:szCs w:val="22"/>
              </w:rPr>
            </w:pPr>
            <w:r w:rsidRPr="007B3A50">
              <w:rPr>
                <w:rFonts w:cs="Calibri"/>
                <w:iCs/>
                <w:sz w:val="22"/>
                <w:szCs w:val="22"/>
              </w:rPr>
              <w:t xml:space="preserve">Academic Integrity is scholarship based on honesty, trust, respect, responsibility, fairness, and courage. Barton Community College pledges to uphold these core values of integrity in all aspects of teaching and learning. Students </w:t>
            </w:r>
            <w:r w:rsidRPr="007B3A50">
              <w:rPr>
                <w:rFonts w:cs="Calibri"/>
                <w:iCs/>
                <w:sz w:val="22"/>
                <w:szCs w:val="22"/>
                <w:highlight w:val="yellow"/>
              </w:rPr>
              <w:t xml:space="preserve">are expected to be </w:t>
            </w:r>
            <w:r w:rsidRPr="007B3A50">
              <w:rPr>
                <w:rFonts w:cs="Calibri"/>
                <w:iCs/>
                <w:sz w:val="22"/>
                <w:szCs w:val="22"/>
              </w:rPr>
              <w:t xml:space="preserve">the authors of submitted </w:t>
            </w:r>
            <w:r w:rsidRPr="007B3A50">
              <w:rPr>
                <w:rFonts w:cs="Calibri"/>
                <w:iCs/>
                <w:sz w:val="22"/>
                <w:szCs w:val="22"/>
                <w:highlight w:val="yellow"/>
              </w:rPr>
              <w:t>course</w:t>
            </w:r>
            <w:r w:rsidRPr="007B3A50">
              <w:rPr>
                <w:rFonts w:cs="Calibri"/>
                <w:iCs/>
                <w:sz w:val="22"/>
                <w:szCs w:val="22"/>
              </w:rPr>
              <w:t xml:space="preserve">work and shall give credit to outside sources </w:t>
            </w:r>
            <w:r w:rsidRPr="001E6E06">
              <w:rPr>
                <w:rFonts w:cs="Calibri"/>
                <w:iCs/>
                <w:sz w:val="22"/>
                <w:szCs w:val="22"/>
                <w:highlight w:val="yellow"/>
              </w:rPr>
              <w:t xml:space="preserve">in addition to work or ideas generated by other writers. Students should be cautious in their use of technology resources that assist them in the creation of academic work. Some resources may be unauthorized; thus, students should check with their instructor(s) before using them. Faculty members will grade, certify, and assess student submissions for authenticity and may do so with the use of electronic integrity tools without infringing on student privacy.  College procedure #2470 </w:t>
            </w:r>
            <w:hyperlink r:id="rId9" w:history="1">
              <w:r w:rsidRPr="001E6E06">
                <w:rPr>
                  <w:rStyle w:val="Hyperlink"/>
                  <w:rFonts w:cs="Calibri"/>
                  <w:iCs/>
                  <w:color w:val="auto"/>
                  <w:sz w:val="22"/>
                  <w:szCs w:val="22"/>
                  <w:highlight w:val="yellow"/>
                </w:rPr>
                <w:t>Intellectual Property</w:t>
              </w:r>
            </w:hyperlink>
            <w:r w:rsidRPr="001E6E06">
              <w:rPr>
                <w:rFonts w:cs="Calibri"/>
                <w:iCs/>
                <w:sz w:val="22"/>
                <w:szCs w:val="22"/>
                <w:highlight w:val="yellow"/>
              </w:rPr>
              <w:t xml:space="preserve"> outlines the College’s right to address coursework in this manner.</w:t>
            </w:r>
          </w:p>
          <w:p w:rsidR="002634C8" w:rsidRPr="007B3A50" w:rsidRDefault="002634C8" w:rsidP="002634C8">
            <w:pPr>
              <w:spacing w:after="100" w:afterAutospacing="1"/>
              <w:rPr>
                <w:rFonts w:cs="Calibri"/>
                <w:iCs/>
                <w:sz w:val="22"/>
                <w:szCs w:val="22"/>
              </w:rPr>
            </w:pPr>
            <w:r w:rsidRPr="007B3A50">
              <w:rPr>
                <w:rFonts w:cs="Calibri"/>
                <w:iCs/>
                <w:sz w:val="22"/>
                <w:szCs w:val="22"/>
              </w:rPr>
              <w:t>In all aspects undertaken by students, faculty, staff, and all other stakeholders of Barton Community College, the following pledge applies: On my honor, I am acting with integrity in academics. I am acting per personal and institutional values and refraining from any form of academic dishonesty, and I will not tolerate the academic dishonesty of others.</w:t>
            </w:r>
          </w:p>
          <w:p w:rsidR="002634C8" w:rsidRPr="007B3A50" w:rsidRDefault="002634C8" w:rsidP="002634C8">
            <w:pPr>
              <w:rPr>
                <w:rFonts w:cs="Calibri"/>
                <w:iCs/>
                <w:sz w:val="22"/>
                <w:szCs w:val="22"/>
              </w:rPr>
            </w:pPr>
            <w:r w:rsidRPr="007B3A50">
              <w:rPr>
                <w:rFonts w:cs="Calibri"/>
                <w:iCs/>
                <w:sz w:val="22"/>
                <w:szCs w:val="22"/>
              </w:rPr>
              <w:t>Acts of academic dishonesty, intended or unintended, are subject to Procedure 2502 </w:t>
            </w:r>
            <w:hyperlink r:id="rId10" w:history="1">
              <w:r w:rsidRPr="007B3A50">
                <w:rPr>
                  <w:rStyle w:val="Hyperlink"/>
                  <w:rFonts w:cs="Calibri"/>
                  <w:iCs/>
                  <w:color w:val="auto"/>
                  <w:sz w:val="22"/>
                  <w:szCs w:val="22"/>
                </w:rPr>
                <w:t>Academic Integrity</w:t>
              </w:r>
            </w:hyperlink>
            <w:r w:rsidRPr="007B3A50">
              <w:rPr>
                <w:rFonts w:cs="Calibri"/>
                <w:iCs/>
                <w:sz w:val="22"/>
                <w:szCs w:val="22"/>
              </w:rPr>
              <w:t> and may result in the grade of XF. Barton defines an XF grade as failure as a result of a violation of Academic Integrity.</w:t>
            </w:r>
          </w:p>
          <w:p w:rsidR="002634C8" w:rsidRPr="007B3A50" w:rsidRDefault="002634C8" w:rsidP="002634C8">
            <w:pPr>
              <w:rPr>
                <w:rFonts w:cs="Calibri"/>
                <w:iCs/>
                <w:sz w:val="22"/>
                <w:szCs w:val="22"/>
              </w:rPr>
            </w:pPr>
          </w:p>
          <w:p w:rsidR="002634C8" w:rsidRPr="007B3A50" w:rsidRDefault="002634C8" w:rsidP="002634C8">
            <w:pPr>
              <w:rPr>
                <w:rFonts w:cs="Calibri"/>
                <w:b/>
                <w:iCs/>
                <w:sz w:val="22"/>
                <w:szCs w:val="22"/>
              </w:rPr>
            </w:pPr>
            <w:r w:rsidRPr="007B3A50">
              <w:rPr>
                <w:rFonts w:cs="Calibri"/>
                <w:b/>
                <w:iCs/>
                <w:sz w:val="22"/>
                <w:szCs w:val="22"/>
              </w:rPr>
              <w:lastRenderedPageBreak/>
              <w:t>Feedback:</w:t>
            </w:r>
          </w:p>
          <w:p w:rsidR="002634C8" w:rsidRPr="007B3A50" w:rsidRDefault="002634C8" w:rsidP="007B3A50">
            <w:pPr>
              <w:pStyle w:val="ListParagraph"/>
              <w:numPr>
                <w:ilvl w:val="0"/>
                <w:numId w:val="38"/>
              </w:numPr>
              <w:rPr>
                <w:rFonts w:cs="Calibri"/>
              </w:rPr>
            </w:pPr>
            <w:r w:rsidRPr="007B3A50">
              <w:rPr>
                <w:rFonts w:cs="Calibri"/>
                <w:iCs/>
              </w:rPr>
              <w:t xml:space="preserve">Amanda </w:t>
            </w:r>
            <w:proofErr w:type="spellStart"/>
            <w:r w:rsidRPr="007B3A50">
              <w:rPr>
                <w:rFonts w:cs="Calibri"/>
                <w:iCs/>
              </w:rPr>
              <w:t>Alliband</w:t>
            </w:r>
            <w:proofErr w:type="spellEnd"/>
            <w:r w:rsidRPr="007B3A50">
              <w:rPr>
                <w:rFonts w:cs="Calibri"/>
                <w:iCs/>
              </w:rPr>
              <w:t xml:space="preserve"> </w:t>
            </w:r>
            <w:r w:rsidR="00075C3B">
              <w:rPr>
                <w:rFonts w:cs="Calibri"/>
                <w:iCs/>
              </w:rPr>
              <w:t>–</w:t>
            </w:r>
            <w:r w:rsidRPr="007B3A50">
              <w:rPr>
                <w:rFonts w:cs="Calibri"/>
                <w:iCs/>
              </w:rPr>
              <w:t xml:space="preserve"> </w:t>
            </w:r>
            <w:r w:rsidRPr="007B3A50">
              <w:rPr>
                <w:rFonts w:cs="Calibri"/>
              </w:rPr>
              <w:t>I think the statement looks good and I don’t see issues with it at this time.</w:t>
            </w:r>
          </w:p>
          <w:p w:rsidR="007B3A50" w:rsidRDefault="002634C8" w:rsidP="002634C8">
            <w:pPr>
              <w:pStyle w:val="ListParagraph"/>
              <w:numPr>
                <w:ilvl w:val="0"/>
                <w:numId w:val="38"/>
              </w:numPr>
              <w:rPr>
                <w:rFonts w:cs="Calibri"/>
              </w:rPr>
            </w:pPr>
            <w:r w:rsidRPr="007B3A50">
              <w:rPr>
                <w:rFonts w:cs="Calibri"/>
              </w:rPr>
              <w:t xml:space="preserve">Eric Foley </w:t>
            </w:r>
            <w:r w:rsidR="00075C3B">
              <w:rPr>
                <w:rFonts w:cs="Calibri"/>
              </w:rPr>
              <w:t>–</w:t>
            </w:r>
            <w:r w:rsidRPr="007B3A50">
              <w:rPr>
                <w:rFonts w:cs="Calibri"/>
              </w:rPr>
              <w:t xml:space="preserve"> Okay, here is my word-</w:t>
            </w:r>
            <w:proofErr w:type="spellStart"/>
            <w:r w:rsidRPr="007B3A50">
              <w:rPr>
                <w:rFonts w:cs="Calibri"/>
              </w:rPr>
              <w:t>smithing</w:t>
            </w:r>
            <w:proofErr w:type="spellEnd"/>
            <w:r w:rsidRPr="007B3A50">
              <w:rPr>
                <w:rFonts w:cs="Calibri"/>
              </w:rPr>
              <w:t xml:space="preserve"> thing again.</w:t>
            </w:r>
          </w:p>
          <w:p w:rsidR="007B3A50" w:rsidRDefault="002634C8" w:rsidP="007B3A50">
            <w:pPr>
              <w:pStyle w:val="ListParagraph"/>
              <w:numPr>
                <w:ilvl w:val="1"/>
                <w:numId w:val="38"/>
              </w:numPr>
              <w:rPr>
                <w:rFonts w:cs="Calibri"/>
              </w:rPr>
            </w:pPr>
            <w:r w:rsidRPr="007B3A50">
              <w:rPr>
                <w:rFonts w:cs="Calibri"/>
              </w:rPr>
              <w:t>In the highlighted area, the first sentence seems hard to follow.</w:t>
            </w:r>
          </w:p>
          <w:p w:rsidR="007B3A50" w:rsidRPr="007B3A50" w:rsidRDefault="002634C8" w:rsidP="002634C8">
            <w:pPr>
              <w:pStyle w:val="ListParagraph"/>
              <w:numPr>
                <w:ilvl w:val="1"/>
                <w:numId w:val="38"/>
              </w:numPr>
              <w:rPr>
                <w:rFonts w:cs="Calibri"/>
              </w:rPr>
            </w:pPr>
            <w:r w:rsidRPr="007B3A50">
              <w:rPr>
                <w:rFonts w:cs="Calibri"/>
              </w:rPr>
              <w:t>What about---</w:t>
            </w:r>
            <w:r w:rsidRPr="007B3A50">
              <w:rPr>
                <w:rFonts w:cs="Calibri"/>
                <w:iCs/>
              </w:rPr>
              <w:t xml:space="preserve">. Students </w:t>
            </w:r>
            <w:r w:rsidRPr="007B3A50">
              <w:rPr>
                <w:rFonts w:cs="Calibri"/>
                <w:iCs/>
                <w:highlight w:val="yellow"/>
              </w:rPr>
              <w:t xml:space="preserve">are expected to be </w:t>
            </w:r>
            <w:r w:rsidRPr="007B3A50">
              <w:rPr>
                <w:rFonts w:cs="Calibri"/>
                <w:iCs/>
              </w:rPr>
              <w:t xml:space="preserve">the authors of submitted </w:t>
            </w:r>
            <w:r w:rsidRPr="007B3A50">
              <w:rPr>
                <w:rFonts w:cs="Calibri"/>
                <w:iCs/>
                <w:highlight w:val="yellow"/>
              </w:rPr>
              <w:t>course</w:t>
            </w:r>
            <w:r w:rsidRPr="007B3A50">
              <w:rPr>
                <w:rFonts w:cs="Calibri"/>
                <w:iCs/>
              </w:rPr>
              <w:t>work and shall give credit to outside sources and</w:t>
            </w:r>
            <w:r w:rsidRPr="007B3A50">
              <w:rPr>
                <w:rFonts w:cs="Calibri"/>
                <w:iCs/>
                <w:highlight w:val="yellow"/>
              </w:rPr>
              <w:t xml:space="preserve"> work or ideas generated by other writers</w:t>
            </w:r>
          </w:p>
          <w:p w:rsidR="002634C8" w:rsidRPr="007B3A50" w:rsidRDefault="002634C8" w:rsidP="002634C8">
            <w:pPr>
              <w:pStyle w:val="ListParagraph"/>
              <w:numPr>
                <w:ilvl w:val="1"/>
                <w:numId w:val="38"/>
              </w:numPr>
              <w:rPr>
                <w:rFonts w:cs="Calibri"/>
              </w:rPr>
            </w:pPr>
            <w:r w:rsidRPr="007B3A50">
              <w:rPr>
                <w:rFonts w:cs="Calibri"/>
              </w:rPr>
              <w:t xml:space="preserve">I </w:t>
            </w:r>
            <w:proofErr w:type="gramStart"/>
            <w:r w:rsidRPr="007B3A50">
              <w:rPr>
                <w:rFonts w:cs="Calibri"/>
              </w:rPr>
              <w:t>know..</w:t>
            </w:r>
            <w:proofErr w:type="gramEnd"/>
            <w:r w:rsidRPr="007B3A50">
              <w:rPr>
                <w:rFonts w:cs="Calibri"/>
              </w:rPr>
              <w:t xml:space="preserve"> maybe this doesn’t say what they are trying to convey.</w:t>
            </w:r>
          </w:p>
          <w:p w:rsidR="00706A54" w:rsidRDefault="002634C8" w:rsidP="002634C8">
            <w:pPr>
              <w:pStyle w:val="ListParagraph"/>
              <w:numPr>
                <w:ilvl w:val="0"/>
                <w:numId w:val="38"/>
              </w:numPr>
              <w:rPr>
                <w:rFonts w:cs="Calibri"/>
              </w:rPr>
            </w:pPr>
            <w:r w:rsidRPr="007B3A50">
              <w:rPr>
                <w:rFonts w:cs="Calibri"/>
              </w:rPr>
              <w:t xml:space="preserve">Peter Solie </w:t>
            </w:r>
            <w:r w:rsidR="00075C3B">
              <w:rPr>
                <w:rFonts w:cs="Calibri"/>
              </w:rPr>
              <w:t>–</w:t>
            </w:r>
            <w:r w:rsidRPr="007B3A50">
              <w:rPr>
                <w:rFonts w:cs="Calibri"/>
              </w:rPr>
              <w:t xml:space="preserve"> For me, the problem with this language is not that it doesn’t cover the needed content or is unclear, the problem is that in our attempt to write a policy (WHICH WE MUST DO) we cannot do so without capturing all sorts of permissible activities.</w:t>
            </w:r>
          </w:p>
          <w:p w:rsidR="00706A54" w:rsidRPr="00706A54" w:rsidRDefault="002634C8" w:rsidP="002634C8">
            <w:pPr>
              <w:pStyle w:val="ListParagraph"/>
              <w:numPr>
                <w:ilvl w:val="1"/>
                <w:numId w:val="38"/>
              </w:numPr>
              <w:rPr>
                <w:rFonts w:cs="Calibri"/>
              </w:rPr>
            </w:pPr>
            <w:r w:rsidRPr="00706A54">
              <w:rPr>
                <w:rFonts w:cs="Calibri"/>
                <w:iCs/>
              </w:rPr>
              <w:t xml:space="preserve">shall give credit to outside sources </w:t>
            </w:r>
            <w:r w:rsidRPr="00706A54">
              <w:rPr>
                <w:rFonts w:cs="Calibri"/>
                <w:iCs/>
                <w:highlight w:val="yellow"/>
              </w:rPr>
              <w:t>in addition to work or ideas generated by other writers.</w:t>
            </w:r>
          </w:p>
          <w:p w:rsidR="001926D4" w:rsidRDefault="002634C8" w:rsidP="001926D4">
            <w:pPr>
              <w:pStyle w:val="ListParagraph"/>
              <w:numPr>
                <w:ilvl w:val="2"/>
                <w:numId w:val="38"/>
              </w:numPr>
              <w:rPr>
                <w:rFonts w:cs="Calibri"/>
              </w:rPr>
            </w:pPr>
            <w:r w:rsidRPr="00706A54">
              <w:rPr>
                <w:rFonts w:cs="Calibri"/>
              </w:rPr>
              <w:t>Whenever I write I use the built-in thesaurus to find more appropriate words or a word that will avoid repetition.  Those suggestions are not “my work.”</w:t>
            </w:r>
            <w:r w:rsidR="001926D4">
              <w:rPr>
                <w:rFonts w:cs="Calibri"/>
              </w:rPr>
              <w:t xml:space="preserve"> </w:t>
            </w:r>
          </w:p>
          <w:p w:rsidR="001926D4" w:rsidRDefault="002634C8" w:rsidP="001926D4">
            <w:pPr>
              <w:pStyle w:val="ListParagraph"/>
              <w:numPr>
                <w:ilvl w:val="2"/>
                <w:numId w:val="38"/>
              </w:numPr>
              <w:rPr>
                <w:rFonts w:cs="Calibri"/>
              </w:rPr>
            </w:pPr>
            <w:r w:rsidRPr="001926D4">
              <w:rPr>
                <w:rFonts w:cs="Calibri"/>
              </w:rPr>
              <w:t>When writing I may need to look up a definition of a word.  When I do that, I do not cite the dictionary and I do not understand that I should.</w:t>
            </w:r>
          </w:p>
          <w:p w:rsidR="00706A54" w:rsidRPr="001926D4" w:rsidRDefault="002634C8" w:rsidP="001926D4">
            <w:pPr>
              <w:pStyle w:val="ListParagraph"/>
              <w:numPr>
                <w:ilvl w:val="2"/>
                <w:numId w:val="38"/>
              </w:numPr>
              <w:rPr>
                <w:rFonts w:cs="Calibri"/>
              </w:rPr>
            </w:pPr>
            <w:r w:rsidRPr="001926D4">
              <w:rPr>
                <w:rFonts w:cs="Calibri"/>
              </w:rPr>
              <w:t>My guess is that some at Barton would consider it a violation to utilize a “citation generator” in order to get the citation right.  Others would fully expect that that is the way a student should do it.</w:t>
            </w:r>
          </w:p>
          <w:p w:rsidR="00706A54" w:rsidRDefault="002634C8" w:rsidP="002634C8">
            <w:pPr>
              <w:pStyle w:val="ListParagraph"/>
              <w:numPr>
                <w:ilvl w:val="1"/>
                <w:numId w:val="38"/>
              </w:numPr>
              <w:rPr>
                <w:rFonts w:cs="Calibri"/>
              </w:rPr>
            </w:pPr>
            <w:r w:rsidRPr="00706A54">
              <w:rPr>
                <w:rFonts w:cs="Calibri"/>
              </w:rPr>
              <w:t xml:space="preserve">I am particularly troubled by the “ideas” generated by others.  That </w:t>
            </w:r>
            <w:proofErr w:type="gramStart"/>
            <w:r w:rsidRPr="00706A54">
              <w:rPr>
                <w:rFonts w:cs="Calibri"/>
              </w:rPr>
              <w:t>is</w:t>
            </w:r>
            <w:proofErr w:type="gramEnd"/>
            <w:r w:rsidRPr="00706A54">
              <w:rPr>
                <w:rFonts w:cs="Calibri"/>
              </w:rPr>
              <w:t xml:space="preserve"> what friends are for!  I have a paper due and I don’t know what to write about… and my friend responds “You love hunting.  You talk about it all of the time.  Why don’t you write about that?”  I would not expect a speech or a paper to acknowledge that the “idea” for this assignment was the result of a conversation with a friend.  I believe it would actually be inappropriate.  That is, however, what the policy as currently written suggests. </w:t>
            </w:r>
          </w:p>
          <w:p w:rsidR="00706A54" w:rsidRDefault="002634C8" w:rsidP="002634C8">
            <w:pPr>
              <w:pStyle w:val="ListParagraph"/>
              <w:numPr>
                <w:ilvl w:val="1"/>
                <w:numId w:val="38"/>
              </w:numPr>
              <w:rPr>
                <w:rFonts w:cs="Calibri"/>
              </w:rPr>
            </w:pPr>
            <w:r w:rsidRPr="00706A54">
              <w:rPr>
                <w:rFonts w:cs="Calibri"/>
              </w:rPr>
              <w:t>When I speak about AI with students I use the phrase “how do you know that?”  As they prepare a speech or a paper, they must continually ask themselves “How do I know that” for every fact that is contained within their work.  If it is not common knowledge for them, then they must cite a source for that information.</w:t>
            </w:r>
          </w:p>
          <w:p w:rsidR="00706A54" w:rsidRDefault="002634C8" w:rsidP="00706A54">
            <w:pPr>
              <w:pStyle w:val="ListParagraph"/>
              <w:numPr>
                <w:ilvl w:val="1"/>
                <w:numId w:val="38"/>
              </w:numPr>
              <w:rPr>
                <w:rFonts w:cs="Calibri"/>
              </w:rPr>
            </w:pPr>
            <w:r w:rsidRPr="00706A54">
              <w:rPr>
                <w:rFonts w:cs="Calibri"/>
              </w:rPr>
              <w:t>My recommendation is that we keep the recommended language and add a statement something like:</w:t>
            </w:r>
          </w:p>
          <w:p w:rsidR="002634C8" w:rsidRPr="00706A54" w:rsidRDefault="002634C8" w:rsidP="00706A54">
            <w:pPr>
              <w:pStyle w:val="ListParagraph"/>
              <w:numPr>
                <w:ilvl w:val="2"/>
                <w:numId w:val="38"/>
              </w:numPr>
              <w:rPr>
                <w:rFonts w:cs="Calibri"/>
              </w:rPr>
            </w:pPr>
            <w:r w:rsidRPr="00706A54">
              <w:rPr>
                <w:rFonts w:cs="Calibri"/>
              </w:rPr>
              <w:t>It is impossible for this policy to capture all possible forms of academic integrity violations.  As technology improves the policy becomes incomplete.  We expect all at Barton to do their own work and properly cite material that is beyond their common knowledge.</w:t>
            </w:r>
          </w:p>
          <w:p w:rsidR="00AE3487" w:rsidRPr="007B3A50" w:rsidRDefault="00AE3487" w:rsidP="00AE3487">
            <w:pPr>
              <w:pStyle w:val="NormalWeb"/>
              <w:shd w:val="clear" w:color="auto" w:fill="FFFFFF"/>
              <w:spacing w:after="0" w:line="240" w:lineRule="auto"/>
              <w:jc w:val="both"/>
              <w:rPr>
                <w:rFonts w:ascii="Calibri" w:hAnsi="Calibri" w:cs="Calibri"/>
                <w:sz w:val="22"/>
                <w:szCs w:val="22"/>
              </w:rPr>
            </w:pPr>
          </w:p>
          <w:p w:rsidR="004E23C8" w:rsidRDefault="00706A54" w:rsidP="00514CF6">
            <w:pPr>
              <w:rPr>
                <w:rFonts w:cs="Calibri"/>
                <w:b/>
                <w:sz w:val="22"/>
                <w:szCs w:val="22"/>
              </w:rPr>
            </w:pPr>
            <w:r w:rsidRPr="001E6E06">
              <w:rPr>
                <w:rFonts w:cs="Calibri"/>
                <w:b/>
                <w:sz w:val="22"/>
                <w:szCs w:val="22"/>
              </w:rPr>
              <w:t>Council Discussion of Faculty Council Feedback</w:t>
            </w:r>
          </w:p>
          <w:p w:rsidR="006A4860" w:rsidRDefault="00AA1449" w:rsidP="006A4860">
            <w:pPr>
              <w:pStyle w:val="ListParagraph"/>
              <w:numPr>
                <w:ilvl w:val="0"/>
                <w:numId w:val="39"/>
              </w:numPr>
              <w:rPr>
                <w:rFonts w:cs="Calibri"/>
              </w:rPr>
            </w:pPr>
            <w:r w:rsidRPr="00AA1449">
              <w:rPr>
                <w:rFonts w:cs="Calibri"/>
              </w:rPr>
              <w:t>This integrity statement is not policy or procedure</w:t>
            </w:r>
          </w:p>
          <w:p w:rsidR="0035763F" w:rsidRDefault="0035763F" w:rsidP="006A4860">
            <w:pPr>
              <w:pStyle w:val="ListParagraph"/>
              <w:numPr>
                <w:ilvl w:val="0"/>
                <w:numId w:val="39"/>
              </w:numPr>
              <w:rPr>
                <w:rFonts w:cs="Calibri"/>
              </w:rPr>
            </w:pPr>
            <w:r>
              <w:rPr>
                <w:rFonts w:cs="Calibri"/>
              </w:rPr>
              <w:t>Paulia feels everything is covered in the statement</w:t>
            </w:r>
          </w:p>
          <w:p w:rsidR="00AA1449" w:rsidRDefault="00075C3B" w:rsidP="006A4860">
            <w:pPr>
              <w:pStyle w:val="ListParagraph"/>
              <w:numPr>
                <w:ilvl w:val="0"/>
                <w:numId w:val="39"/>
              </w:numPr>
              <w:rPr>
                <w:rFonts w:cs="Calibri"/>
              </w:rPr>
            </w:pPr>
            <w:r>
              <w:rPr>
                <w:rFonts w:cs="Calibri"/>
              </w:rPr>
              <w:t>The committee is in consensus that the built-in thesaurus is acceptable for students to use without citation</w:t>
            </w:r>
          </w:p>
          <w:p w:rsidR="00075C3B" w:rsidRDefault="00075C3B" w:rsidP="006A4860">
            <w:pPr>
              <w:pStyle w:val="ListParagraph"/>
              <w:numPr>
                <w:ilvl w:val="0"/>
                <w:numId w:val="39"/>
              </w:numPr>
              <w:rPr>
                <w:rFonts w:cs="Calibri"/>
              </w:rPr>
            </w:pPr>
            <w:r>
              <w:rPr>
                <w:rFonts w:cs="Calibri"/>
              </w:rPr>
              <w:t>Committee is good with the statement as presented today</w:t>
            </w:r>
          </w:p>
          <w:p w:rsidR="00075C3B" w:rsidRDefault="00075C3B" w:rsidP="006A4860">
            <w:pPr>
              <w:pStyle w:val="ListParagraph"/>
              <w:numPr>
                <w:ilvl w:val="0"/>
                <w:numId w:val="39"/>
              </w:numPr>
              <w:rPr>
                <w:rFonts w:cs="Calibri"/>
              </w:rPr>
            </w:pPr>
            <w:r>
              <w:rPr>
                <w:rFonts w:cs="Calibri"/>
              </w:rPr>
              <w:t>The new statements will either be effective with Fall 2023 or Spring 2024 syllabi</w:t>
            </w:r>
            <w:r w:rsidR="00051FFF">
              <w:rPr>
                <w:rFonts w:cs="Calibri"/>
              </w:rPr>
              <w:t xml:space="preserve"> </w:t>
            </w:r>
          </w:p>
          <w:p w:rsidR="00051FFF" w:rsidRPr="00AA1449" w:rsidRDefault="00051FFF" w:rsidP="006A4860">
            <w:pPr>
              <w:pStyle w:val="ListParagraph"/>
              <w:numPr>
                <w:ilvl w:val="0"/>
                <w:numId w:val="39"/>
              </w:numPr>
              <w:rPr>
                <w:rFonts w:cs="Calibri"/>
              </w:rPr>
            </w:pPr>
            <w:r>
              <w:rPr>
                <w:rFonts w:cs="Calibri"/>
              </w:rPr>
              <w:lastRenderedPageBreak/>
              <w:t xml:space="preserve">Elaine will send a note out to all of instruction notifying them of the change and when it will be effective </w:t>
            </w:r>
          </w:p>
          <w:p w:rsidR="001E6E06" w:rsidRPr="001E6E06" w:rsidRDefault="001E6E06" w:rsidP="00514CF6">
            <w:pPr>
              <w:rPr>
                <w:rFonts w:cs="Calibri"/>
                <w:b/>
                <w:sz w:val="22"/>
                <w:szCs w:val="22"/>
              </w:rPr>
            </w:pPr>
          </w:p>
        </w:tc>
        <w:tc>
          <w:tcPr>
            <w:tcW w:w="2340" w:type="dxa"/>
            <w:shd w:val="clear" w:color="auto" w:fill="auto"/>
          </w:tcPr>
          <w:p w:rsidR="00AE3487" w:rsidRDefault="00D35829" w:rsidP="00AE3487">
            <w:pPr>
              <w:jc w:val="center"/>
              <w:rPr>
                <w:rFonts w:asciiTheme="minorHAnsi" w:hAnsiTheme="minorHAnsi"/>
                <w:sz w:val="22"/>
                <w:szCs w:val="22"/>
              </w:rPr>
            </w:pPr>
            <w:r>
              <w:rPr>
                <w:rFonts w:asciiTheme="minorHAnsi" w:hAnsiTheme="minorHAnsi"/>
                <w:sz w:val="22"/>
                <w:szCs w:val="22"/>
              </w:rPr>
              <w:lastRenderedPageBreak/>
              <w:t>All</w:t>
            </w:r>
          </w:p>
        </w:tc>
      </w:tr>
      <w:tr w:rsidR="00AE3487" w:rsidRPr="00D811FE" w:rsidTr="00220363">
        <w:trPr>
          <w:trHeight w:val="800"/>
        </w:trPr>
        <w:tc>
          <w:tcPr>
            <w:tcW w:w="8725" w:type="dxa"/>
            <w:gridSpan w:val="11"/>
            <w:shd w:val="clear" w:color="auto" w:fill="auto"/>
          </w:tcPr>
          <w:p w:rsidR="00AE3487" w:rsidRDefault="00AE3487" w:rsidP="00AE3487">
            <w:pPr>
              <w:rPr>
                <w:rFonts w:asciiTheme="minorHAnsi" w:hAnsiTheme="minorHAnsi"/>
                <w:b/>
              </w:rPr>
            </w:pPr>
            <w:r>
              <w:rPr>
                <w:rFonts w:asciiTheme="minorHAnsi" w:hAnsiTheme="minorHAnsi"/>
                <w:b/>
              </w:rPr>
              <w:lastRenderedPageBreak/>
              <w:t>Outstanding Topics</w:t>
            </w:r>
          </w:p>
          <w:p w:rsidR="008355AA" w:rsidRDefault="008355AA" w:rsidP="0050383F">
            <w:pPr>
              <w:pStyle w:val="ListParagraph"/>
              <w:numPr>
                <w:ilvl w:val="0"/>
                <w:numId w:val="34"/>
              </w:numPr>
              <w:rPr>
                <w:rFonts w:asciiTheme="minorHAnsi" w:hAnsiTheme="minorHAnsi"/>
              </w:rPr>
            </w:pPr>
            <w:r>
              <w:rPr>
                <w:rFonts w:asciiTheme="minorHAnsi" w:hAnsiTheme="minorHAnsi"/>
              </w:rPr>
              <w:t>BOLT 104 – AI Module</w:t>
            </w:r>
            <w:r w:rsidR="00EA0069">
              <w:rPr>
                <w:rFonts w:asciiTheme="minorHAnsi" w:hAnsiTheme="minorHAnsi"/>
              </w:rPr>
              <w:t xml:space="preserve">; close to completion </w:t>
            </w:r>
          </w:p>
          <w:p w:rsidR="00F719E8" w:rsidRDefault="00F719E8" w:rsidP="0050383F">
            <w:pPr>
              <w:pStyle w:val="ListParagraph"/>
              <w:numPr>
                <w:ilvl w:val="0"/>
                <w:numId w:val="34"/>
              </w:numPr>
              <w:rPr>
                <w:rFonts w:asciiTheme="minorHAnsi" w:hAnsiTheme="minorHAnsi"/>
              </w:rPr>
            </w:pPr>
            <w:r>
              <w:rPr>
                <w:rFonts w:asciiTheme="minorHAnsi" w:hAnsiTheme="minorHAnsi"/>
              </w:rPr>
              <w:t>Cougar TALEs</w:t>
            </w:r>
          </w:p>
          <w:p w:rsidR="0050383F" w:rsidRDefault="00F719E8" w:rsidP="00F719E8">
            <w:pPr>
              <w:pStyle w:val="ListParagraph"/>
              <w:numPr>
                <w:ilvl w:val="1"/>
                <w:numId w:val="34"/>
              </w:numPr>
              <w:rPr>
                <w:rFonts w:asciiTheme="minorHAnsi" w:hAnsiTheme="minorHAnsi"/>
              </w:rPr>
            </w:pPr>
            <w:r>
              <w:rPr>
                <w:rFonts w:asciiTheme="minorHAnsi" w:hAnsiTheme="minorHAnsi"/>
              </w:rPr>
              <w:t xml:space="preserve">Penciled In: Academic Integrity, </w:t>
            </w:r>
            <w:r w:rsidR="00AE3487" w:rsidRPr="00BA3C38">
              <w:rPr>
                <w:rFonts w:asciiTheme="minorHAnsi" w:hAnsiTheme="minorHAnsi"/>
              </w:rPr>
              <w:t>Artificial Intelligence</w:t>
            </w:r>
            <w:r>
              <w:rPr>
                <w:rFonts w:asciiTheme="minorHAnsi" w:hAnsiTheme="minorHAnsi"/>
              </w:rPr>
              <w:t xml:space="preserve"> and </w:t>
            </w:r>
            <w:proofErr w:type="spellStart"/>
            <w:r>
              <w:rPr>
                <w:rFonts w:asciiTheme="minorHAnsi" w:hAnsiTheme="minorHAnsi"/>
              </w:rPr>
              <w:t>ChatGPT</w:t>
            </w:r>
            <w:proofErr w:type="spellEnd"/>
            <w:r w:rsidR="003926DE">
              <w:rPr>
                <w:rFonts w:asciiTheme="minorHAnsi" w:hAnsiTheme="minorHAnsi"/>
              </w:rPr>
              <w:t>; council decided to only do one session on Artificial Intelligence</w:t>
            </w:r>
          </w:p>
          <w:p w:rsidR="00E461F6" w:rsidRDefault="00E461F6" w:rsidP="00F719E8">
            <w:pPr>
              <w:pStyle w:val="ListParagraph"/>
              <w:numPr>
                <w:ilvl w:val="1"/>
                <w:numId w:val="34"/>
              </w:numPr>
              <w:rPr>
                <w:rFonts w:asciiTheme="minorHAnsi" w:hAnsiTheme="minorHAnsi"/>
              </w:rPr>
            </w:pPr>
            <w:r>
              <w:rPr>
                <w:rFonts w:asciiTheme="minorHAnsi" w:hAnsiTheme="minorHAnsi"/>
              </w:rPr>
              <w:t>League of Innovation Article</w:t>
            </w:r>
            <w:r w:rsidR="00677841">
              <w:rPr>
                <w:rFonts w:asciiTheme="minorHAnsi" w:hAnsiTheme="minorHAnsi"/>
              </w:rPr>
              <w:t>:</w:t>
            </w:r>
            <w:r>
              <w:rPr>
                <w:rFonts w:asciiTheme="minorHAnsi" w:hAnsiTheme="minorHAnsi"/>
              </w:rPr>
              <w:t xml:space="preserve"> “How Community Colleges are Adapting to Generative AI”</w:t>
            </w:r>
            <w:r w:rsidR="00B53A68">
              <w:rPr>
                <w:rFonts w:asciiTheme="minorHAnsi" w:hAnsiTheme="minorHAnsi"/>
              </w:rPr>
              <w:t xml:space="preserve"> – good read </w:t>
            </w:r>
          </w:p>
          <w:p w:rsidR="00F719E8" w:rsidRDefault="00F719E8" w:rsidP="00F719E8">
            <w:pPr>
              <w:pStyle w:val="ListParagraph"/>
              <w:numPr>
                <w:ilvl w:val="1"/>
                <w:numId w:val="34"/>
              </w:numPr>
              <w:rPr>
                <w:rFonts w:asciiTheme="minorHAnsi" w:hAnsiTheme="minorHAnsi"/>
              </w:rPr>
            </w:pPr>
            <w:r>
              <w:rPr>
                <w:rFonts w:asciiTheme="minorHAnsi" w:hAnsiTheme="minorHAnsi"/>
              </w:rPr>
              <w:t>Discussion – Next Steps</w:t>
            </w:r>
          </w:p>
          <w:p w:rsidR="00311DB9" w:rsidRDefault="00311DB9" w:rsidP="00311DB9">
            <w:pPr>
              <w:pStyle w:val="ListParagraph"/>
              <w:numPr>
                <w:ilvl w:val="0"/>
                <w:numId w:val="34"/>
              </w:numPr>
              <w:rPr>
                <w:rFonts w:asciiTheme="minorHAnsi" w:hAnsiTheme="minorHAnsi"/>
              </w:rPr>
            </w:pPr>
            <w:r>
              <w:rPr>
                <w:rFonts w:asciiTheme="minorHAnsi" w:hAnsiTheme="minorHAnsi"/>
              </w:rPr>
              <w:t>Integrity Tools</w:t>
            </w:r>
            <w:r w:rsidR="00DD7557">
              <w:rPr>
                <w:rFonts w:asciiTheme="minorHAnsi" w:hAnsiTheme="minorHAnsi"/>
              </w:rPr>
              <w:t xml:space="preserve"> Inventory </w:t>
            </w:r>
          </w:p>
          <w:p w:rsidR="00EB76B3" w:rsidRDefault="00EB76B3" w:rsidP="00EB76B3">
            <w:pPr>
              <w:pStyle w:val="ListParagraph"/>
              <w:numPr>
                <w:ilvl w:val="1"/>
                <w:numId w:val="34"/>
              </w:numPr>
              <w:rPr>
                <w:rFonts w:asciiTheme="minorHAnsi" w:hAnsiTheme="minorHAnsi"/>
              </w:rPr>
            </w:pPr>
            <w:proofErr w:type="spellStart"/>
            <w:r>
              <w:rPr>
                <w:rFonts w:asciiTheme="minorHAnsi" w:hAnsiTheme="minorHAnsi"/>
              </w:rPr>
              <w:t>Examity</w:t>
            </w:r>
            <w:proofErr w:type="spellEnd"/>
            <w:r>
              <w:rPr>
                <w:rFonts w:asciiTheme="minorHAnsi" w:hAnsiTheme="minorHAnsi"/>
              </w:rPr>
              <w:t xml:space="preserve"> </w:t>
            </w:r>
          </w:p>
          <w:p w:rsidR="00311DB9" w:rsidRDefault="00311DB9" w:rsidP="00311DB9">
            <w:pPr>
              <w:pStyle w:val="ListParagraph"/>
              <w:numPr>
                <w:ilvl w:val="1"/>
                <w:numId w:val="34"/>
              </w:numPr>
              <w:rPr>
                <w:rFonts w:asciiTheme="minorHAnsi" w:hAnsiTheme="minorHAnsi"/>
              </w:rPr>
            </w:pPr>
            <w:proofErr w:type="spellStart"/>
            <w:r>
              <w:rPr>
                <w:rFonts w:asciiTheme="minorHAnsi" w:hAnsiTheme="minorHAnsi"/>
              </w:rPr>
              <w:t>Respondus</w:t>
            </w:r>
            <w:proofErr w:type="spellEnd"/>
          </w:p>
          <w:p w:rsidR="00311DB9" w:rsidRDefault="00311DB9" w:rsidP="00311DB9">
            <w:pPr>
              <w:pStyle w:val="ListParagraph"/>
              <w:numPr>
                <w:ilvl w:val="1"/>
                <w:numId w:val="34"/>
              </w:numPr>
              <w:rPr>
                <w:rFonts w:asciiTheme="minorHAnsi" w:hAnsiTheme="minorHAnsi"/>
              </w:rPr>
            </w:pPr>
            <w:r>
              <w:rPr>
                <w:rFonts w:asciiTheme="minorHAnsi" w:hAnsiTheme="minorHAnsi"/>
              </w:rPr>
              <w:t>Turnitin</w:t>
            </w:r>
          </w:p>
          <w:p w:rsidR="00E461F6" w:rsidRDefault="00E461F6" w:rsidP="00E461F6">
            <w:pPr>
              <w:pStyle w:val="ListParagraph"/>
              <w:numPr>
                <w:ilvl w:val="2"/>
                <w:numId w:val="34"/>
              </w:numPr>
              <w:rPr>
                <w:rFonts w:asciiTheme="minorHAnsi" w:hAnsiTheme="minorHAnsi"/>
              </w:rPr>
            </w:pPr>
            <w:r>
              <w:rPr>
                <w:rFonts w:asciiTheme="minorHAnsi" w:hAnsiTheme="minorHAnsi"/>
              </w:rPr>
              <w:t>Barton Turnitin Webpage – has this been distributed? Is this what is in BOLT 104 A</w:t>
            </w:r>
            <w:r w:rsidR="00084CDE">
              <w:rPr>
                <w:rFonts w:asciiTheme="minorHAnsi" w:hAnsiTheme="minorHAnsi"/>
              </w:rPr>
              <w:t>I</w:t>
            </w:r>
            <w:r>
              <w:rPr>
                <w:rFonts w:asciiTheme="minorHAnsi" w:hAnsiTheme="minorHAnsi"/>
              </w:rPr>
              <w:t xml:space="preserve"> Module?</w:t>
            </w:r>
          </w:p>
          <w:p w:rsidR="00084CDE" w:rsidRDefault="00084CDE" w:rsidP="00E461F6">
            <w:pPr>
              <w:pStyle w:val="ListParagraph"/>
              <w:numPr>
                <w:ilvl w:val="2"/>
                <w:numId w:val="34"/>
              </w:numPr>
              <w:rPr>
                <w:rFonts w:asciiTheme="minorHAnsi" w:hAnsiTheme="minorHAnsi"/>
              </w:rPr>
            </w:pPr>
            <w:r>
              <w:rPr>
                <w:rFonts w:asciiTheme="minorHAnsi" w:hAnsiTheme="minorHAnsi"/>
              </w:rPr>
              <w:t>Not promoted yet to faculty but it is available</w:t>
            </w:r>
            <w:r w:rsidR="00EB76B3">
              <w:rPr>
                <w:rFonts w:asciiTheme="minorHAnsi" w:hAnsiTheme="minorHAnsi"/>
              </w:rPr>
              <w:t xml:space="preserve">; need to send out to all faculty </w:t>
            </w:r>
          </w:p>
          <w:p w:rsidR="00B02520" w:rsidRDefault="00897840" w:rsidP="00B02520">
            <w:pPr>
              <w:pStyle w:val="ListParagraph"/>
              <w:numPr>
                <w:ilvl w:val="1"/>
                <w:numId w:val="34"/>
              </w:numPr>
              <w:rPr>
                <w:rFonts w:asciiTheme="minorHAnsi" w:hAnsiTheme="minorHAnsi"/>
              </w:rPr>
            </w:pPr>
            <w:r>
              <w:rPr>
                <w:rFonts w:asciiTheme="minorHAnsi" w:hAnsiTheme="minorHAnsi"/>
              </w:rPr>
              <w:t>Draft Coach</w:t>
            </w:r>
            <w:r w:rsidR="0031550F">
              <w:rPr>
                <w:rFonts w:asciiTheme="minorHAnsi" w:hAnsiTheme="minorHAnsi"/>
              </w:rPr>
              <w:t xml:space="preserve"> – not really a tool but an aid </w:t>
            </w:r>
            <w:r w:rsidR="000F4003">
              <w:rPr>
                <w:rFonts w:asciiTheme="minorHAnsi" w:hAnsiTheme="minorHAnsi"/>
              </w:rPr>
              <w:t xml:space="preserve">for students </w:t>
            </w:r>
          </w:p>
          <w:p w:rsidR="00B02520" w:rsidRPr="00B02520" w:rsidRDefault="001E6E06" w:rsidP="001E6E06">
            <w:pPr>
              <w:pStyle w:val="ListParagraph"/>
              <w:numPr>
                <w:ilvl w:val="2"/>
                <w:numId w:val="34"/>
              </w:numPr>
              <w:rPr>
                <w:rFonts w:cs="Calibri"/>
              </w:rPr>
            </w:pPr>
            <w:r>
              <w:rPr>
                <w:rFonts w:cs="Calibri"/>
                <w:color w:val="000000"/>
                <w:shd w:val="clear" w:color="auto" w:fill="FFFFFF"/>
              </w:rPr>
              <w:t>A</w:t>
            </w:r>
            <w:r w:rsidR="00B02520" w:rsidRPr="00B02520">
              <w:rPr>
                <w:rFonts w:cs="Calibri"/>
                <w:color w:val="000000"/>
                <w:shd w:val="clear" w:color="auto" w:fill="FFFFFF"/>
              </w:rPr>
              <w:t xml:space="preserve"> tool to support the writing process </w:t>
            </w:r>
            <w:r w:rsidR="00B02520" w:rsidRPr="00B02520">
              <w:rPr>
                <w:rFonts w:cs="Calibri"/>
                <w:i/>
                <w:iCs/>
                <w:color w:val="000000"/>
                <w:shd w:val="clear" w:color="auto" w:fill="FFFFFF"/>
              </w:rPr>
              <w:t>(primarily for English, but anyone can use it/has access to it)</w:t>
            </w:r>
            <w:r w:rsidR="00B02520" w:rsidRPr="00B02520">
              <w:rPr>
                <w:rFonts w:cs="Calibri"/>
                <w:color w:val="000000"/>
                <w:shd w:val="clear" w:color="auto" w:fill="FFFFFF"/>
              </w:rPr>
              <w:t xml:space="preserve"> with grammar, spelling edits, etc. It also has a plagiarism detection tool built in where the student can run their work and check for similarity before actually submitting the document. The plagiarism detection features function outside the TII data system so while their papers are reviewed for plagiarism, they are not included in the data set. This way when a student turns in the paper, it is not flagged as already being turned in. </w:t>
            </w:r>
          </w:p>
          <w:p w:rsidR="00B02520" w:rsidRPr="00B02520" w:rsidRDefault="00B02520" w:rsidP="001E6E06">
            <w:pPr>
              <w:pStyle w:val="ListParagraph"/>
              <w:numPr>
                <w:ilvl w:val="2"/>
                <w:numId w:val="34"/>
              </w:numPr>
              <w:rPr>
                <w:rFonts w:cs="Calibri"/>
              </w:rPr>
            </w:pPr>
            <w:r w:rsidRPr="00B02520">
              <w:rPr>
                <w:rFonts w:cs="Calibri"/>
                <w:color w:val="000000"/>
              </w:rPr>
              <w:t>Here is a link to their site explaining the features in more detail</w:t>
            </w:r>
            <w:r w:rsidR="00880428">
              <w:rPr>
                <w:rFonts w:cs="Calibri"/>
                <w:color w:val="000000"/>
              </w:rPr>
              <w:t xml:space="preserve">: </w:t>
            </w:r>
            <w:hyperlink r:id="rId11" w:history="1">
              <w:r w:rsidRPr="00B02520">
                <w:rPr>
                  <w:rStyle w:val="Hyperlink"/>
                  <w:rFonts w:eastAsia="Times New Roman" w:cs="Calibri"/>
                </w:rPr>
                <w:t>https://www.turnitin.com/products/features/draft-coach</w:t>
              </w:r>
            </w:hyperlink>
          </w:p>
          <w:p w:rsidR="00EF2B2D" w:rsidRPr="00E461F6" w:rsidRDefault="00B02520" w:rsidP="001E6E06">
            <w:pPr>
              <w:pStyle w:val="ListParagraph"/>
              <w:numPr>
                <w:ilvl w:val="2"/>
                <w:numId w:val="34"/>
              </w:numPr>
              <w:rPr>
                <w:rFonts w:cs="Calibri"/>
              </w:rPr>
            </w:pPr>
            <w:r w:rsidRPr="00B02520">
              <w:rPr>
                <w:rFonts w:cs="Calibri"/>
                <w:color w:val="000000"/>
              </w:rPr>
              <w:t>It is currently active and built into our Office 365 subscription, so everyone at Barton has access. </w:t>
            </w:r>
          </w:p>
          <w:p w:rsidR="00897840" w:rsidRPr="003B2901" w:rsidRDefault="00897840" w:rsidP="00311DB9">
            <w:pPr>
              <w:pStyle w:val="ListParagraph"/>
              <w:numPr>
                <w:ilvl w:val="1"/>
                <w:numId w:val="34"/>
              </w:numPr>
              <w:rPr>
                <w:rFonts w:asciiTheme="minorHAnsi" w:hAnsiTheme="minorHAnsi"/>
                <w:strike/>
              </w:rPr>
            </w:pPr>
            <w:r w:rsidRPr="003B2901">
              <w:rPr>
                <w:rFonts w:asciiTheme="minorHAnsi" w:hAnsiTheme="minorHAnsi"/>
                <w:strike/>
              </w:rPr>
              <w:t>Authorship</w:t>
            </w:r>
          </w:p>
          <w:p w:rsidR="00897840" w:rsidRDefault="00897840" w:rsidP="00311DB9">
            <w:pPr>
              <w:pStyle w:val="ListParagraph"/>
              <w:numPr>
                <w:ilvl w:val="1"/>
                <w:numId w:val="34"/>
              </w:numPr>
              <w:rPr>
                <w:rFonts w:asciiTheme="minorHAnsi" w:hAnsiTheme="minorHAnsi"/>
              </w:rPr>
            </w:pPr>
            <w:r>
              <w:rPr>
                <w:rFonts w:asciiTheme="minorHAnsi" w:hAnsiTheme="minorHAnsi"/>
              </w:rPr>
              <w:t>Originality</w:t>
            </w:r>
            <w:r w:rsidR="00E461F6">
              <w:rPr>
                <w:rFonts w:asciiTheme="minorHAnsi" w:hAnsiTheme="minorHAnsi"/>
              </w:rPr>
              <w:t xml:space="preserve"> – Recent Article</w:t>
            </w:r>
          </w:p>
          <w:p w:rsidR="004E23C8" w:rsidRDefault="00897840" w:rsidP="00E461F6">
            <w:pPr>
              <w:pStyle w:val="ListParagraph"/>
              <w:numPr>
                <w:ilvl w:val="1"/>
                <w:numId w:val="34"/>
              </w:numPr>
              <w:rPr>
                <w:rFonts w:asciiTheme="minorHAnsi" w:hAnsiTheme="minorHAnsi"/>
              </w:rPr>
            </w:pPr>
            <w:proofErr w:type="spellStart"/>
            <w:r>
              <w:rPr>
                <w:rFonts w:asciiTheme="minorHAnsi" w:hAnsiTheme="minorHAnsi"/>
              </w:rPr>
              <w:t>GradeScope</w:t>
            </w:r>
            <w:proofErr w:type="spellEnd"/>
            <w:r w:rsidR="001D75C7">
              <w:rPr>
                <w:rFonts w:asciiTheme="minorHAnsi" w:hAnsiTheme="minorHAnsi"/>
              </w:rPr>
              <w:t xml:space="preserve"> – for STEM faculty </w:t>
            </w:r>
          </w:p>
          <w:p w:rsidR="004019A7" w:rsidRDefault="004019A7" w:rsidP="00E461F6">
            <w:pPr>
              <w:pStyle w:val="ListParagraph"/>
              <w:numPr>
                <w:ilvl w:val="1"/>
                <w:numId w:val="34"/>
              </w:numPr>
              <w:rPr>
                <w:rFonts w:asciiTheme="minorHAnsi" w:hAnsiTheme="minorHAnsi"/>
              </w:rPr>
            </w:pPr>
            <w:r>
              <w:rPr>
                <w:rFonts w:asciiTheme="minorHAnsi" w:hAnsiTheme="minorHAnsi"/>
              </w:rPr>
              <w:t xml:space="preserve">Need to consider </w:t>
            </w:r>
            <w:r w:rsidR="007B593F">
              <w:rPr>
                <w:rFonts w:asciiTheme="minorHAnsi" w:hAnsiTheme="minorHAnsi"/>
              </w:rPr>
              <w:t>bringing</w:t>
            </w:r>
            <w:r>
              <w:rPr>
                <w:rFonts w:asciiTheme="minorHAnsi" w:hAnsiTheme="minorHAnsi"/>
              </w:rPr>
              <w:t xml:space="preserve"> back the Student Authenticity Committee</w:t>
            </w:r>
            <w:r w:rsidR="00CA27E1">
              <w:rPr>
                <w:rFonts w:asciiTheme="minorHAnsi" w:hAnsiTheme="minorHAnsi"/>
              </w:rPr>
              <w:t xml:space="preserve"> to set guidelines and ensure all faculty are aware of our integrity tools </w:t>
            </w:r>
          </w:p>
          <w:p w:rsidR="00F6787C" w:rsidRDefault="00F6787C" w:rsidP="00F6787C">
            <w:pPr>
              <w:pStyle w:val="ListParagraph"/>
              <w:numPr>
                <w:ilvl w:val="0"/>
                <w:numId w:val="34"/>
              </w:numPr>
              <w:rPr>
                <w:rFonts w:asciiTheme="minorHAnsi" w:hAnsiTheme="minorHAnsi"/>
              </w:rPr>
            </w:pPr>
            <w:r>
              <w:rPr>
                <w:rFonts w:asciiTheme="minorHAnsi" w:hAnsiTheme="minorHAnsi"/>
              </w:rPr>
              <w:t xml:space="preserve">Peter </w:t>
            </w:r>
            <w:proofErr w:type="spellStart"/>
            <w:r>
              <w:rPr>
                <w:rFonts w:asciiTheme="minorHAnsi" w:hAnsiTheme="minorHAnsi"/>
              </w:rPr>
              <w:t>Solie’s</w:t>
            </w:r>
            <w:proofErr w:type="spellEnd"/>
            <w:r>
              <w:rPr>
                <w:rFonts w:asciiTheme="minorHAnsi" w:hAnsiTheme="minorHAnsi"/>
              </w:rPr>
              <w:t xml:space="preserve"> Artificial Intelligence KU Research Grant</w:t>
            </w:r>
          </w:p>
          <w:p w:rsidR="003E3D25" w:rsidRDefault="003E3D25" w:rsidP="00F6787C">
            <w:pPr>
              <w:pStyle w:val="ListParagraph"/>
              <w:numPr>
                <w:ilvl w:val="0"/>
                <w:numId w:val="34"/>
              </w:numPr>
              <w:rPr>
                <w:rFonts w:asciiTheme="minorHAnsi" w:hAnsiTheme="minorHAnsi"/>
              </w:rPr>
            </w:pPr>
            <w:r>
              <w:rPr>
                <w:rFonts w:asciiTheme="minorHAnsi" w:hAnsiTheme="minorHAnsi"/>
              </w:rPr>
              <w:t>HLC Presentation (Miller &amp; Joiner)</w:t>
            </w:r>
            <w:r w:rsidR="007B593F">
              <w:rPr>
                <w:rFonts w:asciiTheme="minorHAnsi" w:hAnsiTheme="minorHAnsi"/>
              </w:rPr>
              <w:t xml:space="preserve"> – session went well </w:t>
            </w:r>
          </w:p>
          <w:p w:rsidR="001E6E06" w:rsidRPr="00E461F6" w:rsidRDefault="001E6E06" w:rsidP="001E6E06">
            <w:pPr>
              <w:pStyle w:val="ListParagraph"/>
              <w:rPr>
                <w:rFonts w:asciiTheme="minorHAnsi" w:hAnsiTheme="minorHAnsi"/>
              </w:rPr>
            </w:pPr>
          </w:p>
        </w:tc>
        <w:tc>
          <w:tcPr>
            <w:tcW w:w="2340" w:type="dxa"/>
            <w:shd w:val="clear" w:color="auto" w:fill="auto"/>
          </w:tcPr>
          <w:p w:rsidR="00AE3487" w:rsidRDefault="00D35829" w:rsidP="00AE3487">
            <w:pPr>
              <w:jc w:val="center"/>
              <w:rPr>
                <w:rFonts w:asciiTheme="minorHAnsi" w:hAnsiTheme="minorHAnsi"/>
                <w:sz w:val="22"/>
                <w:szCs w:val="22"/>
              </w:rPr>
            </w:pPr>
            <w:r>
              <w:rPr>
                <w:rFonts w:asciiTheme="minorHAnsi" w:hAnsiTheme="minorHAnsi"/>
                <w:sz w:val="22"/>
                <w:szCs w:val="22"/>
              </w:rPr>
              <w:t>Elaine</w:t>
            </w:r>
          </w:p>
        </w:tc>
      </w:tr>
      <w:tr w:rsidR="00AE3487" w:rsidRPr="00D811FE" w:rsidTr="00220363">
        <w:trPr>
          <w:trHeight w:val="800"/>
        </w:trPr>
        <w:tc>
          <w:tcPr>
            <w:tcW w:w="8725" w:type="dxa"/>
            <w:gridSpan w:val="11"/>
            <w:shd w:val="clear" w:color="auto" w:fill="auto"/>
          </w:tcPr>
          <w:p w:rsidR="00AE3487" w:rsidRDefault="00AE3487" w:rsidP="00AE3487">
            <w:pPr>
              <w:rPr>
                <w:rFonts w:asciiTheme="minorHAnsi" w:hAnsiTheme="minorHAnsi"/>
                <w:b/>
              </w:rPr>
            </w:pPr>
            <w:r w:rsidRPr="00B63CBE">
              <w:rPr>
                <w:rFonts w:asciiTheme="minorHAnsi" w:hAnsiTheme="minorHAnsi"/>
                <w:b/>
              </w:rPr>
              <w:t xml:space="preserve">Academic Integrity </w:t>
            </w:r>
            <w:r>
              <w:rPr>
                <w:rFonts w:asciiTheme="minorHAnsi" w:hAnsiTheme="minorHAnsi"/>
                <w:b/>
              </w:rPr>
              <w:t>Best Practices/Website/Portal Card Updates</w:t>
            </w:r>
          </w:p>
          <w:p w:rsidR="00AE3487" w:rsidRDefault="00AE3487" w:rsidP="00AE3487">
            <w:pPr>
              <w:pStyle w:val="ListParagraph"/>
              <w:numPr>
                <w:ilvl w:val="0"/>
                <w:numId w:val="27"/>
              </w:numPr>
              <w:rPr>
                <w:rFonts w:asciiTheme="minorHAnsi" w:hAnsiTheme="minorHAnsi"/>
              </w:rPr>
            </w:pPr>
            <w:r>
              <w:rPr>
                <w:rFonts w:asciiTheme="minorHAnsi" w:hAnsiTheme="minorHAnsi"/>
              </w:rPr>
              <w:t xml:space="preserve">Website is live: </w:t>
            </w:r>
            <w:hyperlink r:id="rId12" w:history="1">
              <w:r w:rsidRPr="000F22DB">
                <w:rPr>
                  <w:rStyle w:val="Hyperlink"/>
                  <w:rFonts w:asciiTheme="minorHAnsi" w:hAnsiTheme="minorHAnsi"/>
                </w:rPr>
                <w:t>https://bartonccc.edu/integrity</w:t>
              </w:r>
            </w:hyperlink>
            <w:r w:rsidRPr="000F22DB">
              <w:rPr>
                <w:rFonts w:asciiTheme="minorHAnsi" w:hAnsiTheme="minorHAnsi"/>
              </w:rPr>
              <w:t xml:space="preserve"> </w:t>
            </w:r>
          </w:p>
          <w:p w:rsidR="00AE3487" w:rsidRPr="004E23C8" w:rsidRDefault="00AE3487" w:rsidP="00AE3487">
            <w:pPr>
              <w:pStyle w:val="ListParagraph"/>
              <w:numPr>
                <w:ilvl w:val="0"/>
                <w:numId w:val="27"/>
              </w:numPr>
              <w:rPr>
                <w:rFonts w:asciiTheme="minorHAnsi" w:hAnsiTheme="minorHAnsi"/>
                <w:b/>
              </w:rPr>
            </w:pPr>
            <w:r>
              <w:rPr>
                <w:rFonts w:asciiTheme="minorHAnsi" w:hAnsiTheme="minorHAnsi"/>
              </w:rPr>
              <w:t>Review link and give Deanna feedback</w:t>
            </w:r>
          </w:p>
          <w:p w:rsidR="004E23C8" w:rsidRPr="008E6DF3" w:rsidRDefault="004E23C8" w:rsidP="004E23C8">
            <w:pPr>
              <w:pStyle w:val="ListParagraph"/>
              <w:rPr>
                <w:rFonts w:asciiTheme="minorHAnsi" w:hAnsiTheme="minorHAnsi"/>
                <w:b/>
              </w:rPr>
            </w:pPr>
          </w:p>
        </w:tc>
        <w:tc>
          <w:tcPr>
            <w:tcW w:w="2340" w:type="dxa"/>
            <w:shd w:val="clear" w:color="auto" w:fill="auto"/>
          </w:tcPr>
          <w:p w:rsidR="00AE3487" w:rsidRPr="00AD75E0" w:rsidRDefault="00AE3487" w:rsidP="00AE3487">
            <w:pPr>
              <w:jc w:val="center"/>
              <w:rPr>
                <w:rFonts w:asciiTheme="minorHAnsi" w:hAnsiTheme="minorHAnsi"/>
                <w:sz w:val="22"/>
                <w:szCs w:val="22"/>
              </w:rPr>
            </w:pPr>
            <w:r w:rsidRPr="00AD75E0">
              <w:rPr>
                <w:rFonts w:asciiTheme="minorHAnsi" w:hAnsiTheme="minorHAnsi"/>
                <w:sz w:val="22"/>
                <w:szCs w:val="22"/>
              </w:rPr>
              <w:t>Deanna</w:t>
            </w:r>
          </w:p>
        </w:tc>
      </w:tr>
      <w:tr w:rsidR="00AE3487" w:rsidRPr="00D811FE" w:rsidTr="008E33BA">
        <w:trPr>
          <w:trHeight w:val="800"/>
        </w:trPr>
        <w:tc>
          <w:tcPr>
            <w:tcW w:w="8725" w:type="dxa"/>
            <w:gridSpan w:val="11"/>
            <w:shd w:val="clear" w:color="auto" w:fill="auto"/>
          </w:tcPr>
          <w:p w:rsidR="00AE3487" w:rsidRDefault="00AE3487" w:rsidP="00AE3487">
            <w:pPr>
              <w:rPr>
                <w:rFonts w:asciiTheme="minorHAnsi" w:hAnsiTheme="minorHAnsi"/>
                <w:b/>
              </w:rPr>
            </w:pPr>
            <w:r>
              <w:rPr>
                <w:rFonts w:asciiTheme="minorHAnsi" w:hAnsiTheme="minorHAnsi"/>
                <w:b/>
              </w:rPr>
              <w:t>Integrity as a Fundamental Learning Outcome/Integrity Competencies</w:t>
            </w:r>
          </w:p>
          <w:p w:rsidR="00AE3487" w:rsidRPr="00E01143" w:rsidRDefault="00AE3487" w:rsidP="00AE3487">
            <w:pPr>
              <w:pStyle w:val="ListParagraph"/>
              <w:numPr>
                <w:ilvl w:val="0"/>
                <w:numId w:val="36"/>
              </w:numPr>
              <w:rPr>
                <w:rFonts w:asciiTheme="minorHAnsi" w:hAnsiTheme="minorHAnsi"/>
              </w:rPr>
            </w:pPr>
            <w:r w:rsidRPr="00E01143">
              <w:rPr>
                <w:rFonts w:asciiTheme="minorHAnsi" w:hAnsiTheme="minorHAnsi"/>
              </w:rPr>
              <w:t xml:space="preserve">OAC met last week and is starting to discuss potential changes in our fundamental outcomes. I asked that </w:t>
            </w:r>
            <w:r w:rsidR="006A4860">
              <w:rPr>
                <w:rFonts w:asciiTheme="minorHAnsi" w:hAnsiTheme="minorHAnsi"/>
              </w:rPr>
              <w:t>i</w:t>
            </w:r>
            <w:r w:rsidRPr="00E01143">
              <w:rPr>
                <w:rFonts w:asciiTheme="minorHAnsi" w:hAnsiTheme="minorHAnsi"/>
              </w:rPr>
              <w:t>ntegrity be considered as an addition as well as essential skills.</w:t>
            </w:r>
          </w:p>
          <w:p w:rsidR="00AE3487" w:rsidRDefault="00AE3487" w:rsidP="00AE3487">
            <w:pPr>
              <w:rPr>
                <w:rFonts w:asciiTheme="minorHAnsi" w:hAnsiTheme="minorHAnsi"/>
                <w:b/>
              </w:rPr>
            </w:pPr>
          </w:p>
        </w:tc>
        <w:tc>
          <w:tcPr>
            <w:tcW w:w="2340" w:type="dxa"/>
            <w:shd w:val="clear" w:color="auto" w:fill="auto"/>
          </w:tcPr>
          <w:p w:rsidR="00AE3487" w:rsidRDefault="00AE3487" w:rsidP="00AE3487">
            <w:pPr>
              <w:jc w:val="center"/>
              <w:rPr>
                <w:rFonts w:asciiTheme="minorHAnsi" w:hAnsiTheme="minorHAnsi"/>
                <w:sz w:val="22"/>
                <w:szCs w:val="22"/>
              </w:rPr>
            </w:pPr>
          </w:p>
        </w:tc>
      </w:tr>
      <w:tr w:rsidR="00AE3487" w:rsidRPr="00D811FE" w:rsidTr="00FC6D40">
        <w:trPr>
          <w:trHeight w:val="71"/>
        </w:trPr>
        <w:tc>
          <w:tcPr>
            <w:tcW w:w="8725" w:type="dxa"/>
            <w:gridSpan w:val="11"/>
            <w:shd w:val="clear" w:color="auto" w:fill="auto"/>
          </w:tcPr>
          <w:p w:rsidR="00CB76B2" w:rsidRDefault="00AE3487" w:rsidP="00AE3487">
            <w:pPr>
              <w:rPr>
                <w:rFonts w:asciiTheme="minorHAnsi" w:hAnsiTheme="minorHAnsi"/>
                <w:b/>
              </w:rPr>
            </w:pPr>
            <w:r>
              <w:rPr>
                <w:rFonts w:asciiTheme="minorHAnsi" w:hAnsiTheme="minorHAnsi"/>
                <w:b/>
              </w:rPr>
              <w:t>Action Items</w:t>
            </w:r>
            <w:r w:rsidR="004405C4">
              <w:rPr>
                <w:rFonts w:asciiTheme="minorHAnsi" w:hAnsiTheme="minorHAnsi"/>
                <w:b/>
              </w:rPr>
              <w:t xml:space="preserve"> – n/a </w:t>
            </w:r>
          </w:p>
          <w:p w:rsidR="00CB76B2" w:rsidRDefault="00CB76B2" w:rsidP="00AE3487">
            <w:pPr>
              <w:rPr>
                <w:rFonts w:asciiTheme="minorHAnsi" w:hAnsiTheme="minorHAnsi"/>
                <w:b/>
              </w:rPr>
            </w:pPr>
          </w:p>
          <w:p w:rsidR="00AE3487" w:rsidRDefault="00AE3487" w:rsidP="00AE3487">
            <w:pPr>
              <w:rPr>
                <w:rFonts w:asciiTheme="minorHAnsi" w:hAnsiTheme="minorHAnsi"/>
                <w:b/>
              </w:rPr>
            </w:pPr>
          </w:p>
        </w:tc>
        <w:tc>
          <w:tcPr>
            <w:tcW w:w="2340" w:type="dxa"/>
            <w:shd w:val="clear" w:color="auto" w:fill="auto"/>
          </w:tcPr>
          <w:p w:rsidR="00AE3487" w:rsidRPr="00D811FE" w:rsidRDefault="00AE3487" w:rsidP="00AE3487">
            <w:pPr>
              <w:jc w:val="center"/>
              <w:rPr>
                <w:rFonts w:asciiTheme="minorHAnsi" w:hAnsiTheme="minorHAnsi" w:cstheme="minorHAnsi"/>
              </w:rPr>
            </w:pPr>
          </w:p>
        </w:tc>
      </w:tr>
      <w:tr w:rsidR="00AE3487" w:rsidRPr="00D811FE" w:rsidTr="00FC6D40">
        <w:trPr>
          <w:trHeight w:val="71"/>
        </w:trPr>
        <w:tc>
          <w:tcPr>
            <w:tcW w:w="8725" w:type="dxa"/>
            <w:gridSpan w:val="11"/>
            <w:shd w:val="clear" w:color="auto" w:fill="auto"/>
          </w:tcPr>
          <w:p w:rsidR="001E6E06" w:rsidRDefault="00AE3487" w:rsidP="00AE3487">
            <w:pPr>
              <w:rPr>
                <w:rFonts w:asciiTheme="minorHAnsi" w:hAnsiTheme="minorHAnsi"/>
                <w:b/>
              </w:rPr>
            </w:pPr>
            <w:r>
              <w:rPr>
                <w:rFonts w:asciiTheme="minorHAnsi" w:hAnsiTheme="minorHAnsi"/>
                <w:b/>
              </w:rPr>
              <w:t xml:space="preserve">Next Meeting: </w:t>
            </w:r>
            <w:r w:rsidR="001E6E06">
              <w:rPr>
                <w:rFonts w:asciiTheme="minorHAnsi" w:hAnsiTheme="minorHAnsi"/>
                <w:b/>
              </w:rPr>
              <w:t>June 26, 2023</w:t>
            </w:r>
          </w:p>
          <w:p w:rsidR="00AE3487" w:rsidRDefault="00AE3487" w:rsidP="00AE3487">
            <w:pPr>
              <w:rPr>
                <w:rFonts w:asciiTheme="minorHAnsi" w:hAnsiTheme="minorHAnsi"/>
                <w:b/>
              </w:rPr>
            </w:pPr>
          </w:p>
          <w:p w:rsidR="00AE3487" w:rsidRPr="00B63CBE" w:rsidRDefault="00AE3487" w:rsidP="00AE3487">
            <w:pPr>
              <w:rPr>
                <w:rFonts w:asciiTheme="minorHAnsi" w:hAnsiTheme="minorHAnsi"/>
                <w:b/>
              </w:rPr>
            </w:pPr>
          </w:p>
        </w:tc>
        <w:tc>
          <w:tcPr>
            <w:tcW w:w="2340" w:type="dxa"/>
            <w:shd w:val="clear" w:color="auto" w:fill="auto"/>
          </w:tcPr>
          <w:p w:rsidR="00AE3487" w:rsidRPr="00D811FE" w:rsidRDefault="00AE3487" w:rsidP="00AE3487">
            <w:pPr>
              <w:jc w:val="center"/>
              <w:rPr>
                <w:rFonts w:asciiTheme="minorHAnsi" w:hAnsiTheme="minorHAnsi" w:cstheme="minorHAnsi"/>
              </w:rPr>
            </w:pPr>
          </w:p>
        </w:tc>
      </w:tr>
    </w:tbl>
    <w:p w:rsidR="00EC446F" w:rsidRDefault="00EC446F" w:rsidP="00EC446F">
      <w:pPr>
        <w:rPr>
          <w:rFonts w:asciiTheme="minorHAnsi" w:hAnsiTheme="minorHAnsi" w:cstheme="minorHAnsi"/>
          <w:b/>
          <w:bCs/>
          <w:color w:val="000000"/>
          <w:sz w:val="16"/>
          <w:szCs w:val="16"/>
        </w:rPr>
      </w:pPr>
    </w:p>
    <w:sectPr w:rsidR="00EC446F" w:rsidSect="00F7753D">
      <w:foot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B86" w:rsidRDefault="00DD7B86" w:rsidP="00F24EDF">
      <w:r>
        <w:separator/>
      </w:r>
    </w:p>
  </w:endnote>
  <w:endnote w:type="continuationSeparator" w:id="0">
    <w:p w:rsidR="00DD7B86" w:rsidRDefault="00DD7B86"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013706"/>
      <w:docPartObj>
        <w:docPartGallery w:val="Page Numbers (Bottom of Page)"/>
        <w:docPartUnique/>
      </w:docPartObj>
    </w:sdtPr>
    <w:sdtEndPr>
      <w:rPr>
        <w:noProof/>
      </w:rPr>
    </w:sdtEndPr>
    <w:sdtContent>
      <w:p w:rsidR="00F7753D" w:rsidRDefault="00F7753D">
        <w:pPr>
          <w:pStyle w:val="Footer"/>
          <w:jc w:val="right"/>
        </w:pPr>
        <w:r>
          <w:fldChar w:fldCharType="begin"/>
        </w:r>
        <w:r>
          <w:instrText xml:space="preserve"> PAGE   \* MERGEFORMAT </w:instrText>
        </w:r>
        <w:r>
          <w:fldChar w:fldCharType="separate"/>
        </w:r>
        <w:r w:rsidR="001668C0">
          <w:rPr>
            <w:noProof/>
          </w:rPr>
          <w:t>4</w:t>
        </w:r>
        <w:r>
          <w:rPr>
            <w:noProof/>
          </w:rPr>
          <w:fldChar w:fldCharType="end"/>
        </w:r>
      </w:p>
    </w:sdtContent>
  </w:sdt>
  <w:p w:rsidR="00F7753D" w:rsidRDefault="00F77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B86" w:rsidRDefault="00DD7B86" w:rsidP="00F24EDF">
      <w:r>
        <w:separator/>
      </w:r>
    </w:p>
  </w:footnote>
  <w:footnote w:type="continuationSeparator" w:id="0">
    <w:p w:rsidR="00DD7B86" w:rsidRDefault="00DD7B86"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4651"/>
    <w:multiLevelType w:val="multilevel"/>
    <w:tmpl w:val="8E8AD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06620"/>
    <w:multiLevelType w:val="hybridMultilevel"/>
    <w:tmpl w:val="FFDC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E1D75"/>
    <w:multiLevelType w:val="hybridMultilevel"/>
    <w:tmpl w:val="8F2C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02178"/>
    <w:multiLevelType w:val="hybridMultilevel"/>
    <w:tmpl w:val="5EDC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76E41"/>
    <w:multiLevelType w:val="hybridMultilevel"/>
    <w:tmpl w:val="25128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C1A35"/>
    <w:multiLevelType w:val="hybridMultilevel"/>
    <w:tmpl w:val="68863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43D22"/>
    <w:multiLevelType w:val="hybridMultilevel"/>
    <w:tmpl w:val="0A20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650E1"/>
    <w:multiLevelType w:val="hybridMultilevel"/>
    <w:tmpl w:val="1FFC5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218ED"/>
    <w:multiLevelType w:val="hybridMultilevel"/>
    <w:tmpl w:val="0EC62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A2119"/>
    <w:multiLevelType w:val="hybridMultilevel"/>
    <w:tmpl w:val="C824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96A19"/>
    <w:multiLevelType w:val="hybridMultilevel"/>
    <w:tmpl w:val="2BAA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95122"/>
    <w:multiLevelType w:val="hybridMultilevel"/>
    <w:tmpl w:val="AE42C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E06C8"/>
    <w:multiLevelType w:val="hybridMultilevel"/>
    <w:tmpl w:val="AEC6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B16F4"/>
    <w:multiLevelType w:val="hybridMultilevel"/>
    <w:tmpl w:val="82D0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97AE2"/>
    <w:multiLevelType w:val="hybridMultilevel"/>
    <w:tmpl w:val="1AD0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312B8"/>
    <w:multiLevelType w:val="hybridMultilevel"/>
    <w:tmpl w:val="3DF4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748C6"/>
    <w:multiLevelType w:val="hybridMultilevel"/>
    <w:tmpl w:val="42ECB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FA1733"/>
    <w:multiLevelType w:val="hybridMultilevel"/>
    <w:tmpl w:val="5AB8D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CA0234"/>
    <w:multiLevelType w:val="hybridMultilevel"/>
    <w:tmpl w:val="494E9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072F6"/>
    <w:multiLevelType w:val="hybridMultilevel"/>
    <w:tmpl w:val="21C6F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6F331D"/>
    <w:multiLevelType w:val="hybridMultilevel"/>
    <w:tmpl w:val="43F44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8D64C8"/>
    <w:multiLevelType w:val="hybridMultilevel"/>
    <w:tmpl w:val="096833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B3B61"/>
    <w:multiLevelType w:val="hybridMultilevel"/>
    <w:tmpl w:val="49CE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B264B0"/>
    <w:multiLevelType w:val="hybridMultilevel"/>
    <w:tmpl w:val="F2AA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EC7C77"/>
    <w:multiLevelType w:val="multilevel"/>
    <w:tmpl w:val="44F49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011A1D"/>
    <w:multiLevelType w:val="hybridMultilevel"/>
    <w:tmpl w:val="F9667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80D9B"/>
    <w:multiLevelType w:val="hybridMultilevel"/>
    <w:tmpl w:val="A6548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82D80"/>
    <w:multiLevelType w:val="hybridMultilevel"/>
    <w:tmpl w:val="710449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6B44EA"/>
    <w:multiLevelType w:val="hybridMultilevel"/>
    <w:tmpl w:val="22046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3D0D43"/>
    <w:multiLevelType w:val="hybridMultilevel"/>
    <w:tmpl w:val="34A29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3A1418"/>
    <w:multiLevelType w:val="hybridMultilevel"/>
    <w:tmpl w:val="4E94D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AF5686"/>
    <w:multiLevelType w:val="hybridMultilevel"/>
    <w:tmpl w:val="30BA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BB4460"/>
    <w:multiLevelType w:val="hybridMultilevel"/>
    <w:tmpl w:val="985C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D64EAE"/>
    <w:multiLevelType w:val="hybridMultilevel"/>
    <w:tmpl w:val="63D8C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9C048B"/>
    <w:multiLevelType w:val="hybridMultilevel"/>
    <w:tmpl w:val="EF646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371CE7"/>
    <w:multiLevelType w:val="hybridMultilevel"/>
    <w:tmpl w:val="07ACC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861C3B"/>
    <w:multiLevelType w:val="hybridMultilevel"/>
    <w:tmpl w:val="8A8C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E72976"/>
    <w:multiLevelType w:val="hybridMultilevel"/>
    <w:tmpl w:val="C190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B62542"/>
    <w:multiLevelType w:val="hybridMultilevel"/>
    <w:tmpl w:val="0C12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5"/>
  </w:num>
  <w:num w:numId="4">
    <w:abstractNumId w:val="24"/>
  </w:num>
  <w:num w:numId="5">
    <w:abstractNumId w:val="7"/>
  </w:num>
  <w:num w:numId="6">
    <w:abstractNumId w:val="28"/>
  </w:num>
  <w:num w:numId="7">
    <w:abstractNumId w:val="10"/>
  </w:num>
  <w:num w:numId="8">
    <w:abstractNumId w:val="27"/>
  </w:num>
  <w:num w:numId="9">
    <w:abstractNumId w:val="8"/>
  </w:num>
  <w:num w:numId="10">
    <w:abstractNumId w:val="6"/>
  </w:num>
  <w:num w:numId="11">
    <w:abstractNumId w:val="22"/>
  </w:num>
  <w:num w:numId="12">
    <w:abstractNumId w:val="31"/>
  </w:num>
  <w:num w:numId="13">
    <w:abstractNumId w:val="2"/>
  </w:num>
  <w:num w:numId="14">
    <w:abstractNumId w:val="34"/>
  </w:num>
  <w:num w:numId="15">
    <w:abstractNumId w:val="20"/>
  </w:num>
  <w:num w:numId="16">
    <w:abstractNumId w:val="30"/>
  </w:num>
  <w:num w:numId="17">
    <w:abstractNumId w:val="12"/>
  </w:num>
  <w:num w:numId="18">
    <w:abstractNumId w:val="15"/>
  </w:num>
  <w:num w:numId="19">
    <w:abstractNumId w:val="38"/>
  </w:num>
  <w:num w:numId="20">
    <w:abstractNumId w:val="16"/>
  </w:num>
  <w:num w:numId="21">
    <w:abstractNumId w:val="29"/>
  </w:num>
  <w:num w:numId="22">
    <w:abstractNumId w:val="32"/>
  </w:num>
  <w:num w:numId="23">
    <w:abstractNumId w:val="0"/>
  </w:num>
  <w:num w:numId="24">
    <w:abstractNumId w:val="18"/>
  </w:num>
  <w:num w:numId="25">
    <w:abstractNumId w:val="35"/>
  </w:num>
  <w:num w:numId="26">
    <w:abstractNumId w:val="11"/>
  </w:num>
  <w:num w:numId="27">
    <w:abstractNumId w:val="9"/>
  </w:num>
  <w:num w:numId="28">
    <w:abstractNumId w:val="1"/>
  </w:num>
  <w:num w:numId="29">
    <w:abstractNumId w:val="23"/>
  </w:num>
  <w:num w:numId="30">
    <w:abstractNumId w:val="13"/>
  </w:num>
  <w:num w:numId="31">
    <w:abstractNumId w:val="4"/>
  </w:num>
  <w:num w:numId="32">
    <w:abstractNumId w:val="14"/>
  </w:num>
  <w:num w:numId="33">
    <w:abstractNumId w:val="36"/>
  </w:num>
  <w:num w:numId="34">
    <w:abstractNumId w:val="19"/>
  </w:num>
  <w:num w:numId="35">
    <w:abstractNumId w:val="33"/>
  </w:num>
  <w:num w:numId="36">
    <w:abstractNumId w:val="37"/>
  </w:num>
  <w:num w:numId="37">
    <w:abstractNumId w:val="25"/>
  </w:num>
  <w:num w:numId="38">
    <w:abstractNumId w:val="26"/>
  </w:num>
  <w:num w:numId="3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79"/>
    <w:rsid w:val="00000700"/>
    <w:rsid w:val="000019DA"/>
    <w:rsid w:val="00001EFC"/>
    <w:rsid w:val="000023C0"/>
    <w:rsid w:val="000029FA"/>
    <w:rsid w:val="00003693"/>
    <w:rsid w:val="00003B76"/>
    <w:rsid w:val="00003C4C"/>
    <w:rsid w:val="00003D88"/>
    <w:rsid w:val="00003E2B"/>
    <w:rsid w:val="00004E2B"/>
    <w:rsid w:val="00005048"/>
    <w:rsid w:val="0000548F"/>
    <w:rsid w:val="00006D56"/>
    <w:rsid w:val="00006E21"/>
    <w:rsid w:val="00006F28"/>
    <w:rsid w:val="000070C8"/>
    <w:rsid w:val="000077ED"/>
    <w:rsid w:val="0001084E"/>
    <w:rsid w:val="00011671"/>
    <w:rsid w:val="00012E0C"/>
    <w:rsid w:val="00013F8C"/>
    <w:rsid w:val="00014489"/>
    <w:rsid w:val="00014850"/>
    <w:rsid w:val="0001497A"/>
    <w:rsid w:val="00014ABD"/>
    <w:rsid w:val="00015140"/>
    <w:rsid w:val="00016C28"/>
    <w:rsid w:val="00017CBB"/>
    <w:rsid w:val="000200E9"/>
    <w:rsid w:val="0002134B"/>
    <w:rsid w:val="000216E9"/>
    <w:rsid w:val="00023026"/>
    <w:rsid w:val="00025053"/>
    <w:rsid w:val="00026675"/>
    <w:rsid w:val="00026F24"/>
    <w:rsid w:val="00027CBB"/>
    <w:rsid w:val="00030205"/>
    <w:rsid w:val="000309DE"/>
    <w:rsid w:val="00030DB8"/>
    <w:rsid w:val="000323C3"/>
    <w:rsid w:val="00033468"/>
    <w:rsid w:val="00034274"/>
    <w:rsid w:val="000342FD"/>
    <w:rsid w:val="00040403"/>
    <w:rsid w:val="00041D07"/>
    <w:rsid w:val="0004265C"/>
    <w:rsid w:val="00042900"/>
    <w:rsid w:val="00043337"/>
    <w:rsid w:val="00044106"/>
    <w:rsid w:val="00044E24"/>
    <w:rsid w:val="00045833"/>
    <w:rsid w:val="0004758F"/>
    <w:rsid w:val="0004774A"/>
    <w:rsid w:val="00047C0A"/>
    <w:rsid w:val="00050384"/>
    <w:rsid w:val="00050993"/>
    <w:rsid w:val="00050A34"/>
    <w:rsid w:val="00050C12"/>
    <w:rsid w:val="00051824"/>
    <w:rsid w:val="00051F3B"/>
    <w:rsid w:val="00051FFF"/>
    <w:rsid w:val="00054C41"/>
    <w:rsid w:val="00054F47"/>
    <w:rsid w:val="00056A67"/>
    <w:rsid w:val="00056F48"/>
    <w:rsid w:val="000576A8"/>
    <w:rsid w:val="0006015B"/>
    <w:rsid w:val="0006161A"/>
    <w:rsid w:val="00064817"/>
    <w:rsid w:val="000660D4"/>
    <w:rsid w:val="00066137"/>
    <w:rsid w:val="00066651"/>
    <w:rsid w:val="000700B9"/>
    <w:rsid w:val="00070A66"/>
    <w:rsid w:val="00070D48"/>
    <w:rsid w:val="000720B6"/>
    <w:rsid w:val="00072D7F"/>
    <w:rsid w:val="00072F11"/>
    <w:rsid w:val="00073393"/>
    <w:rsid w:val="00073900"/>
    <w:rsid w:val="000745A6"/>
    <w:rsid w:val="00074C3F"/>
    <w:rsid w:val="00074FDB"/>
    <w:rsid w:val="00075628"/>
    <w:rsid w:val="00075C3B"/>
    <w:rsid w:val="00076E5A"/>
    <w:rsid w:val="00081505"/>
    <w:rsid w:val="000817D8"/>
    <w:rsid w:val="00082196"/>
    <w:rsid w:val="000823B6"/>
    <w:rsid w:val="00082849"/>
    <w:rsid w:val="00083F7A"/>
    <w:rsid w:val="00084428"/>
    <w:rsid w:val="00084CD5"/>
    <w:rsid w:val="00084CDE"/>
    <w:rsid w:val="00085CE9"/>
    <w:rsid w:val="00086270"/>
    <w:rsid w:val="00086786"/>
    <w:rsid w:val="00087E15"/>
    <w:rsid w:val="000929E0"/>
    <w:rsid w:val="000931F9"/>
    <w:rsid w:val="00094DA2"/>
    <w:rsid w:val="0009562D"/>
    <w:rsid w:val="00095654"/>
    <w:rsid w:val="00095C6D"/>
    <w:rsid w:val="0009665C"/>
    <w:rsid w:val="000967F7"/>
    <w:rsid w:val="0009706E"/>
    <w:rsid w:val="000978CF"/>
    <w:rsid w:val="000A005F"/>
    <w:rsid w:val="000A292B"/>
    <w:rsid w:val="000A2DE3"/>
    <w:rsid w:val="000A3555"/>
    <w:rsid w:val="000A49F5"/>
    <w:rsid w:val="000A4C06"/>
    <w:rsid w:val="000A5C98"/>
    <w:rsid w:val="000A6159"/>
    <w:rsid w:val="000A6683"/>
    <w:rsid w:val="000A6B9D"/>
    <w:rsid w:val="000A71FB"/>
    <w:rsid w:val="000B3717"/>
    <w:rsid w:val="000B426B"/>
    <w:rsid w:val="000B4A7C"/>
    <w:rsid w:val="000B5006"/>
    <w:rsid w:val="000B5255"/>
    <w:rsid w:val="000B53D2"/>
    <w:rsid w:val="000B5AEE"/>
    <w:rsid w:val="000B5EA0"/>
    <w:rsid w:val="000B7105"/>
    <w:rsid w:val="000C088E"/>
    <w:rsid w:val="000C0E78"/>
    <w:rsid w:val="000C1A95"/>
    <w:rsid w:val="000C264E"/>
    <w:rsid w:val="000C2914"/>
    <w:rsid w:val="000C3084"/>
    <w:rsid w:val="000C3CFD"/>
    <w:rsid w:val="000C4307"/>
    <w:rsid w:val="000C6D7B"/>
    <w:rsid w:val="000C73D0"/>
    <w:rsid w:val="000D1232"/>
    <w:rsid w:val="000D1323"/>
    <w:rsid w:val="000D132A"/>
    <w:rsid w:val="000D1C7B"/>
    <w:rsid w:val="000D1CFB"/>
    <w:rsid w:val="000D2C5C"/>
    <w:rsid w:val="000D3D87"/>
    <w:rsid w:val="000D4DFD"/>
    <w:rsid w:val="000D59BD"/>
    <w:rsid w:val="000D6009"/>
    <w:rsid w:val="000D6A6B"/>
    <w:rsid w:val="000D6D1E"/>
    <w:rsid w:val="000D74AE"/>
    <w:rsid w:val="000D7B67"/>
    <w:rsid w:val="000D7F01"/>
    <w:rsid w:val="000E041F"/>
    <w:rsid w:val="000E0C0F"/>
    <w:rsid w:val="000E1AEC"/>
    <w:rsid w:val="000E257A"/>
    <w:rsid w:val="000E590B"/>
    <w:rsid w:val="000E7766"/>
    <w:rsid w:val="000E79ED"/>
    <w:rsid w:val="000E7F41"/>
    <w:rsid w:val="000F2D82"/>
    <w:rsid w:val="000F360A"/>
    <w:rsid w:val="000F4003"/>
    <w:rsid w:val="000F44AF"/>
    <w:rsid w:val="000F492A"/>
    <w:rsid w:val="000F4ECB"/>
    <w:rsid w:val="000F68F4"/>
    <w:rsid w:val="000F6985"/>
    <w:rsid w:val="000F7901"/>
    <w:rsid w:val="0010069B"/>
    <w:rsid w:val="00100D97"/>
    <w:rsid w:val="00101417"/>
    <w:rsid w:val="0010217F"/>
    <w:rsid w:val="00102984"/>
    <w:rsid w:val="00102BFC"/>
    <w:rsid w:val="00103170"/>
    <w:rsid w:val="00104108"/>
    <w:rsid w:val="00105770"/>
    <w:rsid w:val="00105824"/>
    <w:rsid w:val="0011292D"/>
    <w:rsid w:val="00113784"/>
    <w:rsid w:val="001147CA"/>
    <w:rsid w:val="001148C3"/>
    <w:rsid w:val="00114D7D"/>
    <w:rsid w:val="00115136"/>
    <w:rsid w:val="001157E3"/>
    <w:rsid w:val="00115B6E"/>
    <w:rsid w:val="0012152B"/>
    <w:rsid w:val="00122820"/>
    <w:rsid w:val="00122A38"/>
    <w:rsid w:val="00123E31"/>
    <w:rsid w:val="001242E4"/>
    <w:rsid w:val="00124990"/>
    <w:rsid w:val="00124F92"/>
    <w:rsid w:val="00126201"/>
    <w:rsid w:val="001277ED"/>
    <w:rsid w:val="001278A3"/>
    <w:rsid w:val="00127DEC"/>
    <w:rsid w:val="00127F16"/>
    <w:rsid w:val="00127F63"/>
    <w:rsid w:val="001306D8"/>
    <w:rsid w:val="00130D61"/>
    <w:rsid w:val="001315CF"/>
    <w:rsid w:val="00133EDB"/>
    <w:rsid w:val="0013430B"/>
    <w:rsid w:val="00134F7E"/>
    <w:rsid w:val="00135043"/>
    <w:rsid w:val="00135287"/>
    <w:rsid w:val="001356FE"/>
    <w:rsid w:val="00135FA7"/>
    <w:rsid w:val="0013648A"/>
    <w:rsid w:val="00137905"/>
    <w:rsid w:val="00140B0C"/>
    <w:rsid w:val="00140C8D"/>
    <w:rsid w:val="00141CD6"/>
    <w:rsid w:val="00143594"/>
    <w:rsid w:val="00144B7A"/>
    <w:rsid w:val="00144BA0"/>
    <w:rsid w:val="00144FDB"/>
    <w:rsid w:val="00146519"/>
    <w:rsid w:val="00146F25"/>
    <w:rsid w:val="001478C9"/>
    <w:rsid w:val="00150BCC"/>
    <w:rsid w:val="00150D79"/>
    <w:rsid w:val="0015101D"/>
    <w:rsid w:val="0015169A"/>
    <w:rsid w:val="001519C9"/>
    <w:rsid w:val="00151AD2"/>
    <w:rsid w:val="00151D93"/>
    <w:rsid w:val="00152221"/>
    <w:rsid w:val="00153F25"/>
    <w:rsid w:val="001541FB"/>
    <w:rsid w:val="00154B2D"/>
    <w:rsid w:val="00155DC0"/>
    <w:rsid w:val="00156D4C"/>
    <w:rsid w:val="001570E1"/>
    <w:rsid w:val="001579BA"/>
    <w:rsid w:val="00157B9A"/>
    <w:rsid w:val="00160538"/>
    <w:rsid w:val="00160C07"/>
    <w:rsid w:val="0016361F"/>
    <w:rsid w:val="001651E7"/>
    <w:rsid w:val="00165593"/>
    <w:rsid w:val="001668C0"/>
    <w:rsid w:val="00166BDD"/>
    <w:rsid w:val="00167A7B"/>
    <w:rsid w:val="00170080"/>
    <w:rsid w:val="001700EC"/>
    <w:rsid w:val="00170172"/>
    <w:rsid w:val="001703AE"/>
    <w:rsid w:val="00170813"/>
    <w:rsid w:val="00170E65"/>
    <w:rsid w:val="00171A0F"/>
    <w:rsid w:val="00171DD3"/>
    <w:rsid w:val="00171DE4"/>
    <w:rsid w:val="00172333"/>
    <w:rsid w:val="001727AE"/>
    <w:rsid w:val="00172D77"/>
    <w:rsid w:val="00173405"/>
    <w:rsid w:val="0017455F"/>
    <w:rsid w:val="001747EB"/>
    <w:rsid w:val="00176AAC"/>
    <w:rsid w:val="00176BB7"/>
    <w:rsid w:val="00180242"/>
    <w:rsid w:val="001811C1"/>
    <w:rsid w:val="00181409"/>
    <w:rsid w:val="00182920"/>
    <w:rsid w:val="00183032"/>
    <w:rsid w:val="00183E2F"/>
    <w:rsid w:val="00183EE2"/>
    <w:rsid w:val="0018465A"/>
    <w:rsid w:val="00186638"/>
    <w:rsid w:val="00186A40"/>
    <w:rsid w:val="00186DAF"/>
    <w:rsid w:val="00187A1D"/>
    <w:rsid w:val="00187A55"/>
    <w:rsid w:val="00187D17"/>
    <w:rsid w:val="00187EF3"/>
    <w:rsid w:val="00190D54"/>
    <w:rsid w:val="0019154A"/>
    <w:rsid w:val="001926D4"/>
    <w:rsid w:val="00192C2A"/>
    <w:rsid w:val="00192DD9"/>
    <w:rsid w:val="00192F65"/>
    <w:rsid w:val="00193FA7"/>
    <w:rsid w:val="00195322"/>
    <w:rsid w:val="0019583B"/>
    <w:rsid w:val="00197968"/>
    <w:rsid w:val="001A0C66"/>
    <w:rsid w:val="001A14DA"/>
    <w:rsid w:val="001A3823"/>
    <w:rsid w:val="001A42D3"/>
    <w:rsid w:val="001A45CF"/>
    <w:rsid w:val="001A48DC"/>
    <w:rsid w:val="001A4B3D"/>
    <w:rsid w:val="001A4D79"/>
    <w:rsid w:val="001A509A"/>
    <w:rsid w:val="001A52EE"/>
    <w:rsid w:val="001A548C"/>
    <w:rsid w:val="001A564F"/>
    <w:rsid w:val="001A630F"/>
    <w:rsid w:val="001A73FE"/>
    <w:rsid w:val="001A7C98"/>
    <w:rsid w:val="001B0C48"/>
    <w:rsid w:val="001B164A"/>
    <w:rsid w:val="001B1A20"/>
    <w:rsid w:val="001B1B9D"/>
    <w:rsid w:val="001B1C1C"/>
    <w:rsid w:val="001B1F5D"/>
    <w:rsid w:val="001B471D"/>
    <w:rsid w:val="001B51B1"/>
    <w:rsid w:val="001B51C1"/>
    <w:rsid w:val="001B6C9A"/>
    <w:rsid w:val="001C1840"/>
    <w:rsid w:val="001C1C42"/>
    <w:rsid w:val="001C33B4"/>
    <w:rsid w:val="001C354A"/>
    <w:rsid w:val="001C3A2B"/>
    <w:rsid w:val="001C3E0D"/>
    <w:rsid w:val="001C44D0"/>
    <w:rsid w:val="001C470B"/>
    <w:rsid w:val="001C4BF1"/>
    <w:rsid w:val="001C5142"/>
    <w:rsid w:val="001C51B1"/>
    <w:rsid w:val="001C5585"/>
    <w:rsid w:val="001C575D"/>
    <w:rsid w:val="001C67E6"/>
    <w:rsid w:val="001C72D2"/>
    <w:rsid w:val="001C72ED"/>
    <w:rsid w:val="001C7ED6"/>
    <w:rsid w:val="001D06D1"/>
    <w:rsid w:val="001D0C8E"/>
    <w:rsid w:val="001D1B88"/>
    <w:rsid w:val="001D1BEA"/>
    <w:rsid w:val="001D2045"/>
    <w:rsid w:val="001D21C4"/>
    <w:rsid w:val="001D4D95"/>
    <w:rsid w:val="001D521C"/>
    <w:rsid w:val="001D540C"/>
    <w:rsid w:val="001D5637"/>
    <w:rsid w:val="001D5A26"/>
    <w:rsid w:val="001D671F"/>
    <w:rsid w:val="001D6F60"/>
    <w:rsid w:val="001D75C7"/>
    <w:rsid w:val="001E041E"/>
    <w:rsid w:val="001E1367"/>
    <w:rsid w:val="001E1C6F"/>
    <w:rsid w:val="001E2D82"/>
    <w:rsid w:val="001E449B"/>
    <w:rsid w:val="001E4531"/>
    <w:rsid w:val="001E4672"/>
    <w:rsid w:val="001E49D1"/>
    <w:rsid w:val="001E4B93"/>
    <w:rsid w:val="001E4D86"/>
    <w:rsid w:val="001E513E"/>
    <w:rsid w:val="001E61FF"/>
    <w:rsid w:val="001E6BDD"/>
    <w:rsid w:val="001E6C3C"/>
    <w:rsid w:val="001E6E06"/>
    <w:rsid w:val="001E781E"/>
    <w:rsid w:val="001E7872"/>
    <w:rsid w:val="001E795A"/>
    <w:rsid w:val="001F29F6"/>
    <w:rsid w:val="001F2FEE"/>
    <w:rsid w:val="001F3FFD"/>
    <w:rsid w:val="001F43B9"/>
    <w:rsid w:val="001F5448"/>
    <w:rsid w:val="001F66E1"/>
    <w:rsid w:val="001F6E81"/>
    <w:rsid w:val="001F758D"/>
    <w:rsid w:val="001F7FF3"/>
    <w:rsid w:val="00200D8C"/>
    <w:rsid w:val="00201530"/>
    <w:rsid w:val="00202ECF"/>
    <w:rsid w:val="00203D98"/>
    <w:rsid w:val="002049ED"/>
    <w:rsid w:val="00204FFA"/>
    <w:rsid w:val="00205334"/>
    <w:rsid w:val="0020542B"/>
    <w:rsid w:val="00205676"/>
    <w:rsid w:val="00205C88"/>
    <w:rsid w:val="00207531"/>
    <w:rsid w:val="00207CFC"/>
    <w:rsid w:val="00210361"/>
    <w:rsid w:val="0021252A"/>
    <w:rsid w:val="00212662"/>
    <w:rsid w:val="002128D5"/>
    <w:rsid w:val="0021466E"/>
    <w:rsid w:val="002149F6"/>
    <w:rsid w:val="00215658"/>
    <w:rsid w:val="00216220"/>
    <w:rsid w:val="0021634A"/>
    <w:rsid w:val="00216B2E"/>
    <w:rsid w:val="00216ED2"/>
    <w:rsid w:val="0021721E"/>
    <w:rsid w:val="00217C7B"/>
    <w:rsid w:val="002213CF"/>
    <w:rsid w:val="002217FA"/>
    <w:rsid w:val="00222235"/>
    <w:rsid w:val="002229DD"/>
    <w:rsid w:val="002233D0"/>
    <w:rsid w:val="002236DD"/>
    <w:rsid w:val="002239A0"/>
    <w:rsid w:val="00223A6B"/>
    <w:rsid w:val="002246FD"/>
    <w:rsid w:val="00225D32"/>
    <w:rsid w:val="002262B9"/>
    <w:rsid w:val="002267A2"/>
    <w:rsid w:val="00226CD2"/>
    <w:rsid w:val="00226F9B"/>
    <w:rsid w:val="00227094"/>
    <w:rsid w:val="00230C80"/>
    <w:rsid w:val="0023131C"/>
    <w:rsid w:val="002327E6"/>
    <w:rsid w:val="00232862"/>
    <w:rsid w:val="00232E7F"/>
    <w:rsid w:val="00232FE1"/>
    <w:rsid w:val="00233235"/>
    <w:rsid w:val="002333BC"/>
    <w:rsid w:val="00233B12"/>
    <w:rsid w:val="00233CF5"/>
    <w:rsid w:val="00234192"/>
    <w:rsid w:val="002348DD"/>
    <w:rsid w:val="00234E6D"/>
    <w:rsid w:val="00234FFC"/>
    <w:rsid w:val="002357C2"/>
    <w:rsid w:val="002367A0"/>
    <w:rsid w:val="00236943"/>
    <w:rsid w:val="00236BFA"/>
    <w:rsid w:val="00237512"/>
    <w:rsid w:val="00237F2C"/>
    <w:rsid w:val="00240B60"/>
    <w:rsid w:val="00240DD2"/>
    <w:rsid w:val="0024156B"/>
    <w:rsid w:val="00241D62"/>
    <w:rsid w:val="0024260C"/>
    <w:rsid w:val="00242CB6"/>
    <w:rsid w:val="00242DE4"/>
    <w:rsid w:val="00243238"/>
    <w:rsid w:val="0024424D"/>
    <w:rsid w:val="00245047"/>
    <w:rsid w:val="002455EB"/>
    <w:rsid w:val="0024591D"/>
    <w:rsid w:val="002462A3"/>
    <w:rsid w:val="00247B31"/>
    <w:rsid w:val="00247E22"/>
    <w:rsid w:val="00250329"/>
    <w:rsid w:val="00250B23"/>
    <w:rsid w:val="0025282A"/>
    <w:rsid w:val="00253FAF"/>
    <w:rsid w:val="00254140"/>
    <w:rsid w:val="002551B6"/>
    <w:rsid w:val="00255387"/>
    <w:rsid w:val="00255505"/>
    <w:rsid w:val="0025573A"/>
    <w:rsid w:val="0025664C"/>
    <w:rsid w:val="00256997"/>
    <w:rsid w:val="00257456"/>
    <w:rsid w:val="00260713"/>
    <w:rsid w:val="00260A03"/>
    <w:rsid w:val="00261A4C"/>
    <w:rsid w:val="00261E3A"/>
    <w:rsid w:val="00262895"/>
    <w:rsid w:val="002634C8"/>
    <w:rsid w:val="00263BB4"/>
    <w:rsid w:val="00264469"/>
    <w:rsid w:val="0026482B"/>
    <w:rsid w:val="00264D5A"/>
    <w:rsid w:val="00265ECD"/>
    <w:rsid w:val="002706C7"/>
    <w:rsid w:val="00270D8D"/>
    <w:rsid w:val="0027109C"/>
    <w:rsid w:val="002717FC"/>
    <w:rsid w:val="00273813"/>
    <w:rsid w:val="00273990"/>
    <w:rsid w:val="002754BC"/>
    <w:rsid w:val="0027768E"/>
    <w:rsid w:val="002778EE"/>
    <w:rsid w:val="00277953"/>
    <w:rsid w:val="002803C8"/>
    <w:rsid w:val="00281A74"/>
    <w:rsid w:val="00281AA9"/>
    <w:rsid w:val="002826DB"/>
    <w:rsid w:val="00282B5C"/>
    <w:rsid w:val="00283A1E"/>
    <w:rsid w:val="0028463A"/>
    <w:rsid w:val="002848FF"/>
    <w:rsid w:val="00284A25"/>
    <w:rsid w:val="0028577E"/>
    <w:rsid w:val="00285BC4"/>
    <w:rsid w:val="00286C4C"/>
    <w:rsid w:val="0028725C"/>
    <w:rsid w:val="00290B97"/>
    <w:rsid w:val="00293412"/>
    <w:rsid w:val="00293924"/>
    <w:rsid w:val="00293B21"/>
    <w:rsid w:val="00294B66"/>
    <w:rsid w:val="00295DE9"/>
    <w:rsid w:val="00295E7A"/>
    <w:rsid w:val="00296092"/>
    <w:rsid w:val="00296EED"/>
    <w:rsid w:val="002977FF"/>
    <w:rsid w:val="002A0C45"/>
    <w:rsid w:val="002A10C8"/>
    <w:rsid w:val="002A1B36"/>
    <w:rsid w:val="002A1D3D"/>
    <w:rsid w:val="002A283C"/>
    <w:rsid w:val="002A3A07"/>
    <w:rsid w:val="002A54D1"/>
    <w:rsid w:val="002A5887"/>
    <w:rsid w:val="002A5B0D"/>
    <w:rsid w:val="002A6898"/>
    <w:rsid w:val="002A6B65"/>
    <w:rsid w:val="002A7214"/>
    <w:rsid w:val="002A7F93"/>
    <w:rsid w:val="002B04F9"/>
    <w:rsid w:val="002B05A3"/>
    <w:rsid w:val="002B1565"/>
    <w:rsid w:val="002B2E30"/>
    <w:rsid w:val="002B3439"/>
    <w:rsid w:val="002B44D2"/>
    <w:rsid w:val="002B5606"/>
    <w:rsid w:val="002B5F26"/>
    <w:rsid w:val="002B6AEF"/>
    <w:rsid w:val="002B7429"/>
    <w:rsid w:val="002B7757"/>
    <w:rsid w:val="002C0354"/>
    <w:rsid w:val="002C0D80"/>
    <w:rsid w:val="002C1671"/>
    <w:rsid w:val="002C1D01"/>
    <w:rsid w:val="002C2215"/>
    <w:rsid w:val="002C2D51"/>
    <w:rsid w:val="002C3A72"/>
    <w:rsid w:val="002C3BB4"/>
    <w:rsid w:val="002C43FB"/>
    <w:rsid w:val="002C4BD8"/>
    <w:rsid w:val="002C4EF0"/>
    <w:rsid w:val="002C5EFC"/>
    <w:rsid w:val="002C60E4"/>
    <w:rsid w:val="002C63E0"/>
    <w:rsid w:val="002C7854"/>
    <w:rsid w:val="002D05F7"/>
    <w:rsid w:val="002D0659"/>
    <w:rsid w:val="002D1234"/>
    <w:rsid w:val="002D196F"/>
    <w:rsid w:val="002D3101"/>
    <w:rsid w:val="002D4EDB"/>
    <w:rsid w:val="002D5679"/>
    <w:rsid w:val="002D57A5"/>
    <w:rsid w:val="002D6184"/>
    <w:rsid w:val="002D7B49"/>
    <w:rsid w:val="002D7CB2"/>
    <w:rsid w:val="002E1AAC"/>
    <w:rsid w:val="002E1E73"/>
    <w:rsid w:val="002E30B2"/>
    <w:rsid w:val="002E3FD0"/>
    <w:rsid w:val="002E514E"/>
    <w:rsid w:val="002E51E4"/>
    <w:rsid w:val="002E54EA"/>
    <w:rsid w:val="002E640E"/>
    <w:rsid w:val="002E6D00"/>
    <w:rsid w:val="002F1BE4"/>
    <w:rsid w:val="002F2F57"/>
    <w:rsid w:val="002F352D"/>
    <w:rsid w:val="002F3563"/>
    <w:rsid w:val="002F40A0"/>
    <w:rsid w:val="002F5B52"/>
    <w:rsid w:val="002F5D97"/>
    <w:rsid w:val="002F5DEF"/>
    <w:rsid w:val="002F7B76"/>
    <w:rsid w:val="002F7BA8"/>
    <w:rsid w:val="002F7F79"/>
    <w:rsid w:val="00300B34"/>
    <w:rsid w:val="00301D6E"/>
    <w:rsid w:val="00302ADB"/>
    <w:rsid w:val="00302EBD"/>
    <w:rsid w:val="00303452"/>
    <w:rsid w:val="00303C4C"/>
    <w:rsid w:val="00303DB8"/>
    <w:rsid w:val="00304F44"/>
    <w:rsid w:val="00304F8F"/>
    <w:rsid w:val="00306466"/>
    <w:rsid w:val="003069D0"/>
    <w:rsid w:val="00307074"/>
    <w:rsid w:val="00307869"/>
    <w:rsid w:val="00310378"/>
    <w:rsid w:val="0031058C"/>
    <w:rsid w:val="0031068A"/>
    <w:rsid w:val="0031158E"/>
    <w:rsid w:val="00311A8E"/>
    <w:rsid w:val="00311AC5"/>
    <w:rsid w:val="00311DB9"/>
    <w:rsid w:val="00313BCE"/>
    <w:rsid w:val="00315270"/>
    <w:rsid w:val="0031550F"/>
    <w:rsid w:val="00315CF5"/>
    <w:rsid w:val="00316324"/>
    <w:rsid w:val="0031648B"/>
    <w:rsid w:val="00320151"/>
    <w:rsid w:val="003203A0"/>
    <w:rsid w:val="003229F8"/>
    <w:rsid w:val="0032411F"/>
    <w:rsid w:val="00324175"/>
    <w:rsid w:val="003243B7"/>
    <w:rsid w:val="00324844"/>
    <w:rsid w:val="003260D1"/>
    <w:rsid w:val="003261E6"/>
    <w:rsid w:val="0032654E"/>
    <w:rsid w:val="00326DC9"/>
    <w:rsid w:val="00326E15"/>
    <w:rsid w:val="00330A7D"/>
    <w:rsid w:val="00330A89"/>
    <w:rsid w:val="00331150"/>
    <w:rsid w:val="003312C0"/>
    <w:rsid w:val="00331734"/>
    <w:rsid w:val="00332155"/>
    <w:rsid w:val="003352FE"/>
    <w:rsid w:val="003355E1"/>
    <w:rsid w:val="00341118"/>
    <w:rsid w:val="0034162B"/>
    <w:rsid w:val="00341F62"/>
    <w:rsid w:val="0034216C"/>
    <w:rsid w:val="00342604"/>
    <w:rsid w:val="00342AE9"/>
    <w:rsid w:val="00344ACD"/>
    <w:rsid w:val="003452F5"/>
    <w:rsid w:val="003464C5"/>
    <w:rsid w:val="00351244"/>
    <w:rsid w:val="003514F5"/>
    <w:rsid w:val="003521C8"/>
    <w:rsid w:val="003524D2"/>
    <w:rsid w:val="003527E5"/>
    <w:rsid w:val="00353161"/>
    <w:rsid w:val="00353A5A"/>
    <w:rsid w:val="00354145"/>
    <w:rsid w:val="003541EA"/>
    <w:rsid w:val="00354282"/>
    <w:rsid w:val="00355885"/>
    <w:rsid w:val="003558D4"/>
    <w:rsid w:val="0035638A"/>
    <w:rsid w:val="003569DE"/>
    <w:rsid w:val="00356B15"/>
    <w:rsid w:val="0035763F"/>
    <w:rsid w:val="00357E6A"/>
    <w:rsid w:val="003601E7"/>
    <w:rsid w:val="00360F34"/>
    <w:rsid w:val="00361426"/>
    <w:rsid w:val="00361A01"/>
    <w:rsid w:val="00361B3E"/>
    <w:rsid w:val="00362581"/>
    <w:rsid w:val="0036427E"/>
    <w:rsid w:val="0036438D"/>
    <w:rsid w:val="00364F61"/>
    <w:rsid w:val="003655D3"/>
    <w:rsid w:val="003658E4"/>
    <w:rsid w:val="003720B5"/>
    <w:rsid w:val="003721EE"/>
    <w:rsid w:val="0037290B"/>
    <w:rsid w:val="003744BF"/>
    <w:rsid w:val="00374E22"/>
    <w:rsid w:val="00374F7B"/>
    <w:rsid w:val="003755EA"/>
    <w:rsid w:val="00376A72"/>
    <w:rsid w:val="003801EE"/>
    <w:rsid w:val="00380D97"/>
    <w:rsid w:val="003822EF"/>
    <w:rsid w:val="003837B8"/>
    <w:rsid w:val="00383861"/>
    <w:rsid w:val="0038435D"/>
    <w:rsid w:val="00384966"/>
    <w:rsid w:val="00385385"/>
    <w:rsid w:val="00385910"/>
    <w:rsid w:val="003859BF"/>
    <w:rsid w:val="00386F35"/>
    <w:rsid w:val="003874B8"/>
    <w:rsid w:val="003875C8"/>
    <w:rsid w:val="003877B9"/>
    <w:rsid w:val="00387EB8"/>
    <w:rsid w:val="0039260E"/>
    <w:rsid w:val="003926DE"/>
    <w:rsid w:val="0039297C"/>
    <w:rsid w:val="00393010"/>
    <w:rsid w:val="0039430E"/>
    <w:rsid w:val="00395007"/>
    <w:rsid w:val="00395C49"/>
    <w:rsid w:val="003960B3"/>
    <w:rsid w:val="00397ACB"/>
    <w:rsid w:val="003A002C"/>
    <w:rsid w:val="003A186A"/>
    <w:rsid w:val="003A202D"/>
    <w:rsid w:val="003A24FB"/>
    <w:rsid w:val="003A251F"/>
    <w:rsid w:val="003A2CF9"/>
    <w:rsid w:val="003A2ED1"/>
    <w:rsid w:val="003A327B"/>
    <w:rsid w:val="003A486F"/>
    <w:rsid w:val="003A75ED"/>
    <w:rsid w:val="003A7D02"/>
    <w:rsid w:val="003B0466"/>
    <w:rsid w:val="003B0D58"/>
    <w:rsid w:val="003B136C"/>
    <w:rsid w:val="003B185A"/>
    <w:rsid w:val="003B1BD4"/>
    <w:rsid w:val="003B1CCD"/>
    <w:rsid w:val="003B2901"/>
    <w:rsid w:val="003B2EA7"/>
    <w:rsid w:val="003B3900"/>
    <w:rsid w:val="003B3968"/>
    <w:rsid w:val="003B462E"/>
    <w:rsid w:val="003B470E"/>
    <w:rsid w:val="003B6305"/>
    <w:rsid w:val="003C02D2"/>
    <w:rsid w:val="003C13B1"/>
    <w:rsid w:val="003C1561"/>
    <w:rsid w:val="003C2030"/>
    <w:rsid w:val="003C2C45"/>
    <w:rsid w:val="003C2DA8"/>
    <w:rsid w:val="003C4376"/>
    <w:rsid w:val="003C517E"/>
    <w:rsid w:val="003C57FA"/>
    <w:rsid w:val="003C664A"/>
    <w:rsid w:val="003D1188"/>
    <w:rsid w:val="003D11D9"/>
    <w:rsid w:val="003D1D18"/>
    <w:rsid w:val="003D1DEA"/>
    <w:rsid w:val="003D2030"/>
    <w:rsid w:val="003D2C0F"/>
    <w:rsid w:val="003D2F7B"/>
    <w:rsid w:val="003D4959"/>
    <w:rsid w:val="003D6220"/>
    <w:rsid w:val="003D65BC"/>
    <w:rsid w:val="003E02B4"/>
    <w:rsid w:val="003E0497"/>
    <w:rsid w:val="003E3A93"/>
    <w:rsid w:val="003E3D25"/>
    <w:rsid w:val="003E4478"/>
    <w:rsid w:val="003E4D90"/>
    <w:rsid w:val="003E4F16"/>
    <w:rsid w:val="003E6ACB"/>
    <w:rsid w:val="003E7557"/>
    <w:rsid w:val="003F0A33"/>
    <w:rsid w:val="003F1F0B"/>
    <w:rsid w:val="003F21E6"/>
    <w:rsid w:val="003F24BD"/>
    <w:rsid w:val="003F2BF5"/>
    <w:rsid w:val="003F2F6E"/>
    <w:rsid w:val="003F40A4"/>
    <w:rsid w:val="003F4698"/>
    <w:rsid w:val="003F4776"/>
    <w:rsid w:val="003F6BF6"/>
    <w:rsid w:val="003F7276"/>
    <w:rsid w:val="004001F9"/>
    <w:rsid w:val="00400B1B"/>
    <w:rsid w:val="004015C7"/>
    <w:rsid w:val="004019A7"/>
    <w:rsid w:val="00401DFC"/>
    <w:rsid w:val="0040202A"/>
    <w:rsid w:val="00402D3F"/>
    <w:rsid w:val="004064A4"/>
    <w:rsid w:val="004070B5"/>
    <w:rsid w:val="004102D8"/>
    <w:rsid w:val="00410EA5"/>
    <w:rsid w:val="00411898"/>
    <w:rsid w:val="004121B2"/>
    <w:rsid w:val="0041251D"/>
    <w:rsid w:val="00414C41"/>
    <w:rsid w:val="00414CC2"/>
    <w:rsid w:val="0041582A"/>
    <w:rsid w:val="00416833"/>
    <w:rsid w:val="00416869"/>
    <w:rsid w:val="0041729D"/>
    <w:rsid w:val="00417BC8"/>
    <w:rsid w:val="004215F5"/>
    <w:rsid w:val="004219BF"/>
    <w:rsid w:val="00422379"/>
    <w:rsid w:val="00422939"/>
    <w:rsid w:val="00423F5F"/>
    <w:rsid w:val="004242A1"/>
    <w:rsid w:val="00424770"/>
    <w:rsid w:val="00424AB0"/>
    <w:rsid w:val="00424E68"/>
    <w:rsid w:val="00426FEF"/>
    <w:rsid w:val="0043004C"/>
    <w:rsid w:val="004303E0"/>
    <w:rsid w:val="00431658"/>
    <w:rsid w:val="00431C91"/>
    <w:rsid w:val="00431EDB"/>
    <w:rsid w:val="004331C2"/>
    <w:rsid w:val="00433BD6"/>
    <w:rsid w:val="004348C5"/>
    <w:rsid w:val="00434928"/>
    <w:rsid w:val="00434D73"/>
    <w:rsid w:val="00436D6C"/>
    <w:rsid w:val="00437CC3"/>
    <w:rsid w:val="004405C4"/>
    <w:rsid w:val="00440691"/>
    <w:rsid w:val="004410F1"/>
    <w:rsid w:val="004419C3"/>
    <w:rsid w:val="00441C3A"/>
    <w:rsid w:val="00441EC3"/>
    <w:rsid w:val="004421E6"/>
    <w:rsid w:val="00442C7D"/>
    <w:rsid w:val="00442ECD"/>
    <w:rsid w:val="004440A2"/>
    <w:rsid w:val="0044582F"/>
    <w:rsid w:val="0044595F"/>
    <w:rsid w:val="00446BC3"/>
    <w:rsid w:val="0044755D"/>
    <w:rsid w:val="00447A6B"/>
    <w:rsid w:val="00447D7F"/>
    <w:rsid w:val="00450179"/>
    <w:rsid w:val="004506C0"/>
    <w:rsid w:val="00451832"/>
    <w:rsid w:val="004521A1"/>
    <w:rsid w:val="004525C2"/>
    <w:rsid w:val="00452D35"/>
    <w:rsid w:val="00452DC8"/>
    <w:rsid w:val="004543E7"/>
    <w:rsid w:val="004543F3"/>
    <w:rsid w:val="004547FD"/>
    <w:rsid w:val="00454864"/>
    <w:rsid w:val="00455445"/>
    <w:rsid w:val="00455D97"/>
    <w:rsid w:val="00456A7C"/>
    <w:rsid w:val="004572DC"/>
    <w:rsid w:val="0045780D"/>
    <w:rsid w:val="00457EFD"/>
    <w:rsid w:val="0046061B"/>
    <w:rsid w:val="00460C83"/>
    <w:rsid w:val="0046139D"/>
    <w:rsid w:val="00462AF2"/>
    <w:rsid w:val="00463886"/>
    <w:rsid w:val="00463D57"/>
    <w:rsid w:val="0046425A"/>
    <w:rsid w:val="0046429E"/>
    <w:rsid w:val="00464BFE"/>
    <w:rsid w:val="004651C2"/>
    <w:rsid w:val="004670AF"/>
    <w:rsid w:val="00467FCE"/>
    <w:rsid w:val="004710EF"/>
    <w:rsid w:val="00471C4D"/>
    <w:rsid w:val="00472EB6"/>
    <w:rsid w:val="0047321D"/>
    <w:rsid w:val="004737A1"/>
    <w:rsid w:val="00474864"/>
    <w:rsid w:val="00475B4F"/>
    <w:rsid w:val="00476597"/>
    <w:rsid w:val="00477162"/>
    <w:rsid w:val="00477F79"/>
    <w:rsid w:val="004800A9"/>
    <w:rsid w:val="004809D8"/>
    <w:rsid w:val="004812B6"/>
    <w:rsid w:val="004814AE"/>
    <w:rsid w:val="00481F01"/>
    <w:rsid w:val="00482DAA"/>
    <w:rsid w:val="00483B78"/>
    <w:rsid w:val="00484825"/>
    <w:rsid w:val="00484F2A"/>
    <w:rsid w:val="004852F8"/>
    <w:rsid w:val="0048600B"/>
    <w:rsid w:val="004868C4"/>
    <w:rsid w:val="00486C58"/>
    <w:rsid w:val="00487EB4"/>
    <w:rsid w:val="00490AAB"/>
    <w:rsid w:val="0049116F"/>
    <w:rsid w:val="004911B4"/>
    <w:rsid w:val="00492702"/>
    <w:rsid w:val="00492939"/>
    <w:rsid w:val="00493F2E"/>
    <w:rsid w:val="00493FBC"/>
    <w:rsid w:val="00494C24"/>
    <w:rsid w:val="004A0194"/>
    <w:rsid w:val="004A0303"/>
    <w:rsid w:val="004A061B"/>
    <w:rsid w:val="004A0762"/>
    <w:rsid w:val="004A1826"/>
    <w:rsid w:val="004A27C1"/>
    <w:rsid w:val="004A4714"/>
    <w:rsid w:val="004A5135"/>
    <w:rsid w:val="004A514C"/>
    <w:rsid w:val="004A6A07"/>
    <w:rsid w:val="004A7A3E"/>
    <w:rsid w:val="004B2559"/>
    <w:rsid w:val="004B2FC1"/>
    <w:rsid w:val="004B32EB"/>
    <w:rsid w:val="004B385E"/>
    <w:rsid w:val="004B3B78"/>
    <w:rsid w:val="004B7CA1"/>
    <w:rsid w:val="004B7E45"/>
    <w:rsid w:val="004C0D79"/>
    <w:rsid w:val="004C2101"/>
    <w:rsid w:val="004C3238"/>
    <w:rsid w:val="004C3AE7"/>
    <w:rsid w:val="004C3F5D"/>
    <w:rsid w:val="004C4CE2"/>
    <w:rsid w:val="004C58F3"/>
    <w:rsid w:val="004C5B6D"/>
    <w:rsid w:val="004D015C"/>
    <w:rsid w:val="004D05F6"/>
    <w:rsid w:val="004D3538"/>
    <w:rsid w:val="004D3A61"/>
    <w:rsid w:val="004D4470"/>
    <w:rsid w:val="004D4950"/>
    <w:rsid w:val="004D53AC"/>
    <w:rsid w:val="004D7288"/>
    <w:rsid w:val="004D76AB"/>
    <w:rsid w:val="004E113E"/>
    <w:rsid w:val="004E1F5C"/>
    <w:rsid w:val="004E23C8"/>
    <w:rsid w:val="004E2A4E"/>
    <w:rsid w:val="004E2B97"/>
    <w:rsid w:val="004E4745"/>
    <w:rsid w:val="004E4A01"/>
    <w:rsid w:val="004E4B95"/>
    <w:rsid w:val="004E4C02"/>
    <w:rsid w:val="004E6F3B"/>
    <w:rsid w:val="004E7ED3"/>
    <w:rsid w:val="004F1376"/>
    <w:rsid w:val="004F1751"/>
    <w:rsid w:val="004F1A32"/>
    <w:rsid w:val="004F1C6C"/>
    <w:rsid w:val="004F2415"/>
    <w:rsid w:val="004F314F"/>
    <w:rsid w:val="004F318B"/>
    <w:rsid w:val="004F3478"/>
    <w:rsid w:val="004F37E7"/>
    <w:rsid w:val="004F4A0D"/>
    <w:rsid w:val="004F5C26"/>
    <w:rsid w:val="004F5E0B"/>
    <w:rsid w:val="004F6B8B"/>
    <w:rsid w:val="00500CB6"/>
    <w:rsid w:val="0050227F"/>
    <w:rsid w:val="00502F0C"/>
    <w:rsid w:val="00502F9D"/>
    <w:rsid w:val="0050383F"/>
    <w:rsid w:val="00504348"/>
    <w:rsid w:val="005056AE"/>
    <w:rsid w:val="00505EAD"/>
    <w:rsid w:val="00506E85"/>
    <w:rsid w:val="00507A54"/>
    <w:rsid w:val="00510EAD"/>
    <w:rsid w:val="0051106F"/>
    <w:rsid w:val="00511DAF"/>
    <w:rsid w:val="00511FB2"/>
    <w:rsid w:val="00512268"/>
    <w:rsid w:val="00513F1A"/>
    <w:rsid w:val="00514A1C"/>
    <w:rsid w:val="00514CF6"/>
    <w:rsid w:val="00515812"/>
    <w:rsid w:val="00520E5D"/>
    <w:rsid w:val="00521D72"/>
    <w:rsid w:val="0052243A"/>
    <w:rsid w:val="005226D7"/>
    <w:rsid w:val="00522F27"/>
    <w:rsid w:val="005233FE"/>
    <w:rsid w:val="00523881"/>
    <w:rsid w:val="0052460B"/>
    <w:rsid w:val="00525082"/>
    <w:rsid w:val="00525D5E"/>
    <w:rsid w:val="0052608F"/>
    <w:rsid w:val="005261BB"/>
    <w:rsid w:val="00526E1C"/>
    <w:rsid w:val="0052744A"/>
    <w:rsid w:val="00527C64"/>
    <w:rsid w:val="00527C67"/>
    <w:rsid w:val="00530907"/>
    <w:rsid w:val="005311DE"/>
    <w:rsid w:val="00532C03"/>
    <w:rsid w:val="005337B1"/>
    <w:rsid w:val="005342B6"/>
    <w:rsid w:val="00534B89"/>
    <w:rsid w:val="00536D75"/>
    <w:rsid w:val="005374CE"/>
    <w:rsid w:val="0053798E"/>
    <w:rsid w:val="00537CBA"/>
    <w:rsid w:val="00541074"/>
    <w:rsid w:val="00541524"/>
    <w:rsid w:val="00541A60"/>
    <w:rsid w:val="00541A78"/>
    <w:rsid w:val="00541EB8"/>
    <w:rsid w:val="00541F46"/>
    <w:rsid w:val="00542617"/>
    <w:rsid w:val="00543965"/>
    <w:rsid w:val="00543DAD"/>
    <w:rsid w:val="00545651"/>
    <w:rsid w:val="00545761"/>
    <w:rsid w:val="00545D17"/>
    <w:rsid w:val="00546639"/>
    <w:rsid w:val="00546BC4"/>
    <w:rsid w:val="00546C7C"/>
    <w:rsid w:val="0054755A"/>
    <w:rsid w:val="00547C9B"/>
    <w:rsid w:val="0055011D"/>
    <w:rsid w:val="005502BC"/>
    <w:rsid w:val="005508D4"/>
    <w:rsid w:val="0055151B"/>
    <w:rsid w:val="005522E8"/>
    <w:rsid w:val="005527E2"/>
    <w:rsid w:val="00552D32"/>
    <w:rsid w:val="00552F0A"/>
    <w:rsid w:val="0055308A"/>
    <w:rsid w:val="0055461F"/>
    <w:rsid w:val="005558BF"/>
    <w:rsid w:val="00556C0D"/>
    <w:rsid w:val="00556DC7"/>
    <w:rsid w:val="0055705E"/>
    <w:rsid w:val="00557C25"/>
    <w:rsid w:val="00557DBF"/>
    <w:rsid w:val="005601C6"/>
    <w:rsid w:val="00560515"/>
    <w:rsid w:val="00561761"/>
    <w:rsid w:val="00561877"/>
    <w:rsid w:val="005621EF"/>
    <w:rsid w:val="00562218"/>
    <w:rsid w:val="00564465"/>
    <w:rsid w:val="00564EA5"/>
    <w:rsid w:val="005653F6"/>
    <w:rsid w:val="0056621B"/>
    <w:rsid w:val="00566E41"/>
    <w:rsid w:val="00567669"/>
    <w:rsid w:val="0057040D"/>
    <w:rsid w:val="00570DC1"/>
    <w:rsid w:val="005712BA"/>
    <w:rsid w:val="00571312"/>
    <w:rsid w:val="00574BDB"/>
    <w:rsid w:val="005754D4"/>
    <w:rsid w:val="00575F09"/>
    <w:rsid w:val="005763DC"/>
    <w:rsid w:val="00576572"/>
    <w:rsid w:val="0057786C"/>
    <w:rsid w:val="00577E03"/>
    <w:rsid w:val="005803BB"/>
    <w:rsid w:val="00580985"/>
    <w:rsid w:val="0058100B"/>
    <w:rsid w:val="00581CAF"/>
    <w:rsid w:val="005824C0"/>
    <w:rsid w:val="005825EA"/>
    <w:rsid w:val="00582971"/>
    <w:rsid w:val="00583390"/>
    <w:rsid w:val="0058462B"/>
    <w:rsid w:val="00585077"/>
    <w:rsid w:val="0058518C"/>
    <w:rsid w:val="005851FD"/>
    <w:rsid w:val="00585C5E"/>
    <w:rsid w:val="005865D6"/>
    <w:rsid w:val="005866EF"/>
    <w:rsid w:val="00587446"/>
    <w:rsid w:val="005874D9"/>
    <w:rsid w:val="00587E6A"/>
    <w:rsid w:val="00590F2C"/>
    <w:rsid w:val="0059154F"/>
    <w:rsid w:val="00591A07"/>
    <w:rsid w:val="0059379E"/>
    <w:rsid w:val="00593C5C"/>
    <w:rsid w:val="00594201"/>
    <w:rsid w:val="00595DFC"/>
    <w:rsid w:val="00597615"/>
    <w:rsid w:val="00597695"/>
    <w:rsid w:val="005A02BD"/>
    <w:rsid w:val="005A0376"/>
    <w:rsid w:val="005A249E"/>
    <w:rsid w:val="005A33DD"/>
    <w:rsid w:val="005A398A"/>
    <w:rsid w:val="005A39F0"/>
    <w:rsid w:val="005A3B28"/>
    <w:rsid w:val="005A3E93"/>
    <w:rsid w:val="005A4BE9"/>
    <w:rsid w:val="005A5041"/>
    <w:rsid w:val="005A52C2"/>
    <w:rsid w:val="005A55C6"/>
    <w:rsid w:val="005A6BC1"/>
    <w:rsid w:val="005A7AD0"/>
    <w:rsid w:val="005B00BC"/>
    <w:rsid w:val="005B0916"/>
    <w:rsid w:val="005B114D"/>
    <w:rsid w:val="005B159B"/>
    <w:rsid w:val="005B269D"/>
    <w:rsid w:val="005B3603"/>
    <w:rsid w:val="005B4710"/>
    <w:rsid w:val="005B4E21"/>
    <w:rsid w:val="005B5A32"/>
    <w:rsid w:val="005B6540"/>
    <w:rsid w:val="005C0DC3"/>
    <w:rsid w:val="005C24E2"/>
    <w:rsid w:val="005C2598"/>
    <w:rsid w:val="005C39FD"/>
    <w:rsid w:val="005C4392"/>
    <w:rsid w:val="005C44DF"/>
    <w:rsid w:val="005C4BEF"/>
    <w:rsid w:val="005C6C9A"/>
    <w:rsid w:val="005C7BD7"/>
    <w:rsid w:val="005C7D18"/>
    <w:rsid w:val="005D01D6"/>
    <w:rsid w:val="005D0561"/>
    <w:rsid w:val="005D09C5"/>
    <w:rsid w:val="005D16B7"/>
    <w:rsid w:val="005D2BBA"/>
    <w:rsid w:val="005D3163"/>
    <w:rsid w:val="005D420C"/>
    <w:rsid w:val="005D464D"/>
    <w:rsid w:val="005D59F6"/>
    <w:rsid w:val="005D5ECB"/>
    <w:rsid w:val="005D66E5"/>
    <w:rsid w:val="005D68C6"/>
    <w:rsid w:val="005D6ACD"/>
    <w:rsid w:val="005D6E20"/>
    <w:rsid w:val="005E0C65"/>
    <w:rsid w:val="005E1416"/>
    <w:rsid w:val="005E3670"/>
    <w:rsid w:val="005E3F4B"/>
    <w:rsid w:val="005E5DB8"/>
    <w:rsid w:val="005E63EA"/>
    <w:rsid w:val="005E65A6"/>
    <w:rsid w:val="005E67B3"/>
    <w:rsid w:val="005E7A8C"/>
    <w:rsid w:val="005E7B43"/>
    <w:rsid w:val="005F0DAF"/>
    <w:rsid w:val="005F17C1"/>
    <w:rsid w:val="005F208B"/>
    <w:rsid w:val="005F2497"/>
    <w:rsid w:val="005F25A7"/>
    <w:rsid w:val="005F2967"/>
    <w:rsid w:val="005F2E40"/>
    <w:rsid w:val="005F4FCF"/>
    <w:rsid w:val="005F581E"/>
    <w:rsid w:val="005F5894"/>
    <w:rsid w:val="005F6585"/>
    <w:rsid w:val="005F6746"/>
    <w:rsid w:val="005F6E2A"/>
    <w:rsid w:val="005F7AA3"/>
    <w:rsid w:val="006028B3"/>
    <w:rsid w:val="00603229"/>
    <w:rsid w:val="006033A3"/>
    <w:rsid w:val="00603FA4"/>
    <w:rsid w:val="00604130"/>
    <w:rsid w:val="0060430A"/>
    <w:rsid w:val="006044D5"/>
    <w:rsid w:val="00610E70"/>
    <w:rsid w:val="00611B62"/>
    <w:rsid w:val="006123AE"/>
    <w:rsid w:val="00612AFE"/>
    <w:rsid w:val="00613274"/>
    <w:rsid w:val="006143CC"/>
    <w:rsid w:val="00614668"/>
    <w:rsid w:val="00615513"/>
    <w:rsid w:val="00617EE0"/>
    <w:rsid w:val="006216BA"/>
    <w:rsid w:val="0062282D"/>
    <w:rsid w:val="00622A18"/>
    <w:rsid w:val="00622B1B"/>
    <w:rsid w:val="00623764"/>
    <w:rsid w:val="006240A2"/>
    <w:rsid w:val="0062452D"/>
    <w:rsid w:val="006248F9"/>
    <w:rsid w:val="00626C74"/>
    <w:rsid w:val="00627F44"/>
    <w:rsid w:val="00632304"/>
    <w:rsid w:val="00633967"/>
    <w:rsid w:val="00634042"/>
    <w:rsid w:val="0063428C"/>
    <w:rsid w:val="006345FF"/>
    <w:rsid w:val="00634FD0"/>
    <w:rsid w:val="00635644"/>
    <w:rsid w:val="006356B8"/>
    <w:rsid w:val="00635E3E"/>
    <w:rsid w:val="00635F3A"/>
    <w:rsid w:val="006361EC"/>
    <w:rsid w:val="006368D1"/>
    <w:rsid w:val="00637335"/>
    <w:rsid w:val="006408CC"/>
    <w:rsid w:val="006411E1"/>
    <w:rsid w:val="006416C6"/>
    <w:rsid w:val="00641CAD"/>
    <w:rsid w:val="0064202C"/>
    <w:rsid w:val="006426D1"/>
    <w:rsid w:val="00644FE9"/>
    <w:rsid w:val="006453EA"/>
    <w:rsid w:val="00645C14"/>
    <w:rsid w:val="00645F87"/>
    <w:rsid w:val="0064608C"/>
    <w:rsid w:val="00646A5D"/>
    <w:rsid w:val="006471EF"/>
    <w:rsid w:val="00647FAC"/>
    <w:rsid w:val="00650991"/>
    <w:rsid w:val="00651C6C"/>
    <w:rsid w:val="006527ED"/>
    <w:rsid w:val="00652833"/>
    <w:rsid w:val="00654E27"/>
    <w:rsid w:val="00655AE8"/>
    <w:rsid w:val="00660235"/>
    <w:rsid w:val="00660D2F"/>
    <w:rsid w:val="0066121E"/>
    <w:rsid w:val="00661632"/>
    <w:rsid w:val="006617EC"/>
    <w:rsid w:val="006619B3"/>
    <w:rsid w:val="00661A4B"/>
    <w:rsid w:val="0066205F"/>
    <w:rsid w:val="00662AB9"/>
    <w:rsid w:val="00662C51"/>
    <w:rsid w:val="0066357E"/>
    <w:rsid w:val="0066625D"/>
    <w:rsid w:val="00667B09"/>
    <w:rsid w:val="006704FF"/>
    <w:rsid w:val="00670C31"/>
    <w:rsid w:val="00670F6E"/>
    <w:rsid w:val="0067201F"/>
    <w:rsid w:val="006735A3"/>
    <w:rsid w:val="00673D66"/>
    <w:rsid w:val="00674C2F"/>
    <w:rsid w:val="00676826"/>
    <w:rsid w:val="00677841"/>
    <w:rsid w:val="00680226"/>
    <w:rsid w:val="00680441"/>
    <w:rsid w:val="006804A7"/>
    <w:rsid w:val="006814FC"/>
    <w:rsid w:val="006826AD"/>
    <w:rsid w:val="00682ED3"/>
    <w:rsid w:val="006835D6"/>
    <w:rsid w:val="00684D51"/>
    <w:rsid w:val="0068679E"/>
    <w:rsid w:val="006873F9"/>
    <w:rsid w:val="00687547"/>
    <w:rsid w:val="006876BF"/>
    <w:rsid w:val="00687C09"/>
    <w:rsid w:val="00690370"/>
    <w:rsid w:val="0069084D"/>
    <w:rsid w:val="0069254B"/>
    <w:rsid w:val="006938B8"/>
    <w:rsid w:val="00694B8B"/>
    <w:rsid w:val="0069538C"/>
    <w:rsid w:val="00695DD7"/>
    <w:rsid w:val="006963B5"/>
    <w:rsid w:val="006971B5"/>
    <w:rsid w:val="006A01B6"/>
    <w:rsid w:val="006A17F9"/>
    <w:rsid w:val="006A2C2D"/>
    <w:rsid w:val="006A482F"/>
    <w:rsid w:val="006A4860"/>
    <w:rsid w:val="006A4B9B"/>
    <w:rsid w:val="006A4F06"/>
    <w:rsid w:val="006A5030"/>
    <w:rsid w:val="006A52CD"/>
    <w:rsid w:val="006A604D"/>
    <w:rsid w:val="006A656F"/>
    <w:rsid w:val="006A6777"/>
    <w:rsid w:val="006A68A4"/>
    <w:rsid w:val="006A71B3"/>
    <w:rsid w:val="006B0144"/>
    <w:rsid w:val="006B0E6F"/>
    <w:rsid w:val="006B2ECE"/>
    <w:rsid w:val="006B31AF"/>
    <w:rsid w:val="006B43A9"/>
    <w:rsid w:val="006B444C"/>
    <w:rsid w:val="006B5652"/>
    <w:rsid w:val="006C02D9"/>
    <w:rsid w:val="006C1B7C"/>
    <w:rsid w:val="006C23EF"/>
    <w:rsid w:val="006C25AE"/>
    <w:rsid w:val="006C2D86"/>
    <w:rsid w:val="006C2E17"/>
    <w:rsid w:val="006C365D"/>
    <w:rsid w:val="006C3BF2"/>
    <w:rsid w:val="006C749B"/>
    <w:rsid w:val="006D04BD"/>
    <w:rsid w:val="006D06B0"/>
    <w:rsid w:val="006D120F"/>
    <w:rsid w:val="006D1464"/>
    <w:rsid w:val="006D1CE2"/>
    <w:rsid w:val="006D1F3E"/>
    <w:rsid w:val="006D22EF"/>
    <w:rsid w:val="006D3583"/>
    <w:rsid w:val="006D3DFE"/>
    <w:rsid w:val="006D4040"/>
    <w:rsid w:val="006D4827"/>
    <w:rsid w:val="006D5927"/>
    <w:rsid w:val="006D5AD3"/>
    <w:rsid w:val="006D5EDB"/>
    <w:rsid w:val="006D6265"/>
    <w:rsid w:val="006D6347"/>
    <w:rsid w:val="006D796B"/>
    <w:rsid w:val="006D7BDF"/>
    <w:rsid w:val="006D7EE0"/>
    <w:rsid w:val="006E007C"/>
    <w:rsid w:val="006E1DA1"/>
    <w:rsid w:val="006E28E7"/>
    <w:rsid w:val="006E2C49"/>
    <w:rsid w:val="006E3451"/>
    <w:rsid w:val="006E34A8"/>
    <w:rsid w:val="006E4216"/>
    <w:rsid w:val="006E4414"/>
    <w:rsid w:val="006E4864"/>
    <w:rsid w:val="006E53DB"/>
    <w:rsid w:val="006E5538"/>
    <w:rsid w:val="006E6224"/>
    <w:rsid w:val="006E75B8"/>
    <w:rsid w:val="006E7B75"/>
    <w:rsid w:val="006F03E1"/>
    <w:rsid w:val="006F09BC"/>
    <w:rsid w:val="006F0C98"/>
    <w:rsid w:val="006F1670"/>
    <w:rsid w:val="006F1A57"/>
    <w:rsid w:val="006F29BD"/>
    <w:rsid w:val="006F35D7"/>
    <w:rsid w:val="006F3B15"/>
    <w:rsid w:val="006F7638"/>
    <w:rsid w:val="007007AE"/>
    <w:rsid w:val="007009E1"/>
    <w:rsid w:val="007013D5"/>
    <w:rsid w:val="0070325C"/>
    <w:rsid w:val="00703A88"/>
    <w:rsid w:val="00703D7E"/>
    <w:rsid w:val="00706A54"/>
    <w:rsid w:val="00706E5B"/>
    <w:rsid w:val="007077CB"/>
    <w:rsid w:val="00707C5F"/>
    <w:rsid w:val="00707C93"/>
    <w:rsid w:val="007107F2"/>
    <w:rsid w:val="0071081D"/>
    <w:rsid w:val="00710BA2"/>
    <w:rsid w:val="007120B0"/>
    <w:rsid w:val="0071218E"/>
    <w:rsid w:val="00713736"/>
    <w:rsid w:val="007143E4"/>
    <w:rsid w:val="00714C2A"/>
    <w:rsid w:val="00714E48"/>
    <w:rsid w:val="00715D25"/>
    <w:rsid w:val="007160C1"/>
    <w:rsid w:val="00716FA9"/>
    <w:rsid w:val="007171C9"/>
    <w:rsid w:val="007201FD"/>
    <w:rsid w:val="00720202"/>
    <w:rsid w:val="00720767"/>
    <w:rsid w:val="00720AE7"/>
    <w:rsid w:val="00720B3C"/>
    <w:rsid w:val="00720F91"/>
    <w:rsid w:val="00721A6A"/>
    <w:rsid w:val="00721B45"/>
    <w:rsid w:val="00723D51"/>
    <w:rsid w:val="0072435F"/>
    <w:rsid w:val="0072476F"/>
    <w:rsid w:val="00724E89"/>
    <w:rsid w:val="007257F9"/>
    <w:rsid w:val="0072609C"/>
    <w:rsid w:val="00726150"/>
    <w:rsid w:val="0072696B"/>
    <w:rsid w:val="00726A36"/>
    <w:rsid w:val="00726F6C"/>
    <w:rsid w:val="00731279"/>
    <w:rsid w:val="00731816"/>
    <w:rsid w:val="0073188B"/>
    <w:rsid w:val="00732002"/>
    <w:rsid w:val="00732600"/>
    <w:rsid w:val="00734E2C"/>
    <w:rsid w:val="00735ABB"/>
    <w:rsid w:val="00736902"/>
    <w:rsid w:val="00736918"/>
    <w:rsid w:val="007379F0"/>
    <w:rsid w:val="007405BD"/>
    <w:rsid w:val="007408A1"/>
    <w:rsid w:val="00741DA9"/>
    <w:rsid w:val="007425CB"/>
    <w:rsid w:val="0074273B"/>
    <w:rsid w:val="00742CC9"/>
    <w:rsid w:val="007439ED"/>
    <w:rsid w:val="00743EFE"/>
    <w:rsid w:val="007463CC"/>
    <w:rsid w:val="007502EA"/>
    <w:rsid w:val="007503C5"/>
    <w:rsid w:val="00750668"/>
    <w:rsid w:val="00750745"/>
    <w:rsid w:val="00750F89"/>
    <w:rsid w:val="00751664"/>
    <w:rsid w:val="00751869"/>
    <w:rsid w:val="00751D6C"/>
    <w:rsid w:val="00752502"/>
    <w:rsid w:val="00752989"/>
    <w:rsid w:val="00752BC4"/>
    <w:rsid w:val="00752CF1"/>
    <w:rsid w:val="007546B4"/>
    <w:rsid w:val="00754B1C"/>
    <w:rsid w:val="007569F5"/>
    <w:rsid w:val="00757012"/>
    <w:rsid w:val="00757B5D"/>
    <w:rsid w:val="007615B9"/>
    <w:rsid w:val="00762355"/>
    <w:rsid w:val="00763AA3"/>
    <w:rsid w:val="00766C0F"/>
    <w:rsid w:val="00766D6D"/>
    <w:rsid w:val="00771B6F"/>
    <w:rsid w:val="007729A4"/>
    <w:rsid w:val="00772FC3"/>
    <w:rsid w:val="007741D8"/>
    <w:rsid w:val="00774574"/>
    <w:rsid w:val="007768C7"/>
    <w:rsid w:val="007775EA"/>
    <w:rsid w:val="00777B92"/>
    <w:rsid w:val="007803FB"/>
    <w:rsid w:val="00780964"/>
    <w:rsid w:val="007822E8"/>
    <w:rsid w:val="00783410"/>
    <w:rsid w:val="007838E7"/>
    <w:rsid w:val="00783BC8"/>
    <w:rsid w:val="00783D5B"/>
    <w:rsid w:val="00784E4B"/>
    <w:rsid w:val="00785033"/>
    <w:rsid w:val="007859C7"/>
    <w:rsid w:val="00785DD1"/>
    <w:rsid w:val="00785DFA"/>
    <w:rsid w:val="007872AC"/>
    <w:rsid w:val="00791155"/>
    <w:rsid w:val="00792207"/>
    <w:rsid w:val="00792A93"/>
    <w:rsid w:val="00795623"/>
    <w:rsid w:val="00795888"/>
    <w:rsid w:val="00795A31"/>
    <w:rsid w:val="00796DAB"/>
    <w:rsid w:val="00796ECE"/>
    <w:rsid w:val="007A14BD"/>
    <w:rsid w:val="007A1719"/>
    <w:rsid w:val="007A1975"/>
    <w:rsid w:val="007A4158"/>
    <w:rsid w:val="007A423C"/>
    <w:rsid w:val="007A4645"/>
    <w:rsid w:val="007A4BDB"/>
    <w:rsid w:val="007A519A"/>
    <w:rsid w:val="007A65E7"/>
    <w:rsid w:val="007A66B7"/>
    <w:rsid w:val="007A6C0F"/>
    <w:rsid w:val="007A756C"/>
    <w:rsid w:val="007B052B"/>
    <w:rsid w:val="007B21DB"/>
    <w:rsid w:val="007B2367"/>
    <w:rsid w:val="007B37E0"/>
    <w:rsid w:val="007B3A50"/>
    <w:rsid w:val="007B3A5E"/>
    <w:rsid w:val="007B4694"/>
    <w:rsid w:val="007B593F"/>
    <w:rsid w:val="007B65A3"/>
    <w:rsid w:val="007B7709"/>
    <w:rsid w:val="007C1053"/>
    <w:rsid w:val="007C18B3"/>
    <w:rsid w:val="007C1B03"/>
    <w:rsid w:val="007C1CA5"/>
    <w:rsid w:val="007C232E"/>
    <w:rsid w:val="007C26E7"/>
    <w:rsid w:val="007C31AA"/>
    <w:rsid w:val="007C339F"/>
    <w:rsid w:val="007C433E"/>
    <w:rsid w:val="007C492E"/>
    <w:rsid w:val="007C57D9"/>
    <w:rsid w:val="007C66FC"/>
    <w:rsid w:val="007D1078"/>
    <w:rsid w:val="007D15B2"/>
    <w:rsid w:val="007D16D9"/>
    <w:rsid w:val="007D1701"/>
    <w:rsid w:val="007D285F"/>
    <w:rsid w:val="007D3111"/>
    <w:rsid w:val="007D389A"/>
    <w:rsid w:val="007D3F45"/>
    <w:rsid w:val="007D4ABB"/>
    <w:rsid w:val="007D5279"/>
    <w:rsid w:val="007D6A3B"/>
    <w:rsid w:val="007D7514"/>
    <w:rsid w:val="007D768E"/>
    <w:rsid w:val="007D798D"/>
    <w:rsid w:val="007D7CAF"/>
    <w:rsid w:val="007E1A14"/>
    <w:rsid w:val="007E37B9"/>
    <w:rsid w:val="007E424A"/>
    <w:rsid w:val="007E42BF"/>
    <w:rsid w:val="007E4B32"/>
    <w:rsid w:val="007E5785"/>
    <w:rsid w:val="007E59E6"/>
    <w:rsid w:val="007E6077"/>
    <w:rsid w:val="007E6081"/>
    <w:rsid w:val="007E67B0"/>
    <w:rsid w:val="007E6908"/>
    <w:rsid w:val="007E69E0"/>
    <w:rsid w:val="007E7011"/>
    <w:rsid w:val="007E7E31"/>
    <w:rsid w:val="007F002E"/>
    <w:rsid w:val="007F1CBD"/>
    <w:rsid w:val="007F21BE"/>
    <w:rsid w:val="007F2CE7"/>
    <w:rsid w:val="007F5D09"/>
    <w:rsid w:val="007F5E1F"/>
    <w:rsid w:val="007F6530"/>
    <w:rsid w:val="007F6FB8"/>
    <w:rsid w:val="007F7E1F"/>
    <w:rsid w:val="00801282"/>
    <w:rsid w:val="008034D3"/>
    <w:rsid w:val="00804A2E"/>
    <w:rsid w:val="00804B05"/>
    <w:rsid w:val="00804D0D"/>
    <w:rsid w:val="00805125"/>
    <w:rsid w:val="00805573"/>
    <w:rsid w:val="008059BC"/>
    <w:rsid w:val="00805F76"/>
    <w:rsid w:val="0080665B"/>
    <w:rsid w:val="00806CC0"/>
    <w:rsid w:val="00807B3B"/>
    <w:rsid w:val="00807FB8"/>
    <w:rsid w:val="0081000F"/>
    <w:rsid w:val="008104D0"/>
    <w:rsid w:val="00811063"/>
    <w:rsid w:val="00812909"/>
    <w:rsid w:val="00813707"/>
    <w:rsid w:val="00815261"/>
    <w:rsid w:val="00815FB8"/>
    <w:rsid w:val="0081686E"/>
    <w:rsid w:val="008169C1"/>
    <w:rsid w:val="0081786F"/>
    <w:rsid w:val="00817D4D"/>
    <w:rsid w:val="00821A62"/>
    <w:rsid w:val="00822380"/>
    <w:rsid w:val="00822683"/>
    <w:rsid w:val="00822902"/>
    <w:rsid w:val="00822DEA"/>
    <w:rsid w:val="008230EF"/>
    <w:rsid w:val="00823242"/>
    <w:rsid w:val="008247FE"/>
    <w:rsid w:val="00826948"/>
    <w:rsid w:val="00827EAD"/>
    <w:rsid w:val="0083036C"/>
    <w:rsid w:val="00830469"/>
    <w:rsid w:val="00830CFB"/>
    <w:rsid w:val="008319F6"/>
    <w:rsid w:val="00831FB5"/>
    <w:rsid w:val="0083285E"/>
    <w:rsid w:val="008339A6"/>
    <w:rsid w:val="008339B1"/>
    <w:rsid w:val="00833B4B"/>
    <w:rsid w:val="008346E9"/>
    <w:rsid w:val="0083487C"/>
    <w:rsid w:val="00834A02"/>
    <w:rsid w:val="00834B7A"/>
    <w:rsid w:val="008355AA"/>
    <w:rsid w:val="00835AC1"/>
    <w:rsid w:val="00835CA9"/>
    <w:rsid w:val="0083727F"/>
    <w:rsid w:val="00840639"/>
    <w:rsid w:val="00840B25"/>
    <w:rsid w:val="00840F2A"/>
    <w:rsid w:val="00841290"/>
    <w:rsid w:val="00841DA6"/>
    <w:rsid w:val="0084212C"/>
    <w:rsid w:val="008425C7"/>
    <w:rsid w:val="008433DF"/>
    <w:rsid w:val="0084391D"/>
    <w:rsid w:val="00844554"/>
    <w:rsid w:val="00844636"/>
    <w:rsid w:val="00850044"/>
    <w:rsid w:val="00850BDB"/>
    <w:rsid w:val="00850D37"/>
    <w:rsid w:val="00851523"/>
    <w:rsid w:val="0085199A"/>
    <w:rsid w:val="00852015"/>
    <w:rsid w:val="008539F1"/>
    <w:rsid w:val="00854154"/>
    <w:rsid w:val="00854356"/>
    <w:rsid w:val="008545FB"/>
    <w:rsid w:val="00854E0D"/>
    <w:rsid w:val="008554B8"/>
    <w:rsid w:val="00855AC0"/>
    <w:rsid w:val="00856927"/>
    <w:rsid w:val="00856F50"/>
    <w:rsid w:val="00857F61"/>
    <w:rsid w:val="0086068F"/>
    <w:rsid w:val="0086146E"/>
    <w:rsid w:val="00861762"/>
    <w:rsid w:val="0086181A"/>
    <w:rsid w:val="00861BDE"/>
    <w:rsid w:val="00861E9C"/>
    <w:rsid w:val="00862565"/>
    <w:rsid w:val="00863121"/>
    <w:rsid w:val="00864F62"/>
    <w:rsid w:val="00865606"/>
    <w:rsid w:val="00865D2C"/>
    <w:rsid w:val="00866472"/>
    <w:rsid w:val="00866762"/>
    <w:rsid w:val="00866964"/>
    <w:rsid w:val="008669D4"/>
    <w:rsid w:val="00867919"/>
    <w:rsid w:val="00867A33"/>
    <w:rsid w:val="00867E3B"/>
    <w:rsid w:val="00867E91"/>
    <w:rsid w:val="008709D0"/>
    <w:rsid w:val="00871166"/>
    <w:rsid w:val="0087288E"/>
    <w:rsid w:val="00873335"/>
    <w:rsid w:val="00873348"/>
    <w:rsid w:val="00873415"/>
    <w:rsid w:val="008744A2"/>
    <w:rsid w:val="008746E7"/>
    <w:rsid w:val="0087475A"/>
    <w:rsid w:val="008749E8"/>
    <w:rsid w:val="00875381"/>
    <w:rsid w:val="00875A1C"/>
    <w:rsid w:val="00876051"/>
    <w:rsid w:val="0087779E"/>
    <w:rsid w:val="00877C9F"/>
    <w:rsid w:val="00877CB4"/>
    <w:rsid w:val="00880428"/>
    <w:rsid w:val="008813FE"/>
    <w:rsid w:val="008820B8"/>
    <w:rsid w:val="00885540"/>
    <w:rsid w:val="008857F8"/>
    <w:rsid w:val="00886CF2"/>
    <w:rsid w:val="00887801"/>
    <w:rsid w:val="0088784B"/>
    <w:rsid w:val="0089167E"/>
    <w:rsid w:val="0089548F"/>
    <w:rsid w:val="008956E4"/>
    <w:rsid w:val="00896704"/>
    <w:rsid w:val="0089676B"/>
    <w:rsid w:val="0089714D"/>
    <w:rsid w:val="00897548"/>
    <w:rsid w:val="00897840"/>
    <w:rsid w:val="008978B5"/>
    <w:rsid w:val="0089795D"/>
    <w:rsid w:val="008A065E"/>
    <w:rsid w:val="008A08DA"/>
    <w:rsid w:val="008A0AC1"/>
    <w:rsid w:val="008A0ED3"/>
    <w:rsid w:val="008A0F40"/>
    <w:rsid w:val="008A11B4"/>
    <w:rsid w:val="008A22C7"/>
    <w:rsid w:val="008A23AD"/>
    <w:rsid w:val="008A279A"/>
    <w:rsid w:val="008A3397"/>
    <w:rsid w:val="008A4410"/>
    <w:rsid w:val="008A49D2"/>
    <w:rsid w:val="008A5B62"/>
    <w:rsid w:val="008A5FD5"/>
    <w:rsid w:val="008A70C2"/>
    <w:rsid w:val="008A715B"/>
    <w:rsid w:val="008A7389"/>
    <w:rsid w:val="008A759C"/>
    <w:rsid w:val="008A7C7D"/>
    <w:rsid w:val="008B0A36"/>
    <w:rsid w:val="008B0BF3"/>
    <w:rsid w:val="008B10A9"/>
    <w:rsid w:val="008B10DB"/>
    <w:rsid w:val="008B1E15"/>
    <w:rsid w:val="008B36A1"/>
    <w:rsid w:val="008B4297"/>
    <w:rsid w:val="008B52BA"/>
    <w:rsid w:val="008B663A"/>
    <w:rsid w:val="008B6DD5"/>
    <w:rsid w:val="008B7FEF"/>
    <w:rsid w:val="008C0341"/>
    <w:rsid w:val="008C0D48"/>
    <w:rsid w:val="008C1927"/>
    <w:rsid w:val="008C1D23"/>
    <w:rsid w:val="008C24F5"/>
    <w:rsid w:val="008C2A18"/>
    <w:rsid w:val="008C339F"/>
    <w:rsid w:val="008C3834"/>
    <w:rsid w:val="008C4006"/>
    <w:rsid w:val="008C6665"/>
    <w:rsid w:val="008C67E9"/>
    <w:rsid w:val="008C6A4F"/>
    <w:rsid w:val="008C749B"/>
    <w:rsid w:val="008C789D"/>
    <w:rsid w:val="008D0D3D"/>
    <w:rsid w:val="008D1345"/>
    <w:rsid w:val="008D181D"/>
    <w:rsid w:val="008D1A8E"/>
    <w:rsid w:val="008D2D7D"/>
    <w:rsid w:val="008D2DDD"/>
    <w:rsid w:val="008D2FC4"/>
    <w:rsid w:val="008D364C"/>
    <w:rsid w:val="008D48CA"/>
    <w:rsid w:val="008D52A4"/>
    <w:rsid w:val="008D53A9"/>
    <w:rsid w:val="008D5AD6"/>
    <w:rsid w:val="008D63D5"/>
    <w:rsid w:val="008D6471"/>
    <w:rsid w:val="008D688E"/>
    <w:rsid w:val="008D76C3"/>
    <w:rsid w:val="008E0070"/>
    <w:rsid w:val="008E0339"/>
    <w:rsid w:val="008E0D1D"/>
    <w:rsid w:val="008E1419"/>
    <w:rsid w:val="008E2002"/>
    <w:rsid w:val="008E26DF"/>
    <w:rsid w:val="008E2F82"/>
    <w:rsid w:val="008E2F94"/>
    <w:rsid w:val="008E3733"/>
    <w:rsid w:val="008E3AE4"/>
    <w:rsid w:val="008E3DDF"/>
    <w:rsid w:val="008E4D7B"/>
    <w:rsid w:val="008E6DF3"/>
    <w:rsid w:val="008E74E3"/>
    <w:rsid w:val="008F2BF8"/>
    <w:rsid w:val="008F321D"/>
    <w:rsid w:val="008F3833"/>
    <w:rsid w:val="008F441D"/>
    <w:rsid w:val="008F4EAC"/>
    <w:rsid w:val="008F5086"/>
    <w:rsid w:val="008F5176"/>
    <w:rsid w:val="008F6770"/>
    <w:rsid w:val="008F76C1"/>
    <w:rsid w:val="008F7781"/>
    <w:rsid w:val="008F783D"/>
    <w:rsid w:val="008F78B9"/>
    <w:rsid w:val="008F799B"/>
    <w:rsid w:val="008F7F7E"/>
    <w:rsid w:val="00900BD3"/>
    <w:rsid w:val="009013B1"/>
    <w:rsid w:val="00902B7D"/>
    <w:rsid w:val="00903429"/>
    <w:rsid w:val="009040C8"/>
    <w:rsid w:val="00904317"/>
    <w:rsid w:val="00904538"/>
    <w:rsid w:val="00904D48"/>
    <w:rsid w:val="00904EBA"/>
    <w:rsid w:val="00906DF4"/>
    <w:rsid w:val="00907AD6"/>
    <w:rsid w:val="00907CD6"/>
    <w:rsid w:val="00907FBF"/>
    <w:rsid w:val="009101AB"/>
    <w:rsid w:val="00912172"/>
    <w:rsid w:val="009121F4"/>
    <w:rsid w:val="00912703"/>
    <w:rsid w:val="009149D8"/>
    <w:rsid w:val="00915218"/>
    <w:rsid w:val="00915329"/>
    <w:rsid w:val="009153C6"/>
    <w:rsid w:val="0091575D"/>
    <w:rsid w:val="00915B29"/>
    <w:rsid w:val="00916BA7"/>
    <w:rsid w:val="00917DB0"/>
    <w:rsid w:val="00920AFA"/>
    <w:rsid w:val="00920ED8"/>
    <w:rsid w:val="0092239A"/>
    <w:rsid w:val="00922E8A"/>
    <w:rsid w:val="009234BE"/>
    <w:rsid w:val="009234FD"/>
    <w:rsid w:val="0092367B"/>
    <w:rsid w:val="009236D6"/>
    <w:rsid w:val="00923847"/>
    <w:rsid w:val="0092404E"/>
    <w:rsid w:val="00924B7A"/>
    <w:rsid w:val="00926122"/>
    <w:rsid w:val="00926A95"/>
    <w:rsid w:val="0092713A"/>
    <w:rsid w:val="009274A2"/>
    <w:rsid w:val="00930D87"/>
    <w:rsid w:val="00931A5F"/>
    <w:rsid w:val="00932A65"/>
    <w:rsid w:val="00932E87"/>
    <w:rsid w:val="00933993"/>
    <w:rsid w:val="00933E04"/>
    <w:rsid w:val="00933F06"/>
    <w:rsid w:val="00936144"/>
    <w:rsid w:val="00936E81"/>
    <w:rsid w:val="009371D1"/>
    <w:rsid w:val="00940275"/>
    <w:rsid w:val="00940719"/>
    <w:rsid w:val="009409DD"/>
    <w:rsid w:val="00940AB1"/>
    <w:rsid w:val="00941CC1"/>
    <w:rsid w:val="00941E46"/>
    <w:rsid w:val="009436A2"/>
    <w:rsid w:val="00943AC9"/>
    <w:rsid w:val="00943F9D"/>
    <w:rsid w:val="009444FC"/>
    <w:rsid w:val="00944CEE"/>
    <w:rsid w:val="00947C70"/>
    <w:rsid w:val="0095047C"/>
    <w:rsid w:val="009518A0"/>
    <w:rsid w:val="00951CC4"/>
    <w:rsid w:val="009521B8"/>
    <w:rsid w:val="00952465"/>
    <w:rsid w:val="00952D50"/>
    <w:rsid w:val="0095316A"/>
    <w:rsid w:val="00955D52"/>
    <w:rsid w:val="00956082"/>
    <w:rsid w:val="0095621F"/>
    <w:rsid w:val="0095637F"/>
    <w:rsid w:val="0095795F"/>
    <w:rsid w:val="009602A6"/>
    <w:rsid w:val="009609B9"/>
    <w:rsid w:val="00960A1B"/>
    <w:rsid w:val="00961050"/>
    <w:rsid w:val="00961AF7"/>
    <w:rsid w:val="009623BB"/>
    <w:rsid w:val="009628C7"/>
    <w:rsid w:val="00962C1E"/>
    <w:rsid w:val="00962C99"/>
    <w:rsid w:val="009646D8"/>
    <w:rsid w:val="00964985"/>
    <w:rsid w:val="00966716"/>
    <w:rsid w:val="009668A0"/>
    <w:rsid w:val="00966FCA"/>
    <w:rsid w:val="00967343"/>
    <w:rsid w:val="0097048A"/>
    <w:rsid w:val="00970700"/>
    <w:rsid w:val="0097086C"/>
    <w:rsid w:val="00970AA5"/>
    <w:rsid w:val="00970D26"/>
    <w:rsid w:val="009711D7"/>
    <w:rsid w:val="00971321"/>
    <w:rsid w:val="00973A84"/>
    <w:rsid w:val="00973DEE"/>
    <w:rsid w:val="009744B6"/>
    <w:rsid w:val="00975389"/>
    <w:rsid w:val="0097619C"/>
    <w:rsid w:val="009763BB"/>
    <w:rsid w:val="00976F35"/>
    <w:rsid w:val="009808D7"/>
    <w:rsid w:val="009809DB"/>
    <w:rsid w:val="00980E62"/>
    <w:rsid w:val="00981DE2"/>
    <w:rsid w:val="009837D6"/>
    <w:rsid w:val="009837DA"/>
    <w:rsid w:val="00984364"/>
    <w:rsid w:val="00984D79"/>
    <w:rsid w:val="009854FF"/>
    <w:rsid w:val="0098561C"/>
    <w:rsid w:val="00985BED"/>
    <w:rsid w:val="00986F87"/>
    <w:rsid w:val="00987673"/>
    <w:rsid w:val="0098770C"/>
    <w:rsid w:val="009900C4"/>
    <w:rsid w:val="00991A54"/>
    <w:rsid w:val="00991AC0"/>
    <w:rsid w:val="00991AF5"/>
    <w:rsid w:val="009930DB"/>
    <w:rsid w:val="00993C5C"/>
    <w:rsid w:val="009945F7"/>
    <w:rsid w:val="00996124"/>
    <w:rsid w:val="0099779C"/>
    <w:rsid w:val="009A0756"/>
    <w:rsid w:val="009A1BB2"/>
    <w:rsid w:val="009A1CA8"/>
    <w:rsid w:val="009A230C"/>
    <w:rsid w:val="009A2B96"/>
    <w:rsid w:val="009A2D36"/>
    <w:rsid w:val="009A3895"/>
    <w:rsid w:val="009A520B"/>
    <w:rsid w:val="009A545B"/>
    <w:rsid w:val="009A578A"/>
    <w:rsid w:val="009A5B16"/>
    <w:rsid w:val="009A5C09"/>
    <w:rsid w:val="009A69B2"/>
    <w:rsid w:val="009B14A3"/>
    <w:rsid w:val="009B1D6F"/>
    <w:rsid w:val="009B249F"/>
    <w:rsid w:val="009B305E"/>
    <w:rsid w:val="009B3470"/>
    <w:rsid w:val="009B3501"/>
    <w:rsid w:val="009B48F8"/>
    <w:rsid w:val="009B4A4E"/>
    <w:rsid w:val="009B4D91"/>
    <w:rsid w:val="009B5940"/>
    <w:rsid w:val="009B6189"/>
    <w:rsid w:val="009B63B6"/>
    <w:rsid w:val="009B6754"/>
    <w:rsid w:val="009B68DA"/>
    <w:rsid w:val="009C01BA"/>
    <w:rsid w:val="009C029B"/>
    <w:rsid w:val="009C07D9"/>
    <w:rsid w:val="009C1B7D"/>
    <w:rsid w:val="009C25B3"/>
    <w:rsid w:val="009C27C0"/>
    <w:rsid w:val="009C2B18"/>
    <w:rsid w:val="009C2BC3"/>
    <w:rsid w:val="009C3B42"/>
    <w:rsid w:val="009C3C91"/>
    <w:rsid w:val="009C4E07"/>
    <w:rsid w:val="009C6124"/>
    <w:rsid w:val="009C7822"/>
    <w:rsid w:val="009C7C32"/>
    <w:rsid w:val="009D0467"/>
    <w:rsid w:val="009D0A2B"/>
    <w:rsid w:val="009D12E0"/>
    <w:rsid w:val="009D140B"/>
    <w:rsid w:val="009D1F13"/>
    <w:rsid w:val="009D384B"/>
    <w:rsid w:val="009D3FE7"/>
    <w:rsid w:val="009D4089"/>
    <w:rsid w:val="009D4189"/>
    <w:rsid w:val="009D44E8"/>
    <w:rsid w:val="009D46DB"/>
    <w:rsid w:val="009D6C83"/>
    <w:rsid w:val="009D7406"/>
    <w:rsid w:val="009D760B"/>
    <w:rsid w:val="009D7991"/>
    <w:rsid w:val="009D7AA0"/>
    <w:rsid w:val="009D7AFD"/>
    <w:rsid w:val="009D7B17"/>
    <w:rsid w:val="009E174C"/>
    <w:rsid w:val="009E305D"/>
    <w:rsid w:val="009E30C0"/>
    <w:rsid w:val="009E39BB"/>
    <w:rsid w:val="009E4512"/>
    <w:rsid w:val="009E4C0E"/>
    <w:rsid w:val="009E6292"/>
    <w:rsid w:val="009F0166"/>
    <w:rsid w:val="009F0F0E"/>
    <w:rsid w:val="009F19F0"/>
    <w:rsid w:val="009F1EAE"/>
    <w:rsid w:val="009F5F1B"/>
    <w:rsid w:val="009F6197"/>
    <w:rsid w:val="00A019C2"/>
    <w:rsid w:val="00A01FD5"/>
    <w:rsid w:val="00A02B50"/>
    <w:rsid w:val="00A0378F"/>
    <w:rsid w:val="00A04EE4"/>
    <w:rsid w:val="00A05089"/>
    <w:rsid w:val="00A05442"/>
    <w:rsid w:val="00A06102"/>
    <w:rsid w:val="00A06191"/>
    <w:rsid w:val="00A07085"/>
    <w:rsid w:val="00A072B3"/>
    <w:rsid w:val="00A073B2"/>
    <w:rsid w:val="00A100CF"/>
    <w:rsid w:val="00A10D1B"/>
    <w:rsid w:val="00A10D99"/>
    <w:rsid w:val="00A11CE5"/>
    <w:rsid w:val="00A12404"/>
    <w:rsid w:val="00A1255F"/>
    <w:rsid w:val="00A1272F"/>
    <w:rsid w:val="00A1389E"/>
    <w:rsid w:val="00A13A41"/>
    <w:rsid w:val="00A144BC"/>
    <w:rsid w:val="00A14D19"/>
    <w:rsid w:val="00A1654A"/>
    <w:rsid w:val="00A16705"/>
    <w:rsid w:val="00A168B2"/>
    <w:rsid w:val="00A169DA"/>
    <w:rsid w:val="00A173C1"/>
    <w:rsid w:val="00A2063F"/>
    <w:rsid w:val="00A21C4A"/>
    <w:rsid w:val="00A21F1A"/>
    <w:rsid w:val="00A22484"/>
    <w:rsid w:val="00A224B1"/>
    <w:rsid w:val="00A231AA"/>
    <w:rsid w:val="00A23239"/>
    <w:rsid w:val="00A234E2"/>
    <w:rsid w:val="00A23BC4"/>
    <w:rsid w:val="00A2563E"/>
    <w:rsid w:val="00A261B0"/>
    <w:rsid w:val="00A26DAA"/>
    <w:rsid w:val="00A27253"/>
    <w:rsid w:val="00A276AF"/>
    <w:rsid w:val="00A30998"/>
    <w:rsid w:val="00A31303"/>
    <w:rsid w:val="00A324DA"/>
    <w:rsid w:val="00A32FC0"/>
    <w:rsid w:val="00A33753"/>
    <w:rsid w:val="00A34AB3"/>
    <w:rsid w:val="00A35FCB"/>
    <w:rsid w:val="00A36388"/>
    <w:rsid w:val="00A3725D"/>
    <w:rsid w:val="00A37BE0"/>
    <w:rsid w:val="00A417AA"/>
    <w:rsid w:val="00A42A47"/>
    <w:rsid w:val="00A4537E"/>
    <w:rsid w:val="00A45D18"/>
    <w:rsid w:val="00A462EA"/>
    <w:rsid w:val="00A46B18"/>
    <w:rsid w:val="00A4752E"/>
    <w:rsid w:val="00A477FE"/>
    <w:rsid w:val="00A47855"/>
    <w:rsid w:val="00A47878"/>
    <w:rsid w:val="00A50F68"/>
    <w:rsid w:val="00A519D8"/>
    <w:rsid w:val="00A52314"/>
    <w:rsid w:val="00A52692"/>
    <w:rsid w:val="00A52C65"/>
    <w:rsid w:val="00A53554"/>
    <w:rsid w:val="00A53838"/>
    <w:rsid w:val="00A54798"/>
    <w:rsid w:val="00A54AF3"/>
    <w:rsid w:val="00A551A1"/>
    <w:rsid w:val="00A559EE"/>
    <w:rsid w:val="00A55D24"/>
    <w:rsid w:val="00A566AB"/>
    <w:rsid w:val="00A569F3"/>
    <w:rsid w:val="00A578C3"/>
    <w:rsid w:val="00A6027B"/>
    <w:rsid w:val="00A60995"/>
    <w:rsid w:val="00A60A39"/>
    <w:rsid w:val="00A6118E"/>
    <w:rsid w:val="00A612BC"/>
    <w:rsid w:val="00A61B3B"/>
    <w:rsid w:val="00A6477E"/>
    <w:rsid w:val="00A65891"/>
    <w:rsid w:val="00A65D6A"/>
    <w:rsid w:val="00A65DFD"/>
    <w:rsid w:val="00A67DEC"/>
    <w:rsid w:val="00A7019E"/>
    <w:rsid w:val="00A70849"/>
    <w:rsid w:val="00A70AF4"/>
    <w:rsid w:val="00A71116"/>
    <w:rsid w:val="00A71875"/>
    <w:rsid w:val="00A737D1"/>
    <w:rsid w:val="00A73AEB"/>
    <w:rsid w:val="00A74D0F"/>
    <w:rsid w:val="00A74D74"/>
    <w:rsid w:val="00A75FCC"/>
    <w:rsid w:val="00A7602F"/>
    <w:rsid w:val="00A76380"/>
    <w:rsid w:val="00A769A1"/>
    <w:rsid w:val="00A77851"/>
    <w:rsid w:val="00A778DF"/>
    <w:rsid w:val="00A80437"/>
    <w:rsid w:val="00A816E8"/>
    <w:rsid w:val="00A817EE"/>
    <w:rsid w:val="00A83AD2"/>
    <w:rsid w:val="00A847E1"/>
    <w:rsid w:val="00A84930"/>
    <w:rsid w:val="00A84C06"/>
    <w:rsid w:val="00A84FE7"/>
    <w:rsid w:val="00A85D16"/>
    <w:rsid w:val="00A86202"/>
    <w:rsid w:val="00A86249"/>
    <w:rsid w:val="00A87B9E"/>
    <w:rsid w:val="00A87CA9"/>
    <w:rsid w:val="00A90862"/>
    <w:rsid w:val="00A90A91"/>
    <w:rsid w:val="00A92785"/>
    <w:rsid w:val="00A927B4"/>
    <w:rsid w:val="00A92E06"/>
    <w:rsid w:val="00A938AA"/>
    <w:rsid w:val="00A939E3"/>
    <w:rsid w:val="00A93A77"/>
    <w:rsid w:val="00A95E40"/>
    <w:rsid w:val="00A95E7B"/>
    <w:rsid w:val="00A97A19"/>
    <w:rsid w:val="00AA1449"/>
    <w:rsid w:val="00AA1499"/>
    <w:rsid w:val="00AA2CA2"/>
    <w:rsid w:val="00AA2EE0"/>
    <w:rsid w:val="00AA3615"/>
    <w:rsid w:val="00AA434A"/>
    <w:rsid w:val="00AA4ABA"/>
    <w:rsid w:val="00AA4FFC"/>
    <w:rsid w:val="00AA5EBA"/>
    <w:rsid w:val="00AA5EE9"/>
    <w:rsid w:val="00AA64B1"/>
    <w:rsid w:val="00AA6B50"/>
    <w:rsid w:val="00AB0DA1"/>
    <w:rsid w:val="00AB1134"/>
    <w:rsid w:val="00AB13DA"/>
    <w:rsid w:val="00AB23A6"/>
    <w:rsid w:val="00AB33E6"/>
    <w:rsid w:val="00AB4B03"/>
    <w:rsid w:val="00AB4C7A"/>
    <w:rsid w:val="00AB4F04"/>
    <w:rsid w:val="00AB61AA"/>
    <w:rsid w:val="00AB7912"/>
    <w:rsid w:val="00AB7DCD"/>
    <w:rsid w:val="00AC02C5"/>
    <w:rsid w:val="00AC0381"/>
    <w:rsid w:val="00AC0A65"/>
    <w:rsid w:val="00AC12E8"/>
    <w:rsid w:val="00AC1956"/>
    <w:rsid w:val="00AC25EF"/>
    <w:rsid w:val="00AC28A6"/>
    <w:rsid w:val="00AC40AB"/>
    <w:rsid w:val="00AC4221"/>
    <w:rsid w:val="00AC4767"/>
    <w:rsid w:val="00AC6335"/>
    <w:rsid w:val="00AD1300"/>
    <w:rsid w:val="00AD248E"/>
    <w:rsid w:val="00AD316C"/>
    <w:rsid w:val="00AD3704"/>
    <w:rsid w:val="00AD4104"/>
    <w:rsid w:val="00AD430B"/>
    <w:rsid w:val="00AD5160"/>
    <w:rsid w:val="00AD580C"/>
    <w:rsid w:val="00AD633F"/>
    <w:rsid w:val="00AD75E0"/>
    <w:rsid w:val="00AD7A34"/>
    <w:rsid w:val="00AD7C6A"/>
    <w:rsid w:val="00AE022C"/>
    <w:rsid w:val="00AE0907"/>
    <w:rsid w:val="00AE0DB6"/>
    <w:rsid w:val="00AE0FA4"/>
    <w:rsid w:val="00AE21B1"/>
    <w:rsid w:val="00AE2466"/>
    <w:rsid w:val="00AE2579"/>
    <w:rsid w:val="00AE2581"/>
    <w:rsid w:val="00AE3168"/>
    <w:rsid w:val="00AE328D"/>
    <w:rsid w:val="00AE3487"/>
    <w:rsid w:val="00AE5007"/>
    <w:rsid w:val="00AE515A"/>
    <w:rsid w:val="00AE566E"/>
    <w:rsid w:val="00AE614C"/>
    <w:rsid w:val="00AE6283"/>
    <w:rsid w:val="00AE62CE"/>
    <w:rsid w:val="00AE6D01"/>
    <w:rsid w:val="00AE6F45"/>
    <w:rsid w:val="00AF0806"/>
    <w:rsid w:val="00AF166C"/>
    <w:rsid w:val="00AF19C5"/>
    <w:rsid w:val="00AF272A"/>
    <w:rsid w:val="00AF345E"/>
    <w:rsid w:val="00AF3566"/>
    <w:rsid w:val="00AF3C66"/>
    <w:rsid w:val="00AF4451"/>
    <w:rsid w:val="00AF45C1"/>
    <w:rsid w:val="00AF4882"/>
    <w:rsid w:val="00AF5DAE"/>
    <w:rsid w:val="00AF666C"/>
    <w:rsid w:val="00AF6D91"/>
    <w:rsid w:val="00AF73A6"/>
    <w:rsid w:val="00AF73C3"/>
    <w:rsid w:val="00B002BA"/>
    <w:rsid w:val="00B0051F"/>
    <w:rsid w:val="00B009E9"/>
    <w:rsid w:val="00B02520"/>
    <w:rsid w:val="00B02921"/>
    <w:rsid w:val="00B03025"/>
    <w:rsid w:val="00B030BE"/>
    <w:rsid w:val="00B03AFA"/>
    <w:rsid w:val="00B05896"/>
    <w:rsid w:val="00B05934"/>
    <w:rsid w:val="00B061D0"/>
    <w:rsid w:val="00B06656"/>
    <w:rsid w:val="00B10423"/>
    <w:rsid w:val="00B11575"/>
    <w:rsid w:val="00B11BEE"/>
    <w:rsid w:val="00B11C42"/>
    <w:rsid w:val="00B13831"/>
    <w:rsid w:val="00B139CC"/>
    <w:rsid w:val="00B13E0F"/>
    <w:rsid w:val="00B15768"/>
    <w:rsid w:val="00B15830"/>
    <w:rsid w:val="00B165FE"/>
    <w:rsid w:val="00B16CA4"/>
    <w:rsid w:val="00B1745E"/>
    <w:rsid w:val="00B17805"/>
    <w:rsid w:val="00B201EB"/>
    <w:rsid w:val="00B2020B"/>
    <w:rsid w:val="00B21020"/>
    <w:rsid w:val="00B22267"/>
    <w:rsid w:val="00B234B7"/>
    <w:rsid w:val="00B2445D"/>
    <w:rsid w:val="00B252E4"/>
    <w:rsid w:val="00B26C63"/>
    <w:rsid w:val="00B27C90"/>
    <w:rsid w:val="00B325B6"/>
    <w:rsid w:val="00B331B0"/>
    <w:rsid w:val="00B34056"/>
    <w:rsid w:val="00B341EA"/>
    <w:rsid w:val="00B3499B"/>
    <w:rsid w:val="00B349D5"/>
    <w:rsid w:val="00B35122"/>
    <w:rsid w:val="00B37168"/>
    <w:rsid w:val="00B37181"/>
    <w:rsid w:val="00B372D5"/>
    <w:rsid w:val="00B37822"/>
    <w:rsid w:val="00B410E2"/>
    <w:rsid w:val="00B414F2"/>
    <w:rsid w:val="00B423D0"/>
    <w:rsid w:val="00B4248A"/>
    <w:rsid w:val="00B42631"/>
    <w:rsid w:val="00B42FA2"/>
    <w:rsid w:val="00B436A9"/>
    <w:rsid w:val="00B43F73"/>
    <w:rsid w:val="00B4418E"/>
    <w:rsid w:val="00B44E73"/>
    <w:rsid w:val="00B450F0"/>
    <w:rsid w:val="00B45116"/>
    <w:rsid w:val="00B459AE"/>
    <w:rsid w:val="00B514BA"/>
    <w:rsid w:val="00B51504"/>
    <w:rsid w:val="00B52AAF"/>
    <w:rsid w:val="00B53A68"/>
    <w:rsid w:val="00B54411"/>
    <w:rsid w:val="00B55023"/>
    <w:rsid w:val="00B55222"/>
    <w:rsid w:val="00B5537B"/>
    <w:rsid w:val="00B553AA"/>
    <w:rsid w:val="00B55624"/>
    <w:rsid w:val="00B55938"/>
    <w:rsid w:val="00B5617F"/>
    <w:rsid w:val="00B57124"/>
    <w:rsid w:val="00B5795A"/>
    <w:rsid w:val="00B60204"/>
    <w:rsid w:val="00B60367"/>
    <w:rsid w:val="00B61F97"/>
    <w:rsid w:val="00B62562"/>
    <w:rsid w:val="00B63CBE"/>
    <w:rsid w:val="00B64BF4"/>
    <w:rsid w:val="00B65EFA"/>
    <w:rsid w:val="00B672B2"/>
    <w:rsid w:val="00B6736A"/>
    <w:rsid w:val="00B67C52"/>
    <w:rsid w:val="00B70CE3"/>
    <w:rsid w:val="00B71A9F"/>
    <w:rsid w:val="00B7315C"/>
    <w:rsid w:val="00B73DCB"/>
    <w:rsid w:val="00B74071"/>
    <w:rsid w:val="00B7449D"/>
    <w:rsid w:val="00B747D1"/>
    <w:rsid w:val="00B75A6B"/>
    <w:rsid w:val="00B76413"/>
    <w:rsid w:val="00B76D05"/>
    <w:rsid w:val="00B7767F"/>
    <w:rsid w:val="00B80FA0"/>
    <w:rsid w:val="00B81B45"/>
    <w:rsid w:val="00B81B50"/>
    <w:rsid w:val="00B82DB9"/>
    <w:rsid w:val="00B838F7"/>
    <w:rsid w:val="00B84166"/>
    <w:rsid w:val="00B844FF"/>
    <w:rsid w:val="00B84D09"/>
    <w:rsid w:val="00B84DA6"/>
    <w:rsid w:val="00B86704"/>
    <w:rsid w:val="00B86F6C"/>
    <w:rsid w:val="00B871F2"/>
    <w:rsid w:val="00B87462"/>
    <w:rsid w:val="00B87857"/>
    <w:rsid w:val="00B879C8"/>
    <w:rsid w:val="00B87E24"/>
    <w:rsid w:val="00B87FF7"/>
    <w:rsid w:val="00B90588"/>
    <w:rsid w:val="00B90C5E"/>
    <w:rsid w:val="00B935C1"/>
    <w:rsid w:val="00B9452D"/>
    <w:rsid w:val="00B96049"/>
    <w:rsid w:val="00B9625E"/>
    <w:rsid w:val="00B97BCA"/>
    <w:rsid w:val="00BA02A1"/>
    <w:rsid w:val="00BA1D90"/>
    <w:rsid w:val="00BA1E17"/>
    <w:rsid w:val="00BA285F"/>
    <w:rsid w:val="00BA3C24"/>
    <w:rsid w:val="00BA3C38"/>
    <w:rsid w:val="00BA4276"/>
    <w:rsid w:val="00BA4848"/>
    <w:rsid w:val="00BA4AB6"/>
    <w:rsid w:val="00BA57C1"/>
    <w:rsid w:val="00BB04CF"/>
    <w:rsid w:val="00BB121C"/>
    <w:rsid w:val="00BB17FD"/>
    <w:rsid w:val="00BB1AE7"/>
    <w:rsid w:val="00BB274B"/>
    <w:rsid w:val="00BB3016"/>
    <w:rsid w:val="00BB4B87"/>
    <w:rsid w:val="00BB553A"/>
    <w:rsid w:val="00BB5985"/>
    <w:rsid w:val="00BB6AA1"/>
    <w:rsid w:val="00BB6B8F"/>
    <w:rsid w:val="00BB7753"/>
    <w:rsid w:val="00BB7767"/>
    <w:rsid w:val="00BC13C9"/>
    <w:rsid w:val="00BC1A5B"/>
    <w:rsid w:val="00BC572D"/>
    <w:rsid w:val="00BC58EA"/>
    <w:rsid w:val="00BC5B18"/>
    <w:rsid w:val="00BC61A3"/>
    <w:rsid w:val="00BC68C9"/>
    <w:rsid w:val="00BD050F"/>
    <w:rsid w:val="00BD14DB"/>
    <w:rsid w:val="00BD40E7"/>
    <w:rsid w:val="00BD4399"/>
    <w:rsid w:val="00BD59EE"/>
    <w:rsid w:val="00BD7467"/>
    <w:rsid w:val="00BD7D5B"/>
    <w:rsid w:val="00BE2255"/>
    <w:rsid w:val="00BE2583"/>
    <w:rsid w:val="00BE2FFF"/>
    <w:rsid w:val="00BE37FE"/>
    <w:rsid w:val="00BE68B1"/>
    <w:rsid w:val="00BE69FE"/>
    <w:rsid w:val="00BE7550"/>
    <w:rsid w:val="00BE7651"/>
    <w:rsid w:val="00BF1941"/>
    <w:rsid w:val="00BF2613"/>
    <w:rsid w:val="00BF3043"/>
    <w:rsid w:val="00BF3F56"/>
    <w:rsid w:val="00BF4A62"/>
    <w:rsid w:val="00BF4C90"/>
    <w:rsid w:val="00BF4E5C"/>
    <w:rsid w:val="00C00027"/>
    <w:rsid w:val="00C002D2"/>
    <w:rsid w:val="00C02E47"/>
    <w:rsid w:val="00C0432A"/>
    <w:rsid w:val="00C0467C"/>
    <w:rsid w:val="00C05F95"/>
    <w:rsid w:val="00C060B4"/>
    <w:rsid w:val="00C0662C"/>
    <w:rsid w:val="00C06B0B"/>
    <w:rsid w:val="00C104B7"/>
    <w:rsid w:val="00C10DD5"/>
    <w:rsid w:val="00C1108A"/>
    <w:rsid w:val="00C11303"/>
    <w:rsid w:val="00C11900"/>
    <w:rsid w:val="00C11FE0"/>
    <w:rsid w:val="00C1215F"/>
    <w:rsid w:val="00C14FC5"/>
    <w:rsid w:val="00C1667F"/>
    <w:rsid w:val="00C174B2"/>
    <w:rsid w:val="00C178DC"/>
    <w:rsid w:val="00C17D84"/>
    <w:rsid w:val="00C17F1E"/>
    <w:rsid w:val="00C20CAE"/>
    <w:rsid w:val="00C20FD5"/>
    <w:rsid w:val="00C2183C"/>
    <w:rsid w:val="00C21AF0"/>
    <w:rsid w:val="00C2334E"/>
    <w:rsid w:val="00C23753"/>
    <w:rsid w:val="00C23AA2"/>
    <w:rsid w:val="00C24C48"/>
    <w:rsid w:val="00C256D5"/>
    <w:rsid w:val="00C26390"/>
    <w:rsid w:val="00C268A2"/>
    <w:rsid w:val="00C26EF8"/>
    <w:rsid w:val="00C30BB8"/>
    <w:rsid w:val="00C30C32"/>
    <w:rsid w:val="00C3206A"/>
    <w:rsid w:val="00C329D3"/>
    <w:rsid w:val="00C33253"/>
    <w:rsid w:val="00C33680"/>
    <w:rsid w:val="00C34221"/>
    <w:rsid w:val="00C359EE"/>
    <w:rsid w:val="00C35EF5"/>
    <w:rsid w:val="00C36861"/>
    <w:rsid w:val="00C36889"/>
    <w:rsid w:val="00C36E9A"/>
    <w:rsid w:val="00C37F50"/>
    <w:rsid w:val="00C40CA1"/>
    <w:rsid w:val="00C4164F"/>
    <w:rsid w:val="00C4196E"/>
    <w:rsid w:val="00C41E5B"/>
    <w:rsid w:val="00C4289F"/>
    <w:rsid w:val="00C428D7"/>
    <w:rsid w:val="00C43702"/>
    <w:rsid w:val="00C44DD1"/>
    <w:rsid w:val="00C450E0"/>
    <w:rsid w:val="00C45AE1"/>
    <w:rsid w:val="00C47CD3"/>
    <w:rsid w:val="00C50514"/>
    <w:rsid w:val="00C507F0"/>
    <w:rsid w:val="00C50CEA"/>
    <w:rsid w:val="00C50E86"/>
    <w:rsid w:val="00C5174A"/>
    <w:rsid w:val="00C5200E"/>
    <w:rsid w:val="00C52158"/>
    <w:rsid w:val="00C53473"/>
    <w:rsid w:val="00C53FB7"/>
    <w:rsid w:val="00C57B81"/>
    <w:rsid w:val="00C57FBB"/>
    <w:rsid w:val="00C64950"/>
    <w:rsid w:val="00C64C33"/>
    <w:rsid w:val="00C677BB"/>
    <w:rsid w:val="00C67F68"/>
    <w:rsid w:val="00C707D2"/>
    <w:rsid w:val="00C70BF9"/>
    <w:rsid w:val="00C7184F"/>
    <w:rsid w:val="00C72C99"/>
    <w:rsid w:val="00C737DE"/>
    <w:rsid w:val="00C73C3B"/>
    <w:rsid w:val="00C74EDA"/>
    <w:rsid w:val="00C750FA"/>
    <w:rsid w:val="00C7624C"/>
    <w:rsid w:val="00C76486"/>
    <w:rsid w:val="00C775E9"/>
    <w:rsid w:val="00C77A80"/>
    <w:rsid w:val="00C77B97"/>
    <w:rsid w:val="00C832EC"/>
    <w:rsid w:val="00C853AF"/>
    <w:rsid w:val="00C85C26"/>
    <w:rsid w:val="00C86192"/>
    <w:rsid w:val="00C861F7"/>
    <w:rsid w:val="00C864A7"/>
    <w:rsid w:val="00C86FC3"/>
    <w:rsid w:val="00C879FD"/>
    <w:rsid w:val="00C87E38"/>
    <w:rsid w:val="00C87F79"/>
    <w:rsid w:val="00C90136"/>
    <w:rsid w:val="00C90D7F"/>
    <w:rsid w:val="00C910AD"/>
    <w:rsid w:val="00C91461"/>
    <w:rsid w:val="00C914C5"/>
    <w:rsid w:val="00C918FA"/>
    <w:rsid w:val="00C9203F"/>
    <w:rsid w:val="00C92634"/>
    <w:rsid w:val="00C9492C"/>
    <w:rsid w:val="00C94D32"/>
    <w:rsid w:val="00C96770"/>
    <w:rsid w:val="00C9689D"/>
    <w:rsid w:val="00C96FC9"/>
    <w:rsid w:val="00CA0661"/>
    <w:rsid w:val="00CA1511"/>
    <w:rsid w:val="00CA1D6B"/>
    <w:rsid w:val="00CA27E1"/>
    <w:rsid w:val="00CA2875"/>
    <w:rsid w:val="00CA2EC6"/>
    <w:rsid w:val="00CA30C0"/>
    <w:rsid w:val="00CA352D"/>
    <w:rsid w:val="00CA427D"/>
    <w:rsid w:val="00CA4B89"/>
    <w:rsid w:val="00CA5397"/>
    <w:rsid w:val="00CA68A4"/>
    <w:rsid w:val="00CA7086"/>
    <w:rsid w:val="00CA7357"/>
    <w:rsid w:val="00CA742E"/>
    <w:rsid w:val="00CA7450"/>
    <w:rsid w:val="00CA7BFA"/>
    <w:rsid w:val="00CA7DA5"/>
    <w:rsid w:val="00CB080B"/>
    <w:rsid w:val="00CB330F"/>
    <w:rsid w:val="00CB4BBE"/>
    <w:rsid w:val="00CB4DA2"/>
    <w:rsid w:val="00CB4FF1"/>
    <w:rsid w:val="00CB5389"/>
    <w:rsid w:val="00CB58C1"/>
    <w:rsid w:val="00CB62DF"/>
    <w:rsid w:val="00CB6A19"/>
    <w:rsid w:val="00CB73AC"/>
    <w:rsid w:val="00CB76B2"/>
    <w:rsid w:val="00CC02E3"/>
    <w:rsid w:val="00CC0A95"/>
    <w:rsid w:val="00CC0CFE"/>
    <w:rsid w:val="00CC0D64"/>
    <w:rsid w:val="00CC24E0"/>
    <w:rsid w:val="00CC2AD6"/>
    <w:rsid w:val="00CC4471"/>
    <w:rsid w:val="00CC4FD6"/>
    <w:rsid w:val="00CC5147"/>
    <w:rsid w:val="00CC534D"/>
    <w:rsid w:val="00CC55F5"/>
    <w:rsid w:val="00CC67F9"/>
    <w:rsid w:val="00CC6E77"/>
    <w:rsid w:val="00CC72BA"/>
    <w:rsid w:val="00CC7BF7"/>
    <w:rsid w:val="00CC7E23"/>
    <w:rsid w:val="00CD44BE"/>
    <w:rsid w:val="00CD4610"/>
    <w:rsid w:val="00CD4AD6"/>
    <w:rsid w:val="00CD5493"/>
    <w:rsid w:val="00CD56EC"/>
    <w:rsid w:val="00CD5AFC"/>
    <w:rsid w:val="00CD734B"/>
    <w:rsid w:val="00CD7832"/>
    <w:rsid w:val="00CD7E66"/>
    <w:rsid w:val="00CE26F5"/>
    <w:rsid w:val="00CE2E36"/>
    <w:rsid w:val="00CE4FAA"/>
    <w:rsid w:val="00CE53F1"/>
    <w:rsid w:val="00CE5E8A"/>
    <w:rsid w:val="00CF0F55"/>
    <w:rsid w:val="00CF108B"/>
    <w:rsid w:val="00CF2C80"/>
    <w:rsid w:val="00CF367F"/>
    <w:rsid w:val="00CF489B"/>
    <w:rsid w:val="00CF4FBD"/>
    <w:rsid w:val="00CF5272"/>
    <w:rsid w:val="00CF52ED"/>
    <w:rsid w:val="00CF611B"/>
    <w:rsid w:val="00CF6399"/>
    <w:rsid w:val="00CF6D47"/>
    <w:rsid w:val="00CF7711"/>
    <w:rsid w:val="00CF7A46"/>
    <w:rsid w:val="00D003C6"/>
    <w:rsid w:val="00D00872"/>
    <w:rsid w:val="00D00D38"/>
    <w:rsid w:val="00D02799"/>
    <w:rsid w:val="00D02C4B"/>
    <w:rsid w:val="00D04B3C"/>
    <w:rsid w:val="00D05121"/>
    <w:rsid w:val="00D06522"/>
    <w:rsid w:val="00D06D9A"/>
    <w:rsid w:val="00D111E6"/>
    <w:rsid w:val="00D11551"/>
    <w:rsid w:val="00D117E7"/>
    <w:rsid w:val="00D12477"/>
    <w:rsid w:val="00D1284A"/>
    <w:rsid w:val="00D12B77"/>
    <w:rsid w:val="00D12C23"/>
    <w:rsid w:val="00D12E15"/>
    <w:rsid w:val="00D13AAE"/>
    <w:rsid w:val="00D13FE0"/>
    <w:rsid w:val="00D15445"/>
    <w:rsid w:val="00D17496"/>
    <w:rsid w:val="00D204D5"/>
    <w:rsid w:val="00D20E4E"/>
    <w:rsid w:val="00D22DDC"/>
    <w:rsid w:val="00D23D34"/>
    <w:rsid w:val="00D24542"/>
    <w:rsid w:val="00D24823"/>
    <w:rsid w:val="00D25706"/>
    <w:rsid w:val="00D2611E"/>
    <w:rsid w:val="00D266D2"/>
    <w:rsid w:val="00D27224"/>
    <w:rsid w:val="00D27260"/>
    <w:rsid w:val="00D27516"/>
    <w:rsid w:val="00D27743"/>
    <w:rsid w:val="00D3012F"/>
    <w:rsid w:val="00D30E8F"/>
    <w:rsid w:val="00D30F3D"/>
    <w:rsid w:val="00D31400"/>
    <w:rsid w:val="00D3256C"/>
    <w:rsid w:val="00D327D5"/>
    <w:rsid w:val="00D32B16"/>
    <w:rsid w:val="00D32B9B"/>
    <w:rsid w:val="00D32EB2"/>
    <w:rsid w:val="00D33BF1"/>
    <w:rsid w:val="00D33D4E"/>
    <w:rsid w:val="00D34E45"/>
    <w:rsid w:val="00D35829"/>
    <w:rsid w:val="00D35B41"/>
    <w:rsid w:val="00D35CF9"/>
    <w:rsid w:val="00D3687E"/>
    <w:rsid w:val="00D37021"/>
    <w:rsid w:val="00D37512"/>
    <w:rsid w:val="00D37AFE"/>
    <w:rsid w:val="00D4025A"/>
    <w:rsid w:val="00D40E02"/>
    <w:rsid w:val="00D4161F"/>
    <w:rsid w:val="00D41CCC"/>
    <w:rsid w:val="00D42E4F"/>
    <w:rsid w:val="00D4389B"/>
    <w:rsid w:val="00D4411F"/>
    <w:rsid w:val="00D44CC7"/>
    <w:rsid w:val="00D47B0B"/>
    <w:rsid w:val="00D47BC3"/>
    <w:rsid w:val="00D51050"/>
    <w:rsid w:val="00D5118D"/>
    <w:rsid w:val="00D518DF"/>
    <w:rsid w:val="00D520BF"/>
    <w:rsid w:val="00D52303"/>
    <w:rsid w:val="00D53AD2"/>
    <w:rsid w:val="00D54E37"/>
    <w:rsid w:val="00D5594F"/>
    <w:rsid w:val="00D55E1B"/>
    <w:rsid w:val="00D56B6B"/>
    <w:rsid w:val="00D57342"/>
    <w:rsid w:val="00D57F55"/>
    <w:rsid w:val="00D60E3E"/>
    <w:rsid w:val="00D616C6"/>
    <w:rsid w:val="00D6181A"/>
    <w:rsid w:val="00D62A9B"/>
    <w:rsid w:val="00D62CB2"/>
    <w:rsid w:val="00D63CDE"/>
    <w:rsid w:val="00D65799"/>
    <w:rsid w:val="00D6627D"/>
    <w:rsid w:val="00D662A2"/>
    <w:rsid w:val="00D663C0"/>
    <w:rsid w:val="00D66FD7"/>
    <w:rsid w:val="00D701F2"/>
    <w:rsid w:val="00D716D2"/>
    <w:rsid w:val="00D71D08"/>
    <w:rsid w:val="00D7284C"/>
    <w:rsid w:val="00D73371"/>
    <w:rsid w:val="00D74C36"/>
    <w:rsid w:val="00D75629"/>
    <w:rsid w:val="00D76238"/>
    <w:rsid w:val="00D76434"/>
    <w:rsid w:val="00D76582"/>
    <w:rsid w:val="00D766BB"/>
    <w:rsid w:val="00D76767"/>
    <w:rsid w:val="00D77A16"/>
    <w:rsid w:val="00D80305"/>
    <w:rsid w:val="00D80792"/>
    <w:rsid w:val="00D80993"/>
    <w:rsid w:val="00D80B66"/>
    <w:rsid w:val="00D811FE"/>
    <w:rsid w:val="00D82328"/>
    <w:rsid w:val="00D82FBA"/>
    <w:rsid w:val="00D830D2"/>
    <w:rsid w:val="00D835DF"/>
    <w:rsid w:val="00D83779"/>
    <w:rsid w:val="00D83F29"/>
    <w:rsid w:val="00D8560A"/>
    <w:rsid w:val="00D8562A"/>
    <w:rsid w:val="00D87A90"/>
    <w:rsid w:val="00D90164"/>
    <w:rsid w:val="00D90481"/>
    <w:rsid w:val="00D90EBC"/>
    <w:rsid w:val="00D912AC"/>
    <w:rsid w:val="00D91B3B"/>
    <w:rsid w:val="00D9244F"/>
    <w:rsid w:val="00D924D2"/>
    <w:rsid w:val="00D930A0"/>
    <w:rsid w:val="00D938F7"/>
    <w:rsid w:val="00D948CF"/>
    <w:rsid w:val="00D94E88"/>
    <w:rsid w:val="00D96502"/>
    <w:rsid w:val="00D97016"/>
    <w:rsid w:val="00DA0828"/>
    <w:rsid w:val="00DA15C5"/>
    <w:rsid w:val="00DA1B19"/>
    <w:rsid w:val="00DA2A04"/>
    <w:rsid w:val="00DA2CC3"/>
    <w:rsid w:val="00DA2DE4"/>
    <w:rsid w:val="00DA4402"/>
    <w:rsid w:val="00DA5205"/>
    <w:rsid w:val="00DA5BDD"/>
    <w:rsid w:val="00DA7884"/>
    <w:rsid w:val="00DB0468"/>
    <w:rsid w:val="00DB20CB"/>
    <w:rsid w:val="00DB25FD"/>
    <w:rsid w:val="00DB382A"/>
    <w:rsid w:val="00DB3B6F"/>
    <w:rsid w:val="00DB4275"/>
    <w:rsid w:val="00DB563B"/>
    <w:rsid w:val="00DB5F54"/>
    <w:rsid w:val="00DB6886"/>
    <w:rsid w:val="00DB778F"/>
    <w:rsid w:val="00DC2F0E"/>
    <w:rsid w:val="00DC41FB"/>
    <w:rsid w:val="00DC4FF0"/>
    <w:rsid w:val="00DC7021"/>
    <w:rsid w:val="00DC707A"/>
    <w:rsid w:val="00DD0DA5"/>
    <w:rsid w:val="00DD17D1"/>
    <w:rsid w:val="00DD1EF8"/>
    <w:rsid w:val="00DD2336"/>
    <w:rsid w:val="00DD23C0"/>
    <w:rsid w:val="00DD2D3B"/>
    <w:rsid w:val="00DD3A9F"/>
    <w:rsid w:val="00DD443C"/>
    <w:rsid w:val="00DD4D1C"/>
    <w:rsid w:val="00DD4D95"/>
    <w:rsid w:val="00DD4E79"/>
    <w:rsid w:val="00DD509B"/>
    <w:rsid w:val="00DD663A"/>
    <w:rsid w:val="00DD6779"/>
    <w:rsid w:val="00DD7557"/>
    <w:rsid w:val="00DD7B86"/>
    <w:rsid w:val="00DD7CAF"/>
    <w:rsid w:val="00DE0442"/>
    <w:rsid w:val="00DE0FF7"/>
    <w:rsid w:val="00DE1976"/>
    <w:rsid w:val="00DE1ED5"/>
    <w:rsid w:val="00DE2655"/>
    <w:rsid w:val="00DE332F"/>
    <w:rsid w:val="00DE37D2"/>
    <w:rsid w:val="00DE3BDF"/>
    <w:rsid w:val="00DE3D66"/>
    <w:rsid w:val="00DE5070"/>
    <w:rsid w:val="00DE50D6"/>
    <w:rsid w:val="00DE5E13"/>
    <w:rsid w:val="00DE772E"/>
    <w:rsid w:val="00DE7F2B"/>
    <w:rsid w:val="00DF08CF"/>
    <w:rsid w:val="00DF0D8B"/>
    <w:rsid w:val="00DF0F84"/>
    <w:rsid w:val="00DF19C6"/>
    <w:rsid w:val="00DF1BFE"/>
    <w:rsid w:val="00DF1FFF"/>
    <w:rsid w:val="00DF2BEA"/>
    <w:rsid w:val="00DF3557"/>
    <w:rsid w:val="00DF534D"/>
    <w:rsid w:val="00DF6163"/>
    <w:rsid w:val="00DF6C75"/>
    <w:rsid w:val="00DF7312"/>
    <w:rsid w:val="00DF773C"/>
    <w:rsid w:val="00E0053D"/>
    <w:rsid w:val="00E01143"/>
    <w:rsid w:val="00E01937"/>
    <w:rsid w:val="00E02197"/>
    <w:rsid w:val="00E03191"/>
    <w:rsid w:val="00E03496"/>
    <w:rsid w:val="00E03F97"/>
    <w:rsid w:val="00E04BB5"/>
    <w:rsid w:val="00E04DCF"/>
    <w:rsid w:val="00E05174"/>
    <w:rsid w:val="00E054B0"/>
    <w:rsid w:val="00E06D76"/>
    <w:rsid w:val="00E0702E"/>
    <w:rsid w:val="00E0703F"/>
    <w:rsid w:val="00E07B6F"/>
    <w:rsid w:val="00E10460"/>
    <w:rsid w:val="00E10DBB"/>
    <w:rsid w:val="00E11B32"/>
    <w:rsid w:val="00E13021"/>
    <w:rsid w:val="00E1359F"/>
    <w:rsid w:val="00E13A57"/>
    <w:rsid w:val="00E15E1C"/>
    <w:rsid w:val="00E1674E"/>
    <w:rsid w:val="00E175DC"/>
    <w:rsid w:val="00E17688"/>
    <w:rsid w:val="00E20FC3"/>
    <w:rsid w:val="00E21460"/>
    <w:rsid w:val="00E214DD"/>
    <w:rsid w:val="00E2195B"/>
    <w:rsid w:val="00E21C24"/>
    <w:rsid w:val="00E2226B"/>
    <w:rsid w:val="00E22D61"/>
    <w:rsid w:val="00E23849"/>
    <w:rsid w:val="00E24D47"/>
    <w:rsid w:val="00E258D6"/>
    <w:rsid w:val="00E25F48"/>
    <w:rsid w:val="00E27808"/>
    <w:rsid w:val="00E3005C"/>
    <w:rsid w:val="00E30404"/>
    <w:rsid w:val="00E3065C"/>
    <w:rsid w:val="00E30B0C"/>
    <w:rsid w:val="00E31AC1"/>
    <w:rsid w:val="00E32D28"/>
    <w:rsid w:val="00E332AE"/>
    <w:rsid w:val="00E33C26"/>
    <w:rsid w:val="00E351B1"/>
    <w:rsid w:val="00E3560B"/>
    <w:rsid w:val="00E366C6"/>
    <w:rsid w:val="00E40002"/>
    <w:rsid w:val="00E422F9"/>
    <w:rsid w:val="00E42343"/>
    <w:rsid w:val="00E436C6"/>
    <w:rsid w:val="00E440A3"/>
    <w:rsid w:val="00E44F52"/>
    <w:rsid w:val="00E461F6"/>
    <w:rsid w:val="00E46DFB"/>
    <w:rsid w:val="00E46E2E"/>
    <w:rsid w:val="00E472A4"/>
    <w:rsid w:val="00E47672"/>
    <w:rsid w:val="00E47892"/>
    <w:rsid w:val="00E51186"/>
    <w:rsid w:val="00E511BB"/>
    <w:rsid w:val="00E51612"/>
    <w:rsid w:val="00E535A7"/>
    <w:rsid w:val="00E53F21"/>
    <w:rsid w:val="00E55742"/>
    <w:rsid w:val="00E56E52"/>
    <w:rsid w:val="00E57950"/>
    <w:rsid w:val="00E600C0"/>
    <w:rsid w:val="00E60152"/>
    <w:rsid w:val="00E61557"/>
    <w:rsid w:val="00E61CD9"/>
    <w:rsid w:val="00E61CF0"/>
    <w:rsid w:val="00E61FD7"/>
    <w:rsid w:val="00E62155"/>
    <w:rsid w:val="00E62697"/>
    <w:rsid w:val="00E63766"/>
    <w:rsid w:val="00E642C3"/>
    <w:rsid w:val="00E65662"/>
    <w:rsid w:val="00E66843"/>
    <w:rsid w:val="00E66900"/>
    <w:rsid w:val="00E66952"/>
    <w:rsid w:val="00E6788E"/>
    <w:rsid w:val="00E67E4D"/>
    <w:rsid w:val="00E67E8C"/>
    <w:rsid w:val="00E719FB"/>
    <w:rsid w:val="00E71D61"/>
    <w:rsid w:val="00E71E56"/>
    <w:rsid w:val="00E72159"/>
    <w:rsid w:val="00E7251D"/>
    <w:rsid w:val="00E72E49"/>
    <w:rsid w:val="00E74DAB"/>
    <w:rsid w:val="00E75285"/>
    <w:rsid w:val="00E75A38"/>
    <w:rsid w:val="00E77E08"/>
    <w:rsid w:val="00E80000"/>
    <w:rsid w:val="00E801EC"/>
    <w:rsid w:val="00E802B0"/>
    <w:rsid w:val="00E80476"/>
    <w:rsid w:val="00E81848"/>
    <w:rsid w:val="00E81A5A"/>
    <w:rsid w:val="00E81B5B"/>
    <w:rsid w:val="00E81C51"/>
    <w:rsid w:val="00E838FF"/>
    <w:rsid w:val="00E850C0"/>
    <w:rsid w:val="00E8553B"/>
    <w:rsid w:val="00E8578D"/>
    <w:rsid w:val="00E872ED"/>
    <w:rsid w:val="00E93F10"/>
    <w:rsid w:val="00E94FB2"/>
    <w:rsid w:val="00E94FCA"/>
    <w:rsid w:val="00E95DDC"/>
    <w:rsid w:val="00E961DE"/>
    <w:rsid w:val="00E9700B"/>
    <w:rsid w:val="00E9705B"/>
    <w:rsid w:val="00E97284"/>
    <w:rsid w:val="00E97336"/>
    <w:rsid w:val="00EA004D"/>
    <w:rsid w:val="00EA0069"/>
    <w:rsid w:val="00EA04ED"/>
    <w:rsid w:val="00EA16EE"/>
    <w:rsid w:val="00EA17FD"/>
    <w:rsid w:val="00EA1D3D"/>
    <w:rsid w:val="00EA2845"/>
    <w:rsid w:val="00EA31EE"/>
    <w:rsid w:val="00EA358B"/>
    <w:rsid w:val="00EA427D"/>
    <w:rsid w:val="00EA4681"/>
    <w:rsid w:val="00EA47FB"/>
    <w:rsid w:val="00EA4D74"/>
    <w:rsid w:val="00EA737C"/>
    <w:rsid w:val="00EA7AF4"/>
    <w:rsid w:val="00EA7E68"/>
    <w:rsid w:val="00EB09F7"/>
    <w:rsid w:val="00EB12F7"/>
    <w:rsid w:val="00EB1816"/>
    <w:rsid w:val="00EB1CFB"/>
    <w:rsid w:val="00EB25FE"/>
    <w:rsid w:val="00EB43B1"/>
    <w:rsid w:val="00EB46F1"/>
    <w:rsid w:val="00EB48B3"/>
    <w:rsid w:val="00EB4B66"/>
    <w:rsid w:val="00EB4D39"/>
    <w:rsid w:val="00EB5132"/>
    <w:rsid w:val="00EB612C"/>
    <w:rsid w:val="00EB6750"/>
    <w:rsid w:val="00EB76B3"/>
    <w:rsid w:val="00EB79A6"/>
    <w:rsid w:val="00EC0121"/>
    <w:rsid w:val="00EC01F8"/>
    <w:rsid w:val="00EC045F"/>
    <w:rsid w:val="00EC142A"/>
    <w:rsid w:val="00EC1697"/>
    <w:rsid w:val="00EC2A6A"/>
    <w:rsid w:val="00EC2BB3"/>
    <w:rsid w:val="00EC446F"/>
    <w:rsid w:val="00EC4FF4"/>
    <w:rsid w:val="00EC58D9"/>
    <w:rsid w:val="00EC724E"/>
    <w:rsid w:val="00ED0016"/>
    <w:rsid w:val="00ED01B9"/>
    <w:rsid w:val="00ED37D5"/>
    <w:rsid w:val="00ED4604"/>
    <w:rsid w:val="00ED4B48"/>
    <w:rsid w:val="00ED4CDA"/>
    <w:rsid w:val="00ED4D8B"/>
    <w:rsid w:val="00ED55F0"/>
    <w:rsid w:val="00ED5BD9"/>
    <w:rsid w:val="00ED66F8"/>
    <w:rsid w:val="00ED7E74"/>
    <w:rsid w:val="00EE0821"/>
    <w:rsid w:val="00EE223A"/>
    <w:rsid w:val="00EE2A6E"/>
    <w:rsid w:val="00EE4B1A"/>
    <w:rsid w:val="00EE594D"/>
    <w:rsid w:val="00EE7D5C"/>
    <w:rsid w:val="00EF20C8"/>
    <w:rsid w:val="00EF2B2D"/>
    <w:rsid w:val="00EF2E96"/>
    <w:rsid w:val="00EF4B83"/>
    <w:rsid w:val="00EF5D97"/>
    <w:rsid w:val="00EF639C"/>
    <w:rsid w:val="00EF675D"/>
    <w:rsid w:val="00EF68DC"/>
    <w:rsid w:val="00EF7C18"/>
    <w:rsid w:val="00EF7CE1"/>
    <w:rsid w:val="00F00029"/>
    <w:rsid w:val="00F01B27"/>
    <w:rsid w:val="00F01EC4"/>
    <w:rsid w:val="00F02BA7"/>
    <w:rsid w:val="00F04116"/>
    <w:rsid w:val="00F05027"/>
    <w:rsid w:val="00F05FC9"/>
    <w:rsid w:val="00F064BD"/>
    <w:rsid w:val="00F06667"/>
    <w:rsid w:val="00F07C8C"/>
    <w:rsid w:val="00F104E1"/>
    <w:rsid w:val="00F10588"/>
    <w:rsid w:val="00F10B84"/>
    <w:rsid w:val="00F1219B"/>
    <w:rsid w:val="00F1474D"/>
    <w:rsid w:val="00F1561E"/>
    <w:rsid w:val="00F1673F"/>
    <w:rsid w:val="00F16E23"/>
    <w:rsid w:val="00F17444"/>
    <w:rsid w:val="00F1759C"/>
    <w:rsid w:val="00F1775B"/>
    <w:rsid w:val="00F2194B"/>
    <w:rsid w:val="00F22843"/>
    <w:rsid w:val="00F22DDF"/>
    <w:rsid w:val="00F232C9"/>
    <w:rsid w:val="00F23962"/>
    <w:rsid w:val="00F24EDF"/>
    <w:rsid w:val="00F260C1"/>
    <w:rsid w:val="00F266BB"/>
    <w:rsid w:val="00F3068A"/>
    <w:rsid w:val="00F30EC5"/>
    <w:rsid w:val="00F312CD"/>
    <w:rsid w:val="00F32284"/>
    <w:rsid w:val="00F325DE"/>
    <w:rsid w:val="00F33AEA"/>
    <w:rsid w:val="00F34E2B"/>
    <w:rsid w:val="00F36148"/>
    <w:rsid w:val="00F36B26"/>
    <w:rsid w:val="00F36DFD"/>
    <w:rsid w:val="00F36FA9"/>
    <w:rsid w:val="00F37C8A"/>
    <w:rsid w:val="00F40628"/>
    <w:rsid w:val="00F4128F"/>
    <w:rsid w:val="00F412B5"/>
    <w:rsid w:val="00F419B8"/>
    <w:rsid w:val="00F41CB9"/>
    <w:rsid w:val="00F43ED3"/>
    <w:rsid w:val="00F44FE2"/>
    <w:rsid w:val="00F45DEA"/>
    <w:rsid w:val="00F46E6A"/>
    <w:rsid w:val="00F476CD"/>
    <w:rsid w:val="00F47742"/>
    <w:rsid w:val="00F47A34"/>
    <w:rsid w:val="00F47A3B"/>
    <w:rsid w:val="00F47F56"/>
    <w:rsid w:val="00F505A0"/>
    <w:rsid w:val="00F50799"/>
    <w:rsid w:val="00F51761"/>
    <w:rsid w:val="00F51F26"/>
    <w:rsid w:val="00F52912"/>
    <w:rsid w:val="00F52C61"/>
    <w:rsid w:val="00F52E78"/>
    <w:rsid w:val="00F5323F"/>
    <w:rsid w:val="00F53F87"/>
    <w:rsid w:val="00F54D55"/>
    <w:rsid w:val="00F55F42"/>
    <w:rsid w:val="00F579CA"/>
    <w:rsid w:val="00F61190"/>
    <w:rsid w:val="00F61CC1"/>
    <w:rsid w:val="00F6214D"/>
    <w:rsid w:val="00F62405"/>
    <w:rsid w:val="00F63B12"/>
    <w:rsid w:val="00F63FBD"/>
    <w:rsid w:val="00F6427A"/>
    <w:rsid w:val="00F64C9F"/>
    <w:rsid w:val="00F64D43"/>
    <w:rsid w:val="00F656D7"/>
    <w:rsid w:val="00F65753"/>
    <w:rsid w:val="00F65D22"/>
    <w:rsid w:val="00F66BEB"/>
    <w:rsid w:val="00F6787C"/>
    <w:rsid w:val="00F71179"/>
    <w:rsid w:val="00F716B5"/>
    <w:rsid w:val="00F719E8"/>
    <w:rsid w:val="00F7213D"/>
    <w:rsid w:val="00F72217"/>
    <w:rsid w:val="00F72FA8"/>
    <w:rsid w:val="00F73475"/>
    <w:rsid w:val="00F7382D"/>
    <w:rsid w:val="00F74C09"/>
    <w:rsid w:val="00F754E3"/>
    <w:rsid w:val="00F75974"/>
    <w:rsid w:val="00F760A2"/>
    <w:rsid w:val="00F767B8"/>
    <w:rsid w:val="00F7753D"/>
    <w:rsid w:val="00F80ACC"/>
    <w:rsid w:val="00F80D98"/>
    <w:rsid w:val="00F80E04"/>
    <w:rsid w:val="00F8139C"/>
    <w:rsid w:val="00F81D5C"/>
    <w:rsid w:val="00F831F1"/>
    <w:rsid w:val="00F83209"/>
    <w:rsid w:val="00F837C0"/>
    <w:rsid w:val="00F849A1"/>
    <w:rsid w:val="00F84EB0"/>
    <w:rsid w:val="00F85C83"/>
    <w:rsid w:val="00F879E3"/>
    <w:rsid w:val="00F91869"/>
    <w:rsid w:val="00F9319E"/>
    <w:rsid w:val="00F93737"/>
    <w:rsid w:val="00F959E4"/>
    <w:rsid w:val="00F95F9A"/>
    <w:rsid w:val="00F96174"/>
    <w:rsid w:val="00F96C6A"/>
    <w:rsid w:val="00F978FD"/>
    <w:rsid w:val="00FA10A2"/>
    <w:rsid w:val="00FA187F"/>
    <w:rsid w:val="00FA18D3"/>
    <w:rsid w:val="00FA2BAC"/>
    <w:rsid w:val="00FA4124"/>
    <w:rsid w:val="00FA458A"/>
    <w:rsid w:val="00FA7656"/>
    <w:rsid w:val="00FA77C0"/>
    <w:rsid w:val="00FA7953"/>
    <w:rsid w:val="00FA7B88"/>
    <w:rsid w:val="00FB047C"/>
    <w:rsid w:val="00FB074C"/>
    <w:rsid w:val="00FB0BE7"/>
    <w:rsid w:val="00FB357D"/>
    <w:rsid w:val="00FB3BE2"/>
    <w:rsid w:val="00FB42E6"/>
    <w:rsid w:val="00FB4BFD"/>
    <w:rsid w:val="00FB5033"/>
    <w:rsid w:val="00FB5D6A"/>
    <w:rsid w:val="00FB618A"/>
    <w:rsid w:val="00FB7833"/>
    <w:rsid w:val="00FC0DB5"/>
    <w:rsid w:val="00FC0F2E"/>
    <w:rsid w:val="00FC1875"/>
    <w:rsid w:val="00FC2437"/>
    <w:rsid w:val="00FC41D1"/>
    <w:rsid w:val="00FC48E8"/>
    <w:rsid w:val="00FC4C6F"/>
    <w:rsid w:val="00FC51CF"/>
    <w:rsid w:val="00FC5BF0"/>
    <w:rsid w:val="00FC6D40"/>
    <w:rsid w:val="00FC74B6"/>
    <w:rsid w:val="00FC7E18"/>
    <w:rsid w:val="00FD2A94"/>
    <w:rsid w:val="00FD2AB2"/>
    <w:rsid w:val="00FD2F18"/>
    <w:rsid w:val="00FD2FFA"/>
    <w:rsid w:val="00FD3038"/>
    <w:rsid w:val="00FD3109"/>
    <w:rsid w:val="00FD34C1"/>
    <w:rsid w:val="00FD4493"/>
    <w:rsid w:val="00FD5169"/>
    <w:rsid w:val="00FD5325"/>
    <w:rsid w:val="00FD5857"/>
    <w:rsid w:val="00FD6B21"/>
    <w:rsid w:val="00FD74B6"/>
    <w:rsid w:val="00FD7928"/>
    <w:rsid w:val="00FE0AB0"/>
    <w:rsid w:val="00FE19B8"/>
    <w:rsid w:val="00FE210E"/>
    <w:rsid w:val="00FE57FC"/>
    <w:rsid w:val="00FE6EBD"/>
    <w:rsid w:val="00FE7BBD"/>
    <w:rsid w:val="00FF087F"/>
    <w:rsid w:val="00FF0C0A"/>
    <w:rsid w:val="00FF0E02"/>
    <w:rsid w:val="00FF1300"/>
    <w:rsid w:val="00FF3914"/>
    <w:rsid w:val="00FF4A5F"/>
    <w:rsid w:val="00FF5F03"/>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791AB3"/>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70E"/>
    <w:rPr>
      <w:sz w:val="24"/>
      <w:szCs w:val="24"/>
    </w:rPr>
  </w:style>
  <w:style w:type="paragraph" w:styleId="Heading1">
    <w:name w:val="heading 1"/>
    <w:basedOn w:val="Default"/>
    <w:next w:val="Default"/>
    <w:link w:val="Heading1Char"/>
    <w:uiPriority w:val="9"/>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uiPriority w:val="9"/>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912703"/>
  </w:style>
  <w:style w:type="paragraph" w:customStyle="1" w:styleId="xmsonormal">
    <w:name w:val="x_msonormal"/>
    <w:basedOn w:val="Normal"/>
    <w:rsid w:val="00912703"/>
    <w:pPr>
      <w:spacing w:before="100" w:beforeAutospacing="1" w:after="100" w:afterAutospacing="1"/>
    </w:pPr>
    <w:rPr>
      <w:rFonts w:eastAsiaTheme="minorHAnsi" w:cs="Calibri"/>
      <w:sz w:val="22"/>
      <w:szCs w:val="22"/>
    </w:rPr>
  </w:style>
  <w:style w:type="paragraph" w:customStyle="1" w:styleId="xxmsonormal">
    <w:name w:val="x_x_msonormal"/>
    <w:basedOn w:val="Normal"/>
    <w:rsid w:val="00B44E73"/>
    <w:rPr>
      <w:rFonts w:eastAsiaTheme="minorHAnsi" w:cs="Calibri"/>
      <w:sz w:val="22"/>
      <w:szCs w:val="22"/>
    </w:rPr>
  </w:style>
  <w:style w:type="character" w:styleId="Emphasis">
    <w:name w:val="Emphasis"/>
    <w:basedOn w:val="DefaultParagraphFont"/>
    <w:uiPriority w:val="20"/>
    <w:qFormat/>
    <w:locked/>
    <w:rsid w:val="008D0D3D"/>
    <w:rPr>
      <w:i/>
      <w:iCs/>
    </w:rPr>
  </w:style>
  <w:style w:type="paragraph" w:customStyle="1" w:styleId="last-child1">
    <w:name w:val="last-child1"/>
    <w:basedOn w:val="Normal"/>
    <w:rsid w:val="00144B7A"/>
    <w:rPr>
      <w:rFonts w:eastAsiaTheme="minorHAnsi" w:cs="Calibri"/>
      <w:sz w:val="22"/>
      <w:szCs w:val="22"/>
    </w:rPr>
  </w:style>
  <w:style w:type="character" w:styleId="Strong">
    <w:name w:val="Strong"/>
    <w:basedOn w:val="DefaultParagraphFont"/>
    <w:uiPriority w:val="22"/>
    <w:qFormat/>
    <w:locked/>
    <w:rsid w:val="00144B7A"/>
    <w:rPr>
      <w:b/>
      <w:bCs/>
    </w:rPr>
  </w:style>
  <w:style w:type="paragraph" w:customStyle="1" w:styleId="p1">
    <w:name w:val="p1"/>
    <w:basedOn w:val="Normal"/>
    <w:rsid w:val="001747EB"/>
    <w:rPr>
      <w:rFonts w:ascii="Times New Roman" w:eastAsiaTheme="minorHAnsi" w:hAnsi="Times New Roman" w:cs="Times New Roman"/>
    </w:rPr>
  </w:style>
  <w:style w:type="character" w:customStyle="1" w:styleId="xcontentpasted0">
    <w:name w:val="x_contentpasted0"/>
    <w:basedOn w:val="DefaultParagraphFont"/>
    <w:rsid w:val="00F46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3466">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92941642">
      <w:bodyDiv w:val="1"/>
      <w:marLeft w:val="0"/>
      <w:marRight w:val="0"/>
      <w:marTop w:val="0"/>
      <w:marBottom w:val="0"/>
      <w:divBdr>
        <w:top w:val="none" w:sz="0" w:space="0" w:color="auto"/>
        <w:left w:val="none" w:sz="0" w:space="0" w:color="auto"/>
        <w:bottom w:val="none" w:sz="0" w:space="0" w:color="auto"/>
        <w:right w:val="none" w:sz="0" w:space="0" w:color="auto"/>
      </w:divBdr>
    </w:div>
    <w:div w:id="126702397">
      <w:bodyDiv w:val="1"/>
      <w:marLeft w:val="0"/>
      <w:marRight w:val="0"/>
      <w:marTop w:val="0"/>
      <w:marBottom w:val="0"/>
      <w:divBdr>
        <w:top w:val="none" w:sz="0" w:space="0" w:color="auto"/>
        <w:left w:val="none" w:sz="0" w:space="0" w:color="auto"/>
        <w:bottom w:val="none" w:sz="0" w:space="0" w:color="auto"/>
        <w:right w:val="none" w:sz="0" w:space="0" w:color="auto"/>
      </w:divBdr>
    </w:div>
    <w:div w:id="154031205">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12350930">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44102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25980445">
      <w:bodyDiv w:val="1"/>
      <w:marLeft w:val="0"/>
      <w:marRight w:val="0"/>
      <w:marTop w:val="0"/>
      <w:marBottom w:val="0"/>
      <w:divBdr>
        <w:top w:val="none" w:sz="0" w:space="0" w:color="auto"/>
        <w:left w:val="none" w:sz="0" w:space="0" w:color="auto"/>
        <w:bottom w:val="none" w:sz="0" w:space="0" w:color="auto"/>
        <w:right w:val="none" w:sz="0" w:space="0" w:color="auto"/>
      </w:divBdr>
    </w:div>
    <w:div w:id="336345418">
      <w:bodyDiv w:val="1"/>
      <w:marLeft w:val="0"/>
      <w:marRight w:val="0"/>
      <w:marTop w:val="0"/>
      <w:marBottom w:val="0"/>
      <w:divBdr>
        <w:top w:val="none" w:sz="0" w:space="0" w:color="auto"/>
        <w:left w:val="none" w:sz="0" w:space="0" w:color="auto"/>
        <w:bottom w:val="none" w:sz="0" w:space="0" w:color="auto"/>
        <w:right w:val="none" w:sz="0" w:space="0" w:color="auto"/>
      </w:divBdr>
    </w:div>
    <w:div w:id="364140717">
      <w:bodyDiv w:val="1"/>
      <w:marLeft w:val="0"/>
      <w:marRight w:val="0"/>
      <w:marTop w:val="0"/>
      <w:marBottom w:val="0"/>
      <w:divBdr>
        <w:top w:val="none" w:sz="0" w:space="0" w:color="auto"/>
        <w:left w:val="none" w:sz="0" w:space="0" w:color="auto"/>
        <w:bottom w:val="none" w:sz="0" w:space="0" w:color="auto"/>
        <w:right w:val="none" w:sz="0" w:space="0" w:color="auto"/>
      </w:divBdr>
    </w:div>
    <w:div w:id="386420258">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449974525">
      <w:bodyDiv w:val="1"/>
      <w:marLeft w:val="0"/>
      <w:marRight w:val="0"/>
      <w:marTop w:val="0"/>
      <w:marBottom w:val="0"/>
      <w:divBdr>
        <w:top w:val="none" w:sz="0" w:space="0" w:color="auto"/>
        <w:left w:val="none" w:sz="0" w:space="0" w:color="auto"/>
        <w:bottom w:val="none" w:sz="0" w:space="0" w:color="auto"/>
        <w:right w:val="none" w:sz="0" w:space="0" w:color="auto"/>
      </w:divBdr>
    </w:div>
    <w:div w:id="465860516">
      <w:bodyDiv w:val="1"/>
      <w:marLeft w:val="0"/>
      <w:marRight w:val="0"/>
      <w:marTop w:val="0"/>
      <w:marBottom w:val="0"/>
      <w:divBdr>
        <w:top w:val="none" w:sz="0" w:space="0" w:color="auto"/>
        <w:left w:val="none" w:sz="0" w:space="0" w:color="auto"/>
        <w:bottom w:val="none" w:sz="0" w:space="0" w:color="auto"/>
        <w:right w:val="none" w:sz="0" w:space="0" w:color="auto"/>
      </w:divBdr>
    </w:div>
    <w:div w:id="508953736">
      <w:bodyDiv w:val="1"/>
      <w:marLeft w:val="0"/>
      <w:marRight w:val="0"/>
      <w:marTop w:val="0"/>
      <w:marBottom w:val="0"/>
      <w:divBdr>
        <w:top w:val="none" w:sz="0" w:space="0" w:color="auto"/>
        <w:left w:val="none" w:sz="0" w:space="0" w:color="auto"/>
        <w:bottom w:val="none" w:sz="0" w:space="0" w:color="auto"/>
        <w:right w:val="none" w:sz="0" w:space="0" w:color="auto"/>
      </w:divBdr>
    </w:div>
    <w:div w:id="534461626">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57013196">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31806692">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48045341">
      <w:bodyDiv w:val="1"/>
      <w:marLeft w:val="0"/>
      <w:marRight w:val="0"/>
      <w:marTop w:val="0"/>
      <w:marBottom w:val="0"/>
      <w:divBdr>
        <w:top w:val="none" w:sz="0" w:space="0" w:color="auto"/>
        <w:left w:val="none" w:sz="0" w:space="0" w:color="auto"/>
        <w:bottom w:val="none" w:sz="0" w:space="0" w:color="auto"/>
        <w:right w:val="none" w:sz="0" w:space="0" w:color="auto"/>
      </w:divBdr>
    </w:div>
    <w:div w:id="766078369">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87704504">
      <w:bodyDiv w:val="1"/>
      <w:marLeft w:val="0"/>
      <w:marRight w:val="0"/>
      <w:marTop w:val="0"/>
      <w:marBottom w:val="0"/>
      <w:divBdr>
        <w:top w:val="none" w:sz="0" w:space="0" w:color="auto"/>
        <w:left w:val="none" w:sz="0" w:space="0" w:color="auto"/>
        <w:bottom w:val="none" w:sz="0" w:space="0" w:color="auto"/>
        <w:right w:val="none" w:sz="0" w:space="0" w:color="auto"/>
      </w:divBdr>
    </w:div>
    <w:div w:id="791627767">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40900141">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89152935">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45424224">
      <w:bodyDiv w:val="1"/>
      <w:marLeft w:val="0"/>
      <w:marRight w:val="0"/>
      <w:marTop w:val="0"/>
      <w:marBottom w:val="0"/>
      <w:divBdr>
        <w:top w:val="none" w:sz="0" w:space="0" w:color="auto"/>
        <w:left w:val="none" w:sz="0" w:space="0" w:color="auto"/>
        <w:bottom w:val="none" w:sz="0" w:space="0" w:color="auto"/>
        <w:right w:val="none" w:sz="0" w:space="0" w:color="auto"/>
      </w:divBdr>
    </w:div>
    <w:div w:id="960723514">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989602616">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0614963">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09027827">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60062169">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1252126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2709163">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445809535">
      <w:bodyDiv w:val="1"/>
      <w:marLeft w:val="0"/>
      <w:marRight w:val="0"/>
      <w:marTop w:val="0"/>
      <w:marBottom w:val="0"/>
      <w:divBdr>
        <w:top w:val="none" w:sz="0" w:space="0" w:color="auto"/>
        <w:left w:val="none" w:sz="0" w:space="0" w:color="auto"/>
        <w:bottom w:val="none" w:sz="0" w:space="0" w:color="auto"/>
        <w:right w:val="none" w:sz="0" w:space="0" w:color="auto"/>
      </w:divBdr>
    </w:div>
    <w:div w:id="1494178178">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56503953">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62195747">
      <w:bodyDiv w:val="1"/>
      <w:marLeft w:val="0"/>
      <w:marRight w:val="0"/>
      <w:marTop w:val="0"/>
      <w:marBottom w:val="0"/>
      <w:divBdr>
        <w:top w:val="none" w:sz="0" w:space="0" w:color="auto"/>
        <w:left w:val="none" w:sz="0" w:space="0" w:color="auto"/>
        <w:bottom w:val="none" w:sz="0" w:space="0" w:color="auto"/>
        <w:right w:val="none" w:sz="0" w:space="0" w:color="auto"/>
      </w:divBdr>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37850583">
      <w:bodyDiv w:val="1"/>
      <w:marLeft w:val="0"/>
      <w:marRight w:val="0"/>
      <w:marTop w:val="0"/>
      <w:marBottom w:val="0"/>
      <w:divBdr>
        <w:top w:val="none" w:sz="0" w:space="0" w:color="auto"/>
        <w:left w:val="none" w:sz="0" w:space="0" w:color="auto"/>
        <w:bottom w:val="none" w:sz="0" w:space="0" w:color="auto"/>
        <w:right w:val="none" w:sz="0" w:space="0" w:color="auto"/>
      </w:divBdr>
    </w:div>
    <w:div w:id="1745685095">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12957147">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61062461">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81618753">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37003136">
      <w:bodyDiv w:val="1"/>
      <w:marLeft w:val="0"/>
      <w:marRight w:val="0"/>
      <w:marTop w:val="0"/>
      <w:marBottom w:val="0"/>
      <w:divBdr>
        <w:top w:val="none" w:sz="0" w:space="0" w:color="auto"/>
        <w:left w:val="none" w:sz="0" w:space="0" w:color="auto"/>
        <w:bottom w:val="none" w:sz="0" w:space="0" w:color="auto"/>
        <w:right w:val="none" w:sz="0" w:space="0" w:color="auto"/>
      </w:divBdr>
    </w:div>
    <w:div w:id="2042322072">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9024">
      <w:bodyDiv w:val="1"/>
      <w:marLeft w:val="0"/>
      <w:marRight w:val="0"/>
      <w:marTop w:val="0"/>
      <w:marBottom w:val="0"/>
      <w:divBdr>
        <w:top w:val="none" w:sz="0" w:space="0" w:color="auto"/>
        <w:left w:val="none" w:sz="0" w:space="0" w:color="auto"/>
        <w:bottom w:val="none" w:sz="0" w:space="0" w:color="auto"/>
        <w:right w:val="none" w:sz="0" w:space="0" w:color="auto"/>
      </w:divBdr>
    </w:div>
    <w:div w:id="2083218097">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07116992">
      <w:bodyDiv w:val="1"/>
      <w:marLeft w:val="0"/>
      <w:marRight w:val="0"/>
      <w:marTop w:val="0"/>
      <w:marBottom w:val="0"/>
      <w:divBdr>
        <w:top w:val="none" w:sz="0" w:space="0" w:color="auto"/>
        <w:left w:val="none" w:sz="0" w:space="0" w:color="auto"/>
        <w:bottom w:val="none" w:sz="0" w:space="0" w:color="auto"/>
        <w:right w:val="none" w:sz="0" w:space="0" w:color="auto"/>
      </w:divBdr>
    </w:div>
    <w:div w:id="2122609145">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4539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my/elainesimmon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rtonccc.edu/integr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nitin.com/products/features/draft-coa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bartonccc.edu/procedures/2502-academicintegrity.pdf" TargetMode="External"/><Relationship Id="rId4" Type="http://schemas.openxmlformats.org/officeDocument/2006/relationships/settings" Target="settings.xml"/><Relationship Id="rId9" Type="http://schemas.openxmlformats.org/officeDocument/2006/relationships/hyperlink" Target="https://docs.bartonccc.edu/procedures/2470-intellectualproperty.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78AF5-B77C-48C1-BC5B-A6E4F8A62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1288</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Riegel, Sarah</cp:lastModifiedBy>
  <cp:revision>2</cp:revision>
  <cp:lastPrinted>2019-02-06T20:50:00Z</cp:lastPrinted>
  <dcterms:created xsi:type="dcterms:W3CDTF">2023-04-19T14:54:00Z</dcterms:created>
  <dcterms:modified xsi:type="dcterms:W3CDTF">2023-04-19T14:54:00Z</dcterms:modified>
</cp:coreProperties>
</file>