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09" w:rsidRPr="006A4646" w:rsidRDefault="002D7909">
      <w:pPr>
        <w:spacing w:after="91" w:line="259" w:lineRule="auto"/>
        <w:ind w:left="-821" w:right="-831" w:firstLine="0"/>
        <w:rPr>
          <w:rFonts w:ascii="Arial Narrow" w:hAnsi="Arial Narrow"/>
          <w:color w:val="auto"/>
        </w:rPr>
      </w:pPr>
    </w:p>
    <w:p w:rsidR="002D7909" w:rsidRPr="006A4646" w:rsidRDefault="00897C4A">
      <w:pPr>
        <w:spacing w:after="154" w:line="259" w:lineRule="auto"/>
        <w:ind w:left="0" w:firstLine="0"/>
        <w:rPr>
          <w:rFonts w:ascii="Arial Narrow" w:hAnsi="Arial Narrow"/>
          <w:color w:val="auto"/>
        </w:rPr>
      </w:pPr>
      <w:r w:rsidRPr="006A4646">
        <w:rPr>
          <w:rFonts w:ascii="Arial Narrow" w:hAnsi="Arial Narrow"/>
          <w:color w:val="auto"/>
        </w:rPr>
        <w:t xml:space="preserve"> </w:t>
      </w:r>
    </w:p>
    <w:p w:rsidR="002D7909" w:rsidRPr="00A1115A" w:rsidRDefault="00897C4A">
      <w:pPr>
        <w:pStyle w:val="Heading1"/>
        <w:rPr>
          <w:rFonts w:ascii="Arial Narrow" w:hAnsi="Arial Narrow" w:cs="Arial"/>
          <w:b/>
          <w:color w:val="auto"/>
        </w:rPr>
      </w:pPr>
      <w:r w:rsidRPr="00A1115A">
        <w:rPr>
          <w:rFonts w:ascii="Arial Narrow" w:hAnsi="Arial Narrow" w:cs="Arial"/>
          <w:b/>
          <w:color w:val="auto"/>
        </w:rPr>
        <w:t xml:space="preserve">Volunteer Agreement </w:t>
      </w:r>
    </w:p>
    <w:p w:rsidR="002D7909" w:rsidRPr="006A4646" w:rsidRDefault="00B35E23">
      <w:pPr>
        <w:spacing w:after="219"/>
        <w:ind w:left="-5"/>
        <w:rPr>
          <w:rFonts w:ascii="Arial Narrow" w:hAnsi="Arial Narrow" w:cs="Arial"/>
          <w:color w:val="auto"/>
          <w:sz w:val="24"/>
          <w:szCs w:val="24"/>
        </w:rPr>
      </w:pPr>
      <w:r>
        <w:rPr>
          <w:rFonts w:ascii="Arial Narrow" w:hAnsi="Arial Narrow" w:cs="Arial"/>
          <w:color w:val="auto"/>
          <w:sz w:val="24"/>
          <w:szCs w:val="24"/>
        </w:rPr>
        <w:br/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This document is not intended to be a legally binding contract between us and it may be cancelled at any time by either us or you.  </w:t>
      </w:r>
    </w:p>
    <w:p w:rsidR="002D7909" w:rsidRPr="006A4646" w:rsidRDefault="00897C4A" w:rsidP="005639F0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You are a volunteer </w:t>
      </w:r>
    </w:p>
    <w:p w:rsidR="002D7909" w:rsidRPr="006A4646" w:rsidRDefault="00897C4A" w:rsidP="005639F0">
      <w:pPr>
        <w:ind w:left="38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>The position of (</w:t>
      </w:r>
      <w:r w:rsidRPr="006A4646">
        <w:rPr>
          <w:rFonts w:ascii="Arial Narrow" w:hAnsi="Arial Narrow" w:cs="Arial"/>
          <w:color w:val="auto"/>
          <w:sz w:val="24"/>
          <w:szCs w:val="24"/>
          <w:highlight w:val="yellow"/>
        </w:rPr>
        <w:t>insert volunteer role title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) </w:t>
      </w:r>
      <w:r w:rsidR="00EF598B" w:rsidRPr="006A4646">
        <w:rPr>
          <w:rFonts w:ascii="Arial Narrow" w:hAnsi="Arial Narrow" w:cs="Arial"/>
          <w:color w:val="auto"/>
          <w:sz w:val="24"/>
          <w:szCs w:val="24"/>
        </w:rPr>
        <w:t xml:space="preserve">at Barton Community College (College) 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is a volunteer position. This means that, if you accept the role, you perform all duties on a voluntary basis and you will not receive remuneration or payment for your work, other than reasonable reimbursement of expenses (see </w:t>
      </w:r>
      <w:r w:rsidR="00EF598B" w:rsidRPr="006A4646">
        <w:rPr>
          <w:rFonts w:ascii="Arial Narrow" w:hAnsi="Arial Narrow" w:cs="Arial"/>
          <w:color w:val="auto"/>
          <w:sz w:val="24"/>
          <w:szCs w:val="24"/>
        </w:rPr>
        <w:t xml:space="preserve">paragraph 9 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below).  </w:t>
      </w:r>
    </w:p>
    <w:p w:rsidR="002D7909" w:rsidRPr="006A4646" w:rsidRDefault="00EF598B" w:rsidP="005639F0">
      <w:pPr>
        <w:ind w:left="38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Neither the College 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>or (</w:t>
      </w:r>
      <w:r w:rsidR="00897C4A" w:rsidRPr="006A4646">
        <w:rPr>
          <w:rFonts w:ascii="Arial Narrow" w:hAnsi="Arial Narrow" w:cs="Arial"/>
          <w:color w:val="auto"/>
          <w:sz w:val="24"/>
          <w:szCs w:val="24"/>
          <w:highlight w:val="yellow"/>
        </w:rPr>
        <w:t>insert name of volunteer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>) intend any employment or contractual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relationship to be created (i.e.,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 you are not an employee, independent contractor or consultant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at the College</w:t>
      </w:r>
      <w:r w:rsidR="00F1642A" w:rsidRPr="006A4646">
        <w:rPr>
          <w:rFonts w:ascii="Arial Narrow" w:hAnsi="Arial Narrow" w:cs="Arial"/>
          <w:color w:val="auto"/>
          <w:sz w:val="24"/>
          <w:szCs w:val="24"/>
        </w:rPr>
        <w:t>)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. If this changes at any time, and there is a possibility that you might undertake paid work for the </w:t>
      </w:r>
      <w:r w:rsidRPr="006A4646">
        <w:rPr>
          <w:rFonts w:ascii="Arial Narrow" w:hAnsi="Arial Narrow" w:cs="Arial"/>
          <w:color w:val="auto"/>
          <w:sz w:val="24"/>
          <w:szCs w:val="24"/>
        </w:rPr>
        <w:t>College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, we will discuss this and document the arrangement. </w:t>
      </w:r>
      <w:r w:rsidR="004F759E" w:rsidRPr="006A4646">
        <w:rPr>
          <w:rFonts w:ascii="Arial Narrow" w:hAnsi="Arial Narrow" w:cs="Arial"/>
          <w:color w:val="auto"/>
          <w:sz w:val="24"/>
          <w:szCs w:val="24"/>
        </w:rPr>
        <w:br/>
      </w:r>
    </w:p>
    <w:p w:rsidR="002D7909" w:rsidRPr="006A4646" w:rsidRDefault="00897C4A" w:rsidP="005639F0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What you can expect when volunteering at </w:t>
      </w:r>
      <w:r w:rsidR="00EF598B" w:rsidRPr="006A4646">
        <w:rPr>
          <w:rFonts w:ascii="Arial Narrow" w:hAnsi="Arial Narrow" w:cs="Arial"/>
          <w:color w:val="auto"/>
          <w:sz w:val="24"/>
          <w:szCs w:val="24"/>
        </w:rPr>
        <w:t>the College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</w:t>
      </w:r>
    </w:p>
    <w:p w:rsidR="002D7909" w:rsidRPr="006A4646" w:rsidRDefault="00EF598B" w:rsidP="005639F0">
      <w:pPr>
        <w:spacing w:after="165"/>
        <w:ind w:left="37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>The College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 values its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volunteers and we will endeavo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r to provide you with: </w:t>
      </w:r>
    </w:p>
    <w:p w:rsidR="002D7909" w:rsidRPr="006A4646" w:rsidRDefault="00897C4A" w:rsidP="005639F0">
      <w:pPr>
        <w:numPr>
          <w:ilvl w:val="0"/>
          <w:numId w:val="2"/>
        </w:numPr>
        <w:spacing w:after="160"/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>a written position description so you understand your rol</w:t>
      </w:r>
      <w:r w:rsidR="00EF598B" w:rsidRPr="006A4646">
        <w:rPr>
          <w:rFonts w:ascii="Arial Narrow" w:hAnsi="Arial Narrow" w:cs="Arial"/>
          <w:color w:val="auto"/>
          <w:sz w:val="24"/>
          <w:szCs w:val="24"/>
        </w:rPr>
        <w:t>e and the tasks you are authoriz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ed to perform  </w:t>
      </w:r>
    </w:p>
    <w:p w:rsidR="002D7909" w:rsidRPr="006A4646" w:rsidRDefault="00897C4A" w:rsidP="005639F0">
      <w:pPr>
        <w:numPr>
          <w:ilvl w:val="0"/>
          <w:numId w:val="2"/>
        </w:numPr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a full induction, orientation and any training necessary for the volunteer role </w:t>
      </w:r>
    </w:p>
    <w:p w:rsidR="002D7909" w:rsidRPr="006A4646" w:rsidRDefault="00897C4A" w:rsidP="005639F0">
      <w:pPr>
        <w:numPr>
          <w:ilvl w:val="0"/>
          <w:numId w:val="2"/>
        </w:numPr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a safe environment in which to perform your role </w:t>
      </w:r>
    </w:p>
    <w:p w:rsidR="002D7909" w:rsidRPr="006A4646" w:rsidRDefault="00897C4A" w:rsidP="005639F0">
      <w:pPr>
        <w:numPr>
          <w:ilvl w:val="0"/>
          <w:numId w:val="2"/>
        </w:numPr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respect for your privacy, including keeping your private information confidential </w:t>
      </w:r>
    </w:p>
    <w:p w:rsidR="002D7909" w:rsidRPr="006A4646" w:rsidRDefault="00897C4A" w:rsidP="005639F0">
      <w:pPr>
        <w:numPr>
          <w:ilvl w:val="0"/>
          <w:numId w:val="2"/>
        </w:numPr>
        <w:spacing w:after="160"/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>a supervisor, so that you have the opportunity to ask quest</w:t>
      </w:r>
      <w:r w:rsidR="00EF598B" w:rsidRPr="006A4646">
        <w:rPr>
          <w:rFonts w:ascii="Arial Narrow" w:hAnsi="Arial Narrow" w:cs="Arial"/>
          <w:color w:val="auto"/>
          <w:sz w:val="24"/>
          <w:szCs w:val="24"/>
        </w:rPr>
        <w:t>ions and get feedback (see paragraph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4 below) </w:t>
      </w:r>
    </w:p>
    <w:p w:rsidR="002D7909" w:rsidRPr="00255845" w:rsidRDefault="00897C4A" w:rsidP="005639F0">
      <w:pPr>
        <w:numPr>
          <w:ilvl w:val="0"/>
          <w:numId w:val="2"/>
        </w:numPr>
        <w:spacing w:after="160"/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reimbursement for your reasonable expenses so you are not out-of-pocket as a result of volunteering for </w:t>
      </w:r>
      <w:r w:rsidRPr="00255845">
        <w:rPr>
          <w:rFonts w:ascii="Arial Narrow" w:hAnsi="Arial Narrow" w:cs="Arial"/>
          <w:color w:val="auto"/>
          <w:sz w:val="24"/>
          <w:szCs w:val="24"/>
        </w:rPr>
        <w:t>us (f</w:t>
      </w:r>
      <w:r w:rsidR="00EF598B" w:rsidRPr="00255845">
        <w:rPr>
          <w:rFonts w:ascii="Arial Narrow" w:hAnsi="Arial Narrow" w:cs="Arial"/>
          <w:color w:val="auto"/>
          <w:sz w:val="24"/>
          <w:szCs w:val="24"/>
        </w:rPr>
        <w:t>or further information see paragraph</w:t>
      </w:r>
      <w:r w:rsidRPr="00255845">
        <w:rPr>
          <w:rFonts w:ascii="Arial Narrow" w:hAnsi="Arial Narrow" w:cs="Arial"/>
          <w:color w:val="auto"/>
          <w:sz w:val="24"/>
          <w:szCs w:val="24"/>
        </w:rPr>
        <w:t xml:space="preserve"> 9 below), and </w:t>
      </w:r>
    </w:p>
    <w:p w:rsidR="002D7909" w:rsidRPr="006A4646" w:rsidRDefault="00897C4A" w:rsidP="005639F0">
      <w:pPr>
        <w:numPr>
          <w:ilvl w:val="0"/>
          <w:numId w:val="2"/>
        </w:numPr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255845">
        <w:rPr>
          <w:rFonts w:ascii="Arial Narrow" w:hAnsi="Arial Narrow" w:cs="Arial"/>
          <w:color w:val="auto"/>
          <w:sz w:val="24"/>
          <w:szCs w:val="24"/>
        </w:rPr>
        <w:t>insurance to cover you for the v</w:t>
      </w:r>
      <w:r w:rsidR="00EF598B" w:rsidRPr="00255845">
        <w:rPr>
          <w:rFonts w:ascii="Arial Narrow" w:hAnsi="Arial Narrow" w:cs="Arial"/>
          <w:color w:val="auto"/>
          <w:sz w:val="24"/>
          <w:szCs w:val="24"/>
        </w:rPr>
        <w:t>olunteer duties you are authorized to perform (see paragraph</w:t>
      </w:r>
      <w:r w:rsidR="00CE298D" w:rsidRPr="00255845">
        <w:rPr>
          <w:rFonts w:ascii="Arial Narrow" w:hAnsi="Arial Narrow" w:cs="Arial"/>
          <w:color w:val="auto"/>
          <w:sz w:val="24"/>
          <w:szCs w:val="24"/>
        </w:rPr>
        <w:t xml:space="preserve"> 8</w:t>
      </w:r>
      <w:r w:rsidRPr="00255845">
        <w:rPr>
          <w:rFonts w:ascii="Arial Narrow" w:hAnsi="Arial Narrow" w:cs="Arial"/>
          <w:color w:val="auto"/>
          <w:sz w:val="24"/>
          <w:szCs w:val="24"/>
        </w:rPr>
        <w:t xml:space="preserve"> below).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 </w:t>
      </w:r>
      <w:r w:rsidR="004F759E" w:rsidRPr="006A4646">
        <w:rPr>
          <w:rFonts w:ascii="Arial Narrow" w:hAnsi="Arial Narrow" w:cs="Arial"/>
          <w:color w:val="auto"/>
          <w:sz w:val="24"/>
          <w:szCs w:val="24"/>
        </w:rPr>
        <w:br/>
      </w:r>
    </w:p>
    <w:p w:rsidR="002D7909" w:rsidRPr="006A4646" w:rsidRDefault="00897C4A" w:rsidP="005639F0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>Wh</w:t>
      </w:r>
      <w:r w:rsidR="00EF598B" w:rsidRPr="006A4646">
        <w:rPr>
          <w:rFonts w:ascii="Arial Narrow" w:hAnsi="Arial Narrow" w:cs="Arial"/>
          <w:color w:val="auto"/>
          <w:sz w:val="24"/>
          <w:szCs w:val="24"/>
        </w:rPr>
        <w:t xml:space="preserve">at the College 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asks of its volunteers? </w:t>
      </w:r>
    </w:p>
    <w:p w:rsidR="002D7909" w:rsidRPr="006A4646" w:rsidRDefault="00897C4A" w:rsidP="005639F0">
      <w:pPr>
        <w:spacing w:after="165"/>
        <w:ind w:left="37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We ask that you: </w:t>
      </w:r>
    </w:p>
    <w:p w:rsidR="002D7909" w:rsidRPr="006A4646" w:rsidRDefault="009E3FA9" w:rsidP="005639F0">
      <w:pPr>
        <w:numPr>
          <w:ilvl w:val="0"/>
          <w:numId w:val="3"/>
        </w:numPr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>
        <w:rPr>
          <w:rFonts w:ascii="Arial Narrow" w:hAnsi="Arial Narrow" w:cs="Arial"/>
          <w:color w:val="auto"/>
          <w:sz w:val="24"/>
          <w:szCs w:val="24"/>
        </w:rPr>
        <w:t>s</w:t>
      </w:r>
      <w:r w:rsidR="00EF598B" w:rsidRPr="006A4646">
        <w:rPr>
          <w:rFonts w:ascii="Arial Narrow" w:hAnsi="Arial Narrow" w:cs="Arial"/>
          <w:color w:val="auto"/>
          <w:sz w:val="24"/>
          <w:szCs w:val="24"/>
        </w:rPr>
        <w:t>upport the College’s mission</w:t>
      </w:r>
      <w:r w:rsidR="00096080" w:rsidRPr="006A4646">
        <w:rPr>
          <w:rFonts w:ascii="Arial Narrow" w:hAnsi="Arial Narrow" w:cs="Arial"/>
          <w:color w:val="auto"/>
          <w:sz w:val="24"/>
          <w:szCs w:val="24"/>
        </w:rPr>
        <w:t>, vision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 and objectives </w:t>
      </w:r>
    </w:p>
    <w:p w:rsidR="002D7909" w:rsidRPr="006A4646" w:rsidRDefault="00897C4A" w:rsidP="005639F0">
      <w:pPr>
        <w:numPr>
          <w:ilvl w:val="0"/>
          <w:numId w:val="3"/>
        </w:numPr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participate in all relevant induction and training programs </w:t>
      </w:r>
    </w:p>
    <w:p w:rsidR="002D7909" w:rsidRPr="006A4646" w:rsidRDefault="00897C4A" w:rsidP="005639F0">
      <w:pPr>
        <w:numPr>
          <w:ilvl w:val="0"/>
          <w:numId w:val="3"/>
        </w:numPr>
        <w:spacing w:after="160"/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>only u</w:t>
      </w:r>
      <w:r w:rsidR="00EF598B" w:rsidRPr="006A4646">
        <w:rPr>
          <w:rFonts w:ascii="Arial Narrow" w:hAnsi="Arial Narrow" w:cs="Arial"/>
          <w:color w:val="auto"/>
          <w:sz w:val="24"/>
          <w:szCs w:val="24"/>
        </w:rPr>
        <w:t>ndertake duties you are authoriz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ed to perform and always operate under the direction and supervision of </w:t>
      </w:r>
      <w:r w:rsidR="00EF598B" w:rsidRPr="006A4646">
        <w:rPr>
          <w:rFonts w:ascii="Arial Narrow" w:hAnsi="Arial Narrow" w:cs="Arial"/>
          <w:color w:val="auto"/>
          <w:sz w:val="24"/>
          <w:szCs w:val="24"/>
        </w:rPr>
        <w:t xml:space="preserve">designated 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staff and obey reasonable directions and instructions </w:t>
      </w:r>
    </w:p>
    <w:p w:rsidR="002D7909" w:rsidRPr="006A4646" w:rsidRDefault="00897C4A" w:rsidP="005639F0">
      <w:pPr>
        <w:numPr>
          <w:ilvl w:val="0"/>
          <w:numId w:val="3"/>
        </w:numPr>
        <w:spacing w:after="160"/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lastRenderedPageBreak/>
        <w:t>unders</w:t>
      </w:r>
      <w:r w:rsidR="00EF598B" w:rsidRPr="006A4646">
        <w:rPr>
          <w:rFonts w:ascii="Arial Narrow" w:hAnsi="Arial Narrow" w:cs="Arial"/>
          <w:color w:val="auto"/>
          <w:sz w:val="24"/>
          <w:szCs w:val="24"/>
        </w:rPr>
        <w:t>tand and comply with the organiz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ation’s policies and procedures including </w:t>
      </w:r>
      <w:hyperlink r:id="rId8" w:history="1">
        <w:r w:rsidR="00E87AEB" w:rsidRPr="009E3FA9">
          <w:rPr>
            <w:rStyle w:val="Hyperlink"/>
            <w:rFonts w:ascii="Arial Narrow" w:hAnsi="Arial Narrow" w:cs="Arial"/>
            <w:sz w:val="24"/>
            <w:szCs w:val="24"/>
          </w:rPr>
          <w:t>Equal Employment Opportunity, Equal Education Opportunity and Affirmative Action</w:t>
        </w:r>
      </w:hyperlink>
      <w:r w:rsidR="00E87AEB" w:rsidRPr="006A4646">
        <w:rPr>
          <w:rFonts w:ascii="Arial Narrow" w:hAnsi="Arial Narrow" w:cs="Arial"/>
          <w:color w:val="auto"/>
          <w:sz w:val="24"/>
          <w:szCs w:val="24"/>
        </w:rPr>
        <w:t xml:space="preserve"> and </w:t>
      </w:r>
      <w:hyperlink r:id="rId9" w:history="1">
        <w:r w:rsidR="00E87AEB" w:rsidRPr="009E3FA9">
          <w:rPr>
            <w:rStyle w:val="Hyperlink"/>
            <w:rFonts w:ascii="Arial Narrow" w:hAnsi="Arial Narrow" w:cs="Arial"/>
            <w:sz w:val="24"/>
            <w:szCs w:val="24"/>
          </w:rPr>
          <w:t>Civil Rights Equity Resolution for all Students, Employees, Guests, and Visitors</w:t>
        </w:r>
      </w:hyperlink>
      <w:r w:rsidR="00E87AEB" w:rsidRPr="006A4646">
        <w:rPr>
          <w:rFonts w:ascii="Arial Narrow" w:hAnsi="Arial Narrow" w:cs="Arial"/>
          <w:color w:val="auto"/>
          <w:sz w:val="24"/>
          <w:szCs w:val="24"/>
        </w:rPr>
        <w:t xml:space="preserve">.  </w:t>
      </w:r>
    </w:p>
    <w:p w:rsidR="002D7909" w:rsidRPr="006A4646" w:rsidRDefault="00897C4A" w:rsidP="005639F0">
      <w:pPr>
        <w:numPr>
          <w:ilvl w:val="0"/>
          <w:numId w:val="3"/>
        </w:numPr>
        <w:spacing w:after="160"/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notify your supervisor or another staff </w:t>
      </w:r>
      <w:r w:rsidR="00E87AEB" w:rsidRPr="006A4646">
        <w:rPr>
          <w:rFonts w:ascii="Arial Narrow" w:hAnsi="Arial Narrow" w:cs="Arial"/>
          <w:color w:val="auto"/>
          <w:sz w:val="24"/>
          <w:szCs w:val="24"/>
        </w:rPr>
        <w:t xml:space="preserve">member 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of any health and safety issues or potentially hazardous situations that may pose a risk to you or others and report any accidents or incidents relating to staff, volunteers, or the workplace </w:t>
      </w:r>
    </w:p>
    <w:p w:rsidR="002D7909" w:rsidRPr="006A4646" w:rsidRDefault="00897C4A" w:rsidP="005639F0">
      <w:pPr>
        <w:numPr>
          <w:ilvl w:val="0"/>
          <w:numId w:val="3"/>
        </w:numPr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behave appropriately and courteously to all staff, clients and the public in the course of your role  </w:t>
      </w:r>
    </w:p>
    <w:p w:rsidR="002D7909" w:rsidRDefault="00897C4A" w:rsidP="005639F0">
      <w:pPr>
        <w:numPr>
          <w:ilvl w:val="0"/>
          <w:numId w:val="3"/>
        </w:numPr>
        <w:spacing w:after="160"/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>use any property or equipment given to you in your role safely and only for purpose</w:t>
      </w:r>
      <w:r w:rsidR="00E87AEB" w:rsidRPr="006A4646">
        <w:rPr>
          <w:rFonts w:ascii="Arial Narrow" w:hAnsi="Arial Narrow" w:cs="Arial"/>
          <w:color w:val="auto"/>
          <w:sz w:val="24"/>
          <w:szCs w:val="24"/>
        </w:rPr>
        <w:t>s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of the role</w:t>
      </w:r>
      <w:r w:rsidR="00E87AEB" w:rsidRPr="006A4646">
        <w:rPr>
          <w:rFonts w:ascii="Arial Narrow" w:hAnsi="Arial Narrow" w:cs="Arial"/>
          <w:color w:val="auto"/>
          <w:sz w:val="24"/>
          <w:szCs w:val="24"/>
        </w:rPr>
        <w:t xml:space="preserve"> and return it to the organiz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ation when you finish your volunteer role </w:t>
      </w:r>
    </w:p>
    <w:p w:rsidR="009E3FA9" w:rsidRPr="00255845" w:rsidRDefault="009E3FA9" w:rsidP="009E3FA9">
      <w:pPr>
        <w:numPr>
          <w:ilvl w:val="0"/>
          <w:numId w:val="3"/>
        </w:numPr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255845">
        <w:rPr>
          <w:rFonts w:ascii="Arial Narrow" w:hAnsi="Arial Narrow" w:cs="Arial"/>
          <w:color w:val="auto"/>
          <w:sz w:val="24"/>
          <w:szCs w:val="24"/>
        </w:rPr>
        <w:t>do not volunteer more than 20 hours per week</w:t>
      </w:r>
    </w:p>
    <w:p w:rsidR="002D7909" w:rsidRPr="006A4646" w:rsidRDefault="00897C4A" w:rsidP="005639F0">
      <w:pPr>
        <w:numPr>
          <w:ilvl w:val="0"/>
          <w:numId w:val="3"/>
        </w:numPr>
        <w:spacing w:after="159"/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let us know if you wish to change the nature of your contribution (e.g. hours, role) to </w:t>
      </w:r>
      <w:r w:rsidR="00E87AEB" w:rsidRPr="006A4646">
        <w:rPr>
          <w:rFonts w:ascii="Arial Narrow" w:hAnsi="Arial Narrow" w:cs="Arial"/>
          <w:color w:val="auto"/>
          <w:sz w:val="24"/>
          <w:szCs w:val="24"/>
        </w:rPr>
        <w:t>the College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at any time </w:t>
      </w:r>
    </w:p>
    <w:p w:rsidR="002D7909" w:rsidRPr="006A4646" w:rsidRDefault="00897C4A" w:rsidP="005639F0">
      <w:pPr>
        <w:numPr>
          <w:ilvl w:val="0"/>
          <w:numId w:val="3"/>
        </w:numPr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comply with the law at all times, and </w:t>
      </w:r>
    </w:p>
    <w:p w:rsidR="002D7909" w:rsidRPr="006A4646" w:rsidRDefault="00897C4A" w:rsidP="005639F0">
      <w:pPr>
        <w:numPr>
          <w:ilvl w:val="0"/>
          <w:numId w:val="3"/>
        </w:numPr>
        <w:spacing w:after="3"/>
        <w:ind w:left="735" w:hanging="36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be open and honest in your dealings with us and let us know if we can improve our volunteer program and the support that you receive. </w:t>
      </w:r>
      <w:r w:rsidR="004F759E" w:rsidRPr="006A4646">
        <w:rPr>
          <w:rFonts w:ascii="Arial Narrow" w:hAnsi="Arial Narrow" w:cs="Arial"/>
          <w:color w:val="auto"/>
          <w:sz w:val="24"/>
          <w:szCs w:val="24"/>
        </w:rPr>
        <w:br/>
      </w:r>
    </w:p>
    <w:p w:rsidR="002D7909" w:rsidRPr="006A4646" w:rsidRDefault="00897C4A" w:rsidP="005639F0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Contact </w:t>
      </w:r>
    </w:p>
    <w:p w:rsidR="002D7909" w:rsidRPr="006A4646" w:rsidRDefault="007721F1" w:rsidP="005639F0">
      <w:pPr>
        <w:spacing w:after="55"/>
        <w:ind w:left="37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Your contact at the College will be </w:t>
      </w:r>
      <w:r w:rsidR="00F1642A" w:rsidRPr="006A4646">
        <w:rPr>
          <w:rFonts w:ascii="Arial Narrow" w:hAnsi="Arial Narrow" w:cs="Arial"/>
          <w:color w:val="auto"/>
          <w:sz w:val="24"/>
          <w:szCs w:val="24"/>
          <w:highlight w:val="yellow"/>
        </w:rPr>
        <w:t>(enter supervisor name)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and </w:t>
      </w:r>
      <w:r w:rsidR="00F1642A" w:rsidRPr="006A4646">
        <w:rPr>
          <w:rFonts w:ascii="Arial Narrow" w:hAnsi="Arial Narrow" w:cs="Arial"/>
          <w:color w:val="auto"/>
          <w:sz w:val="24"/>
          <w:szCs w:val="24"/>
        </w:rPr>
        <w:t>his/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her contact information is </w:t>
      </w:r>
      <w:r w:rsidR="00F1642A" w:rsidRPr="006A4646">
        <w:rPr>
          <w:rFonts w:ascii="Arial Narrow" w:hAnsi="Arial Narrow" w:cs="Arial"/>
          <w:color w:val="auto"/>
          <w:sz w:val="24"/>
          <w:szCs w:val="24"/>
          <w:highlight w:val="yellow"/>
        </w:rPr>
        <w:t>(enter supervisor contact information)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.  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>If you have any questions or concerns about your role, your health and safety, or if there is any assistance you need to help you under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take your role, please </w:t>
      </w:r>
      <w:r w:rsidR="00F1642A" w:rsidRPr="006A4646">
        <w:rPr>
          <w:rFonts w:ascii="Arial Narrow" w:hAnsi="Arial Narrow" w:cs="Arial"/>
          <w:color w:val="auto"/>
          <w:sz w:val="24"/>
          <w:szCs w:val="24"/>
        </w:rPr>
        <w:t>communicate with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="00F1642A" w:rsidRPr="006A4646">
        <w:rPr>
          <w:rFonts w:ascii="Arial Narrow" w:hAnsi="Arial Narrow" w:cs="Arial"/>
          <w:color w:val="auto"/>
          <w:sz w:val="24"/>
          <w:szCs w:val="24"/>
        </w:rPr>
        <w:t xml:space="preserve">your contact 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as soon as possible. </w:t>
      </w:r>
      <w:r w:rsidR="004F759E" w:rsidRPr="006A4646">
        <w:rPr>
          <w:rFonts w:ascii="Arial Narrow" w:hAnsi="Arial Narrow" w:cs="Arial"/>
          <w:color w:val="auto"/>
          <w:sz w:val="24"/>
          <w:szCs w:val="24"/>
        </w:rPr>
        <w:br/>
      </w:r>
    </w:p>
    <w:p w:rsidR="002D7909" w:rsidRPr="006A4646" w:rsidRDefault="00897C4A" w:rsidP="005639F0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Role description and details  </w:t>
      </w:r>
    </w:p>
    <w:p w:rsidR="002D7909" w:rsidRPr="00255845" w:rsidRDefault="00897C4A" w:rsidP="00886F9C">
      <w:pPr>
        <w:spacing w:after="3"/>
        <w:ind w:left="350"/>
        <w:rPr>
          <w:rFonts w:ascii="Arial Narrow" w:hAnsi="Arial Narrow" w:cs="Arial"/>
          <w:color w:val="auto"/>
          <w:sz w:val="24"/>
          <w:szCs w:val="24"/>
        </w:rPr>
      </w:pPr>
      <w:r w:rsidRPr="00255845">
        <w:rPr>
          <w:rFonts w:ascii="Arial Narrow" w:hAnsi="Arial Narrow" w:cs="Arial"/>
          <w:color w:val="auto"/>
          <w:sz w:val="24"/>
          <w:szCs w:val="24"/>
        </w:rPr>
        <w:t xml:space="preserve">(Insert </w:t>
      </w:r>
      <w:r w:rsidR="003F5334" w:rsidRPr="00255845">
        <w:rPr>
          <w:rFonts w:ascii="Arial Narrow" w:hAnsi="Arial Narrow" w:cs="Arial"/>
          <w:color w:val="auto"/>
          <w:sz w:val="24"/>
          <w:szCs w:val="24"/>
        </w:rPr>
        <w:t xml:space="preserve">summary of </w:t>
      </w:r>
      <w:r w:rsidRPr="00255845">
        <w:rPr>
          <w:rFonts w:ascii="Arial Narrow" w:hAnsi="Arial Narrow" w:cs="Arial"/>
          <w:color w:val="auto"/>
          <w:sz w:val="24"/>
          <w:szCs w:val="24"/>
        </w:rPr>
        <w:t>role tasks</w:t>
      </w:r>
      <w:r w:rsidR="003F5334" w:rsidRPr="00255845">
        <w:rPr>
          <w:rFonts w:ascii="Arial Narrow" w:hAnsi="Arial Narrow" w:cs="Arial"/>
          <w:color w:val="auto"/>
          <w:sz w:val="24"/>
          <w:szCs w:val="24"/>
        </w:rPr>
        <w:t>,</w:t>
      </w:r>
      <w:r w:rsidRPr="00255845">
        <w:rPr>
          <w:rFonts w:ascii="Arial Narrow" w:hAnsi="Arial Narrow" w:cs="Arial"/>
          <w:color w:val="auto"/>
          <w:sz w:val="24"/>
          <w:szCs w:val="24"/>
        </w:rPr>
        <w:t xml:space="preserve"> estimated hours </w:t>
      </w:r>
      <w:r w:rsidR="003F5334" w:rsidRPr="00255845">
        <w:rPr>
          <w:rFonts w:ascii="Arial Narrow" w:hAnsi="Arial Narrow" w:cs="Arial"/>
          <w:color w:val="auto"/>
          <w:sz w:val="24"/>
          <w:szCs w:val="24"/>
        </w:rPr>
        <w:t xml:space="preserve">(cannot exceed 20 </w:t>
      </w:r>
      <w:r w:rsidR="00D650E0" w:rsidRPr="00255845">
        <w:rPr>
          <w:rFonts w:ascii="Arial Narrow" w:hAnsi="Arial Narrow" w:cs="Arial"/>
          <w:color w:val="auto"/>
          <w:sz w:val="24"/>
          <w:szCs w:val="24"/>
        </w:rPr>
        <w:t xml:space="preserve">hours </w:t>
      </w:r>
      <w:r w:rsidR="003F5334" w:rsidRPr="00255845">
        <w:rPr>
          <w:rFonts w:ascii="Arial Narrow" w:hAnsi="Arial Narrow" w:cs="Arial"/>
          <w:color w:val="auto"/>
          <w:sz w:val="24"/>
          <w:szCs w:val="24"/>
        </w:rPr>
        <w:t xml:space="preserve">per week), </w:t>
      </w:r>
      <w:r w:rsidRPr="00255845">
        <w:rPr>
          <w:rFonts w:ascii="Arial Narrow" w:hAnsi="Arial Narrow" w:cs="Arial"/>
          <w:color w:val="auto"/>
          <w:sz w:val="24"/>
          <w:szCs w:val="24"/>
        </w:rPr>
        <w:t>time commitment and location</w:t>
      </w:r>
      <w:r w:rsidR="003F5334" w:rsidRPr="00255845">
        <w:rPr>
          <w:rFonts w:ascii="Arial Narrow" w:hAnsi="Arial Narrow" w:cs="Arial"/>
          <w:color w:val="auto"/>
          <w:sz w:val="24"/>
          <w:szCs w:val="24"/>
        </w:rPr>
        <w:t xml:space="preserve"> of volunteer assignment</w:t>
      </w:r>
      <w:r w:rsidRPr="00255845">
        <w:rPr>
          <w:rFonts w:ascii="Arial Narrow" w:hAnsi="Arial Narrow" w:cs="Arial"/>
          <w:color w:val="auto"/>
          <w:sz w:val="24"/>
          <w:szCs w:val="24"/>
        </w:rPr>
        <w:t xml:space="preserve">. </w:t>
      </w:r>
      <w:r w:rsidR="00886F9C" w:rsidRPr="00255845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="003F5334" w:rsidRPr="00255845">
        <w:rPr>
          <w:rFonts w:ascii="Arial Narrow" w:hAnsi="Arial Narrow" w:cs="Arial"/>
          <w:color w:val="auto"/>
          <w:sz w:val="24"/>
          <w:szCs w:val="24"/>
        </w:rPr>
        <w:t>A</w:t>
      </w:r>
      <w:r w:rsidRPr="00255845">
        <w:rPr>
          <w:rFonts w:ascii="Arial Narrow" w:hAnsi="Arial Narrow" w:cs="Arial"/>
          <w:color w:val="auto"/>
          <w:sz w:val="24"/>
          <w:szCs w:val="24"/>
        </w:rPr>
        <w:t xml:space="preserve">ttach </w:t>
      </w:r>
      <w:r w:rsidR="003F5334" w:rsidRPr="00255845">
        <w:rPr>
          <w:rFonts w:ascii="Arial Narrow" w:hAnsi="Arial Narrow" w:cs="Arial"/>
          <w:color w:val="auto"/>
          <w:sz w:val="24"/>
          <w:szCs w:val="24"/>
        </w:rPr>
        <w:t xml:space="preserve">additional </w:t>
      </w:r>
      <w:r w:rsidRPr="00255845">
        <w:rPr>
          <w:rFonts w:ascii="Arial Narrow" w:hAnsi="Arial Narrow" w:cs="Arial"/>
          <w:color w:val="auto"/>
          <w:sz w:val="24"/>
          <w:szCs w:val="24"/>
        </w:rPr>
        <w:t>deta</w:t>
      </w:r>
      <w:r w:rsidR="003F5334" w:rsidRPr="00255845">
        <w:rPr>
          <w:rFonts w:ascii="Arial Narrow" w:hAnsi="Arial Narrow" w:cs="Arial"/>
          <w:color w:val="auto"/>
          <w:sz w:val="24"/>
          <w:szCs w:val="24"/>
        </w:rPr>
        <w:t xml:space="preserve">ils </w:t>
      </w:r>
      <w:r w:rsidR="00710202" w:rsidRPr="00255845">
        <w:rPr>
          <w:rFonts w:ascii="Arial Narrow" w:hAnsi="Arial Narrow" w:cs="Arial"/>
          <w:color w:val="auto"/>
          <w:sz w:val="24"/>
          <w:szCs w:val="24"/>
        </w:rPr>
        <w:t>via a separate position</w:t>
      </w:r>
      <w:r w:rsidRPr="00255845">
        <w:rPr>
          <w:rFonts w:ascii="Arial Narrow" w:hAnsi="Arial Narrow" w:cs="Arial"/>
          <w:color w:val="auto"/>
          <w:sz w:val="24"/>
          <w:szCs w:val="24"/>
        </w:rPr>
        <w:t xml:space="preserve"> description)  </w:t>
      </w:r>
    </w:p>
    <w:p w:rsidR="002D7909" w:rsidRPr="006A4646" w:rsidRDefault="003F5334" w:rsidP="005639F0">
      <w:pPr>
        <w:ind w:left="350"/>
        <w:rPr>
          <w:rFonts w:ascii="Arial Narrow" w:hAnsi="Arial Narrow" w:cs="Arial"/>
          <w:color w:val="auto"/>
          <w:sz w:val="24"/>
          <w:szCs w:val="24"/>
        </w:rPr>
      </w:pPr>
      <w:r>
        <w:rPr>
          <w:rFonts w:ascii="Arial Narrow" w:hAnsi="Arial Narrow" w:cs="Arial"/>
          <w:color w:val="auto"/>
          <w:sz w:val="24"/>
          <w:szCs w:val="24"/>
        </w:rPr>
        <w:br/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It is important that you only perform the tasks in this role description and that you follow the instructions of </w:t>
      </w:r>
      <w:r w:rsidR="00F1642A" w:rsidRPr="006A4646">
        <w:rPr>
          <w:rFonts w:ascii="Arial Narrow" w:hAnsi="Arial Narrow" w:cs="Arial"/>
          <w:color w:val="auto"/>
          <w:sz w:val="24"/>
          <w:szCs w:val="24"/>
        </w:rPr>
        <w:t>your contact</w:t>
      </w:r>
      <w:r w:rsidR="007721F1" w:rsidRPr="006A4646">
        <w:rPr>
          <w:rFonts w:ascii="Arial Narrow" w:hAnsi="Arial Narrow" w:cs="Arial"/>
          <w:color w:val="auto"/>
          <w:sz w:val="24"/>
          <w:szCs w:val="24"/>
        </w:rPr>
        <w:t xml:space="preserve"> and other college 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>staff.  If you are unsure whether a par</w:t>
      </w:r>
      <w:r w:rsidR="007721F1" w:rsidRPr="006A4646">
        <w:rPr>
          <w:rFonts w:ascii="Arial Narrow" w:hAnsi="Arial Narrow" w:cs="Arial"/>
          <w:color w:val="auto"/>
          <w:sz w:val="24"/>
          <w:szCs w:val="24"/>
        </w:rPr>
        <w:t>ticular task or work is authoriz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ed, please do not hesitate to talk to your contact person. </w:t>
      </w:r>
      <w:r w:rsidR="004F759E" w:rsidRPr="006A4646">
        <w:rPr>
          <w:rFonts w:ascii="Arial Narrow" w:hAnsi="Arial Narrow" w:cs="Arial"/>
          <w:color w:val="auto"/>
          <w:sz w:val="24"/>
          <w:szCs w:val="24"/>
        </w:rPr>
        <w:br/>
      </w:r>
    </w:p>
    <w:p w:rsidR="002D7909" w:rsidRPr="006A4646" w:rsidRDefault="00897C4A" w:rsidP="005639F0">
      <w:pPr>
        <w:pStyle w:val="ListParagraph"/>
        <w:numPr>
          <w:ilvl w:val="0"/>
          <w:numId w:val="8"/>
        </w:numPr>
        <w:tabs>
          <w:tab w:val="center" w:pos="4320"/>
        </w:tabs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The health and safety of you and others </w:t>
      </w:r>
      <w:r w:rsidRPr="006A4646">
        <w:rPr>
          <w:rFonts w:ascii="Arial Narrow" w:hAnsi="Arial Narrow" w:cs="Arial"/>
          <w:color w:val="auto"/>
          <w:sz w:val="24"/>
          <w:szCs w:val="24"/>
        </w:rPr>
        <w:tab/>
        <w:t xml:space="preserve"> </w:t>
      </w:r>
    </w:p>
    <w:p w:rsidR="002D7909" w:rsidRPr="006A4646" w:rsidRDefault="004F759E" w:rsidP="005639F0">
      <w:pPr>
        <w:ind w:left="37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At the College, 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>volunteer safety, and the safety of everyon</w:t>
      </w:r>
      <w:r w:rsidRPr="006A4646">
        <w:rPr>
          <w:rFonts w:ascii="Arial Narrow" w:hAnsi="Arial Narrow" w:cs="Arial"/>
          <w:color w:val="auto"/>
          <w:sz w:val="24"/>
          <w:szCs w:val="24"/>
        </w:rPr>
        <w:t>e who is involved in our organization, is a priority.  P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lease do not hesitate to talk to your contact at any time if you have any health and safety concerns.  </w:t>
      </w:r>
      <w:r w:rsidRPr="006A4646">
        <w:rPr>
          <w:rFonts w:ascii="Arial Narrow" w:hAnsi="Arial Narrow" w:cs="Arial"/>
          <w:color w:val="auto"/>
          <w:sz w:val="24"/>
          <w:szCs w:val="24"/>
        </w:rPr>
        <w:br/>
      </w:r>
    </w:p>
    <w:p w:rsidR="002D7909" w:rsidRPr="006A4646" w:rsidRDefault="00897C4A" w:rsidP="005639F0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Volunteer expenses and other benefits </w:t>
      </w:r>
    </w:p>
    <w:p w:rsidR="002D7909" w:rsidRPr="006A4646" w:rsidRDefault="004F759E" w:rsidP="00C54D7F">
      <w:pPr>
        <w:ind w:left="37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As a volunteer, the College 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>will provide you with reimbursement for any reasonable out-of-pocket expenses that yo</w:t>
      </w:r>
      <w:r w:rsidRPr="006A4646">
        <w:rPr>
          <w:rFonts w:ascii="Arial Narrow" w:hAnsi="Arial Narrow" w:cs="Arial"/>
          <w:color w:val="auto"/>
          <w:sz w:val="24"/>
          <w:szCs w:val="24"/>
        </w:rPr>
        <w:t>u incur when performing authoriz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ed tasks associated with your role.  </w:t>
      </w:r>
    </w:p>
    <w:p w:rsidR="002D7909" w:rsidRPr="006A4646" w:rsidRDefault="00897C4A" w:rsidP="00C54D7F">
      <w:pPr>
        <w:ind w:left="370"/>
        <w:rPr>
          <w:rFonts w:ascii="Arial Narrow" w:hAnsi="Arial Narrow" w:cs="Arial"/>
          <w:color w:val="auto"/>
          <w:sz w:val="24"/>
          <w:szCs w:val="24"/>
          <w:highlight w:val="cyan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lastRenderedPageBreak/>
        <w:t xml:space="preserve">We do this to ensure that you are not financially disadvantaged as a result of your volunteer position with us. These payments are not remuneration or wages. You </w:t>
      </w:r>
      <w:r w:rsidR="004F759E" w:rsidRPr="006A4646">
        <w:rPr>
          <w:rFonts w:ascii="Arial Narrow" w:hAnsi="Arial Narrow" w:cs="Arial"/>
          <w:color w:val="auto"/>
          <w:sz w:val="24"/>
          <w:szCs w:val="24"/>
        </w:rPr>
        <w:t xml:space="preserve">will 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need prior approval and will always need to produce receipts. </w:t>
      </w:r>
      <w:r w:rsidR="004F759E" w:rsidRPr="006A4646">
        <w:rPr>
          <w:rFonts w:ascii="Arial Narrow" w:hAnsi="Arial Narrow" w:cs="Arial"/>
          <w:color w:val="auto"/>
          <w:sz w:val="24"/>
          <w:szCs w:val="24"/>
          <w:highlight w:val="cyan"/>
        </w:rPr>
        <w:br/>
      </w:r>
    </w:p>
    <w:p w:rsidR="002D7909" w:rsidRPr="006A4646" w:rsidRDefault="00897C4A" w:rsidP="005639F0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Insurance </w:t>
      </w:r>
    </w:p>
    <w:p w:rsidR="002D7909" w:rsidRPr="006A4646" w:rsidRDefault="00897C4A" w:rsidP="00C54D7F">
      <w:pPr>
        <w:ind w:left="37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>We are committed to providing adequate insurance cover</w:t>
      </w:r>
      <w:r w:rsidR="004F759E" w:rsidRPr="006A4646">
        <w:rPr>
          <w:rFonts w:ascii="Arial Narrow" w:hAnsi="Arial Narrow" w:cs="Arial"/>
          <w:color w:val="auto"/>
          <w:sz w:val="24"/>
          <w:szCs w:val="24"/>
        </w:rPr>
        <w:t>age</w:t>
      </w:r>
      <w:r w:rsidR="00096080" w:rsidRPr="006A4646">
        <w:rPr>
          <w:rFonts w:ascii="Arial Narrow" w:hAnsi="Arial Narrow" w:cs="Arial"/>
          <w:color w:val="auto"/>
          <w:sz w:val="24"/>
          <w:szCs w:val="24"/>
        </w:rPr>
        <w:t xml:space="preserve"> for volunteers while they are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carrying out their volunteering roles that</w:t>
      </w:r>
      <w:r w:rsidR="004F759E" w:rsidRPr="006A4646">
        <w:rPr>
          <w:rFonts w:ascii="Arial Narrow" w:hAnsi="Arial Narrow" w:cs="Arial"/>
          <w:color w:val="auto"/>
          <w:sz w:val="24"/>
          <w:szCs w:val="24"/>
        </w:rPr>
        <w:t xml:space="preserve"> have been approved and authoriz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ed by us.  </w:t>
      </w:r>
    </w:p>
    <w:p w:rsidR="002D7909" w:rsidRPr="006A4646" w:rsidRDefault="004F759E" w:rsidP="00C54D7F">
      <w:pPr>
        <w:ind w:left="37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The College </w:t>
      </w:r>
      <w:r w:rsidR="00897C4A" w:rsidRPr="006A4646">
        <w:rPr>
          <w:rFonts w:ascii="Arial Narrow" w:hAnsi="Arial Narrow" w:cs="Arial"/>
          <w:color w:val="auto"/>
          <w:sz w:val="24"/>
          <w:szCs w:val="24"/>
        </w:rPr>
        <w:t xml:space="preserve">has the following insurances: </w:t>
      </w:r>
      <w:r w:rsidR="00255845">
        <w:rPr>
          <w:rFonts w:ascii="Arial Narrow" w:hAnsi="Arial Narrow" w:cs="Arial"/>
          <w:color w:val="auto"/>
          <w:sz w:val="24"/>
          <w:szCs w:val="24"/>
        </w:rPr>
        <w:t xml:space="preserve">liability.  </w:t>
      </w:r>
    </w:p>
    <w:p w:rsidR="002D7909" w:rsidRPr="006A4646" w:rsidRDefault="00897C4A" w:rsidP="00C54D7F">
      <w:pPr>
        <w:ind w:left="37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>To ensure this insurance covers you for any incidents that occur while you are volunteering with us, you need to</w:t>
      </w:r>
      <w:r w:rsidR="008F3C5D" w:rsidRPr="006A4646">
        <w:rPr>
          <w:rFonts w:ascii="Arial Narrow" w:hAnsi="Arial Narrow" w:cs="Arial"/>
          <w:color w:val="auto"/>
          <w:sz w:val="24"/>
          <w:szCs w:val="24"/>
        </w:rPr>
        <w:t xml:space="preserve"> complete an </w:t>
      </w:r>
      <w:hyperlink r:id="rId10" w:history="1">
        <w:r w:rsidR="008F3C5D" w:rsidRPr="006A4646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Incident/Accident Report Form</w:t>
        </w:r>
      </w:hyperlink>
      <w:r w:rsidR="008F3C5D" w:rsidRPr="006A4646">
        <w:rPr>
          <w:rFonts w:ascii="Arial Narrow" w:hAnsi="Arial Narrow" w:cs="Arial"/>
          <w:color w:val="auto"/>
          <w:sz w:val="24"/>
          <w:szCs w:val="24"/>
        </w:rPr>
        <w:t xml:space="preserve">.  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 </w:t>
      </w:r>
      <w:r w:rsidR="008F3C5D" w:rsidRPr="006A4646">
        <w:rPr>
          <w:rFonts w:ascii="Arial Narrow" w:hAnsi="Arial Narrow" w:cs="Arial"/>
          <w:color w:val="auto"/>
          <w:sz w:val="24"/>
          <w:szCs w:val="24"/>
        </w:rPr>
        <w:br/>
      </w:r>
    </w:p>
    <w:p w:rsidR="002D7909" w:rsidRPr="006A4646" w:rsidRDefault="00897C4A" w:rsidP="005639F0">
      <w:pPr>
        <w:pStyle w:val="ListParagraph"/>
        <w:numPr>
          <w:ilvl w:val="0"/>
          <w:numId w:val="8"/>
        </w:numPr>
        <w:tabs>
          <w:tab w:val="center" w:pos="1607"/>
        </w:tabs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Intellectual Property </w:t>
      </w:r>
    </w:p>
    <w:p w:rsidR="002D7909" w:rsidRPr="006A4646" w:rsidRDefault="00897C4A" w:rsidP="00C54D7F">
      <w:pPr>
        <w:ind w:left="37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All volunteers at </w:t>
      </w:r>
      <w:r w:rsidR="008F3C5D" w:rsidRPr="006A4646">
        <w:rPr>
          <w:rFonts w:ascii="Arial Narrow" w:hAnsi="Arial Narrow" w:cs="Arial"/>
          <w:color w:val="auto"/>
          <w:sz w:val="24"/>
          <w:szCs w:val="24"/>
        </w:rPr>
        <w:t xml:space="preserve">the College 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agree to transfer all intellectual property rights and interests (including copyright) in any ideas or materials they create relating to their provision of voluntary services at </w:t>
      </w:r>
      <w:r w:rsidR="008F3C5D" w:rsidRPr="006A4646">
        <w:rPr>
          <w:rFonts w:ascii="Arial Narrow" w:hAnsi="Arial Narrow" w:cs="Arial"/>
          <w:color w:val="auto"/>
          <w:sz w:val="24"/>
          <w:szCs w:val="24"/>
        </w:rPr>
        <w:t>the College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 to</w:t>
      </w:r>
      <w:r w:rsidR="008F3C5D" w:rsidRPr="006A4646">
        <w:rPr>
          <w:rFonts w:ascii="Arial Narrow" w:hAnsi="Arial Narrow" w:cs="Arial"/>
          <w:color w:val="auto"/>
          <w:sz w:val="24"/>
          <w:szCs w:val="24"/>
        </w:rPr>
        <w:t xml:space="preserve"> the College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. </w:t>
      </w:r>
    </w:p>
    <w:p w:rsidR="002D7909" w:rsidRPr="006A4646" w:rsidRDefault="00897C4A" w:rsidP="00C54D7F">
      <w:pPr>
        <w:ind w:left="37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>Volu</w:t>
      </w:r>
      <w:r w:rsidR="008F3C5D" w:rsidRPr="006A4646">
        <w:rPr>
          <w:rFonts w:ascii="Arial Narrow" w:hAnsi="Arial Narrow" w:cs="Arial"/>
          <w:color w:val="auto"/>
          <w:sz w:val="24"/>
          <w:szCs w:val="24"/>
        </w:rPr>
        <w:t xml:space="preserve">nteers are taken to consent to the College’s </w:t>
      </w:r>
      <w:r w:rsidRPr="006A4646">
        <w:rPr>
          <w:rFonts w:ascii="Arial Narrow" w:hAnsi="Arial Narrow" w:cs="Arial"/>
          <w:color w:val="auto"/>
          <w:sz w:val="24"/>
          <w:szCs w:val="24"/>
        </w:rPr>
        <w:t xml:space="preserve">use of such creations in a manner reasonably contemplated by the voluntary services provided under this document. As a volunteer you also agree not to bring any claim for infringement of your moral rights in respect of that use. </w:t>
      </w:r>
    </w:p>
    <w:p w:rsidR="002D7909" w:rsidRPr="006A4646" w:rsidRDefault="00897C4A">
      <w:pPr>
        <w:spacing w:after="163" w:line="259" w:lineRule="auto"/>
        <w:ind w:left="0" w:firstLine="0"/>
        <w:rPr>
          <w:rFonts w:ascii="Arial Narrow" w:hAnsi="Arial Narrow" w:cs="Arial"/>
          <w:color w:val="auto"/>
          <w:sz w:val="24"/>
          <w:szCs w:val="24"/>
          <w:highlight w:val="cyan"/>
        </w:rPr>
      </w:pPr>
      <w:r w:rsidRPr="006A4646">
        <w:rPr>
          <w:rFonts w:ascii="Arial Narrow" w:hAnsi="Arial Narrow" w:cs="Arial"/>
          <w:color w:val="auto"/>
          <w:sz w:val="24"/>
          <w:szCs w:val="24"/>
          <w:highlight w:val="cyan"/>
        </w:rPr>
        <w:t xml:space="preserve"> </w:t>
      </w:r>
    </w:p>
    <w:p w:rsidR="002D7909" w:rsidRPr="006A4646" w:rsidRDefault="00897C4A">
      <w:pPr>
        <w:spacing w:after="163" w:line="259" w:lineRule="auto"/>
        <w:ind w:left="0" w:firstLine="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 </w:t>
      </w:r>
    </w:p>
    <w:p w:rsidR="002D7909" w:rsidRPr="006A4646" w:rsidRDefault="00897C4A">
      <w:pPr>
        <w:spacing w:after="0" w:line="259" w:lineRule="auto"/>
        <w:ind w:left="0" w:firstLine="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 </w:t>
      </w:r>
    </w:p>
    <w:p w:rsidR="002D7909" w:rsidRPr="006A4646" w:rsidRDefault="00897C4A">
      <w:pPr>
        <w:spacing w:after="111" w:line="249" w:lineRule="auto"/>
        <w:ind w:left="-5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eastAsia="Franklin Gothic" w:hAnsi="Arial Narrow" w:cs="Arial"/>
          <w:color w:val="auto"/>
          <w:sz w:val="24"/>
          <w:szCs w:val="24"/>
        </w:rPr>
        <w:t xml:space="preserve">Please sign to acknowledge that you have read this Volunteer Agreement and have had an opportunity to ask questions. </w:t>
      </w:r>
    </w:p>
    <w:p w:rsidR="002D7909" w:rsidRPr="006A4646" w:rsidRDefault="00897C4A">
      <w:pPr>
        <w:spacing w:after="101" w:line="259" w:lineRule="auto"/>
        <w:ind w:left="0" w:firstLine="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eastAsia="Franklin Gothic" w:hAnsi="Arial Narrow" w:cs="Arial"/>
          <w:color w:val="auto"/>
          <w:sz w:val="24"/>
          <w:szCs w:val="24"/>
        </w:rPr>
        <w:t xml:space="preserve"> </w:t>
      </w:r>
    </w:p>
    <w:p w:rsidR="002D7909" w:rsidRPr="006A4646" w:rsidRDefault="00002A45">
      <w:pPr>
        <w:spacing w:after="111" w:line="249" w:lineRule="auto"/>
        <w:ind w:left="-5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eastAsia="Franklin Gothic" w:hAnsi="Arial Narrow" w:cs="Arial"/>
          <w:color w:val="auto"/>
          <w:sz w:val="24"/>
          <w:szCs w:val="24"/>
        </w:rPr>
        <w:t>Volunteer Full N</w:t>
      </w:r>
      <w:r w:rsidR="00897C4A" w:rsidRPr="006A4646">
        <w:rPr>
          <w:rFonts w:ascii="Arial Narrow" w:eastAsia="Franklin Gothic" w:hAnsi="Arial Narrow" w:cs="Arial"/>
          <w:color w:val="auto"/>
          <w:sz w:val="24"/>
          <w:szCs w:val="24"/>
        </w:rPr>
        <w:t>ame______</w:t>
      </w:r>
      <w:r w:rsidRPr="006A4646">
        <w:rPr>
          <w:rFonts w:ascii="Arial Narrow" w:eastAsia="Franklin Gothic" w:hAnsi="Arial Narrow" w:cs="Arial"/>
          <w:color w:val="auto"/>
          <w:sz w:val="24"/>
          <w:szCs w:val="24"/>
        </w:rPr>
        <w:t>_____________________ Volunteer S</w:t>
      </w:r>
      <w:r w:rsidR="00897C4A" w:rsidRPr="006A4646">
        <w:rPr>
          <w:rFonts w:ascii="Arial Narrow" w:eastAsia="Franklin Gothic" w:hAnsi="Arial Narrow" w:cs="Arial"/>
          <w:color w:val="auto"/>
          <w:sz w:val="24"/>
          <w:szCs w:val="24"/>
        </w:rPr>
        <w:t xml:space="preserve">ignature_____________________________ </w:t>
      </w:r>
    </w:p>
    <w:p w:rsidR="002D7909" w:rsidRPr="006A4646" w:rsidRDefault="00897C4A">
      <w:pPr>
        <w:spacing w:after="102" w:line="259" w:lineRule="auto"/>
        <w:ind w:left="0" w:firstLine="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eastAsia="Franklin Gothic" w:hAnsi="Arial Narrow" w:cs="Arial"/>
          <w:color w:val="auto"/>
          <w:sz w:val="24"/>
          <w:szCs w:val="24"/>
        </w:rPr>
        <w:t xml:space="preserve"> </w:t>
      </w:r>
    </w:p>
    <w:p w:rsidR="00792E9F" w:rsidRDefault="00792E9F" w:rsidP="00050AA7">
      <w:pPr>
        <w:spacing w:after="180" w:line="249" w:lineRule="auto"/>
        <w:ind w:left="-5"/>
        <w:rPr>
          <w:rFonts w:ascii="Arial Narrow" w:eastAsia="Franklin Gothic" w:hAnsi="Arial Narrow" w:cs="Arial"/>
          <w:color w:val="auto"/>
          <w:sz w:val="24"/>
          <w:szCs w:val="24"/>
        </w:rPr>
      </w:pPr>
      <w:r>
        <w:rPr>
          <w:rFonts w:ascii="Arial Narrow" w:eastAsia="Franklin Gothic" w:hAnsi="Arial Narrow" w:cs="Arial"/>
          <w:color w:val="auto"/>
          <w:sz w:val="24"/>
          <w:szCs w:val="24"/>
        </w:rPr>
        <w:t>Supervisor Full Name</w:t>
      </w:r>
      <w:r w:rsidR="00050AA7" w:rsidRPr="006A4646">
        <w:rPr>
          <w:rFonts w:ascii="Arial Narrow" w:eastAsia="Franklin Gothic" w:hAnsi="Arial Narrow" w:cs="Arial"/>
          <w:color w:val="auto"/>
          <w:sz w:val="24"/>
          <w:szCs w:val="24"/>
        </w:rPr>
        <w:t>___________________________</w:t>
      </w:r>
      <w:r w:rsidR="00050AA7">
        <w:rPr>
          <w:rFonts w:ascii="Arial Narrow" w:eastAsia="Franklin Gothic" w:hAnsi="Arial Narrow" w:cs="Arial"/>
          <w:color w:val="auto"/>
          <w:sz w:val="24"/>
          <w:szCs w:val="24"/>
        </w:rPr>
        <w:t xml:space="preserve"> </w:t>
      </w:r>
      <w:r>
        <w:rPr>
          <w:rFonts w:ascii="Arial Narrow" w:eastAsia="Franklin Gothic" w:hAnsi="Arial Narrow" w:cs="Arial"/>
          <w:color w:val="auto"/>
          <w:sz w:val="24"/>
          <w:szCs w:val="24"/>
        </w:rPr>
        <w:t>Supervisor Signature</w:t>
      </w:r>
      <w:r w:rsidR="00050AA7">
        <w:rPr>
          <w:rFonts w:ascii="Arial Narrow" w:eastAsia="Franklin Gothic" w:hAnsi="Arial Narrow" w:cs="Arial"/>
          <w:color w:val="auto"/>
          <w:sz w:val="24"/>
          <w:szCs w:val="24"/>
        </w:rPr>
        <w:t>____________________________</w:t>
      </w:r>
      <w:r w:rsidR="00050AA7">
        <w:rPr>
          <w:rFonts w:ascii="Arial Narrow" w:eastAsia="Franklin Gothic" w:hAnsi="Arial Narrow" w:cs="Arial"/>
          <w:color w:val="auto"/>
          <w:sz w:val="24"/>
          <w:szCs w:val="24"/>
        </w:rPr>
        <w:br/>
      </w:r>
    </w:p>
    <w:p w:rsidR="002D7909" w:rsidRPr="006A4646" w:rsidRDefault="00897C4A">
      <w:pPr>
        <w:spacing w:after="180" w:line="249" w:lineRule="auto"/>
        <w:ind w:left="-5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eastAsia="Franklin Gothic" w:hAnsi="Arial Narrow" w:cs="Arial"/>
          <w:color w:val="auto"/>
          <w:sz w:val="24"/>
          <w:szCs w:val="24"/>
        </w:rPr>
        <w:t xml:space="preserve">Date_____________________________ </w:t>
      </w:r>
    </w:p>
    <w:p w:rsidR="002D7909" w:rsidRDefault="00897C4A">
      <w:pPr>
        <w:spacing w:after="0" w:line="259" w:lineRule="auto"/>
        <w:ind w:left="0" w:firstLine="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 </w:t>
      </w:r>
    </w:p>
    <w:p w:rsidR="00792E9F" w:rsidRPr="006A4646" w:rsidRDefault="00792E9F" w:rsidP="00792E9F">
      <w:pPr>
        <w:spacing w:after="0" w:line="259" w:lineRule="auto"/>
        <w:ind w:left="0" w:firstLine="0"/>
        <w:rPr>
          <w:rFonts w:ascii="Arial Narrow" w:hAnsi="Arial Narrow" w:cs="Arial"/>
          <w:color w:val="auto"/>
          <w:sz w:val="24"/>
          <w:szCs w:val="24"/>
        </w:rPr>
      </w:pPr>
      <w:r w:rsidRPr="00792E9F">
        <w:rPr>
          <w:rFonts w:ascii="Arial Narrow" w:hAnsi="Arial Narrow" w:cs="Arial"/>
          <w:b/>
          <w:i/>
          <w:color w:val="auto"/>
          <w:sz w:val="24"/>
          <w:szCs w:val="24"/>
        </w:rPr>
        <w:t xml:space="preserve">Copy </w:t>
      </w:r>
      <w:r w:rsidR="00CF4E26">
        <w:rPr>
          <w:rFonts w:ascii="Arial Narrow" w:hAnsi="Arial Narrow" w:cs="Arial"/>
          <w:b/>
          <w:i/>
          <w:color w:val="auto"/>
          <w:sz w:val="24"/>
          <w:szCs w:val="24"/>
        </w:rPr>
        <w:t xml:space="preserve">of form and </w:t>
      </w:r>
      <w:r w:rsidR="00002855">
        <w:rPr>
          <w:rFonts w:ascii="Arial Narrow" w:hAnsi="Arial Narrow" w:cs="Arial"/>
          <w:b/>
          <w:i/>
          <w:color w:val="auto"/>
          <w:sz w:val="24"/>
          <w:szCs w:val="24"/>
        </w:rPr>
        <w:t xml:space="preserve">attached </w:t>
      </w:r>
      <w:r w:rsidR="00CF4E26">
        <w:rPr>
          <w:rFonts w:ascii="Arial Narrow" w:hAnsi="Arial Narrow" w:cs="Arial"/>
          <w:b/>
          <w:i/>
          <w:color w:val="auto"/>
          <w:sz w:val="24"/>
          <w:szCs w:val="24"/>
        </w:rPr>
        <w:t xml:space="preserve">position description </w:t>
      </w:r>
      <w:r w:rsidRPr="00792E9F">
        <w:rPr>
          <w:rFonts w:ascii="Arial Narrow" w:hAnsi="Arial Narrow" w:cs="Arial"/>
          <w:b/>
          <w:i/>
          <w:color w:val="auto"/>
          <w:sz w:val="24"/>
          <w:szCs w:val="24"/>
        </w:rPr>
        <w:t xml:space="preserve">must be </w:t>
      </w:r>
      <w:r w:rsidR="00002855">
        <w:rPr>
          <w:rFonts w:ascii="Arial Narrow" w:hAnsi="Arial Narrow" w:cs="Arial"/>
          <w:b/>
          <w:i/>
          <w:color w:val="auto"/>
          <w:sz w:val="24"/>
          <w:szCs w:val="24"/>
        </w:rPr>
        <w:t xml:space="preserve">sent </w:t>
      </w:r>
      <w:r w:rsidRPr="00792E9F">
        <w:rPr>
          <w:rFonts w:ascii="Arial Narrow" w:hAnsi="Arial Narrow" w:cs="Arial"/>
          <w:b/>
          <w:i/>
          <w:color w:val="auto"/>
          <w:sz w:val="24"/>
          <w:szCs w:val="24"/>
        </w:rPr>
        <w:t xml:space="preserve">to HR after </w:t>
      </w:r>
      <w:r w:rsidR="00002855">
        <w:rPr>
          <w:rFonts w:ascii="Arial Narrow" w:hAnsi="Arial Narrow" w:cs="Arial"/>
          <w:b/>
          <w:i/>
          <w:color w:val="auto"/>
          <w:sz w:val="24"/>
          <w:szCs w:val="24"/>
        </w:rPr>
        <w:t xml:space="preserve">the form </w:t>
      </w:r>
      <w:r w:rsidRPr="00792E9F">
        <w:rPr>
          <w:rFonts w:ascii="Arial Narrow" w:hAnsi="Arial Narrow" w:cs="Arial"/>
          <w:b/>
          <w:i/>
          <w:color w:val="auto"/>
          <w:sz w:val="24"/>
          <w:szCs w:val="24"/>
        </w:rPr>
        <w:t>is signed and dated</w:t>
      </w:r>
      <w:r>
        <w:rPr>
          <w:rFonts w:ascii="Arial Narrow" w:hAnsi="Arial Narrow" w:cs="Arial"/>
          <w:color w:val="auto"/>
          <w:sz w:val="24"/>
          <w:szCs w:val="24"/>
        </w:rPr>
        <w:t xml:space="preserve">.  </w:t>
      </w:r>
    </w:p>
    <w:p w:rsidR="00792E9F" w:rsidRPr="006A4646" w:rsidRDefault="00792E9F">
      <w:pPr>
        <w:spacing w:after="0" w:line="259" w:lineRule="auto"/>
        <w:ind w:left="0" w:firstLine="0"/>
        <w:rPr>
          <w:rFonts w:ascii="Arial Narrow" w:hAnsi="Arial Narrow" w:cs="Arial"/>
          <w:color w:val="auto"/>
          <w:sz w:val="24"/>
          <w:szCs w:val="24"/>
        </w:rPr>
      </w:pPr>
    </w:p>
    <w:p w:rsidR="00752491" w:rsidRPr="006A4646" w:rsidRDefault="00752491">
      <w:pPr>
        <w:spacing w:after="0" w:line="259" w:lineRule="auto"/>
        <w:ind w:left="0" w:firstLine="0"/>
        <w:rPr>
          <w:rFonts w:ascii="Arial Narrow" w:hAnsi="Arial Narrow" w:cs="Arial"/>
          <w:color w:val="auto"/>
          <w:sz w:val="24"/>
          <w:szCs w:val="24"/>
        </w:rPr>
      </w:pPr>
    </w:p>
    <w:p w:rsidR="00FD1364" w:rsidRDefault="00752491">
      <w:pPr>
        <w:spacing w:after="0" w:line="259" w:lineRule="auto"/>
        <w:ind w:left="0" w:firstLine="0"/>
        <w:rPr>
          <w:rFonts w:ascii="Arial Narrow" w:hAnsi="Arial Narrow" w:cs="Arial"/>
          <w:color w:val="auto"/>
          <w:sz w:val="24"/>
          <w:szCs w:val="24"/>
        </w:rPr>
      </w:pPr>
      <w:r w:rsidRPr="006A4646">
        <w:rPr>
          <w:rFonts w:ascii="Arial Narrow" w:hAnsi="Arial Narrow" w:cs="Arial"/>
          <w:color w:val="auto"/>
          <w:sz w:val="24"/>
          <w:szCs w:val="24"/>
        </w:rPr>
        <w:t xml:space="preserve">Form used with permission from Justice Connect Not-for-Profit Law </w:t>
      </w:r>
      <w:hyperlink r:id="rId11" w:history="1">
        <w:r w:rsidRPr="006A4646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https://www.justiceconnect.org.au/</w:t>
        </w:r>
      </w:hyperlink>
      <w:r w:rsidRPr="006A4646">
        <w:rPr>
          <w:rFonts w:ascii="Arial Narrow" w:hAnsi="Arial Narrow" w:cs="Arial"/>
          <w:color w:val="auto"/>
          <w:sz w:val="24"/>
          <w:szCs w:val="24"/>
        </w:rPr>
        <w:t xml:space="preserve"> </w:t>
      </w:r>
    </w:p>
    <w:p w:rsidR="00FD1364" w:rsidRPr="006A4646" w:rsidRDefault="00FD1364" w:rsidP="00792E9F">
      <w:pPr>
        <w:ind w:left="0" w:firstLine="0"/>
        <w:rPr>
          <w:rFonts w:ascii="Arial Narrow" w:hAnsi="Arial Narrow" w:cs="Arial"/>
          <w:sz w:val="24"/>
          <w:szCs w:val="24"/>
        </w:rPr>
      </w:pPr>
    </w:p>
    <w:p w:rsidR="00752491" w:rsidRPr="006A4646" w:rsidRDefault="00FD1364" w:rsidP="00FD1364">
      <w:pPr>
        <w:rPr>
          <w:rFonts w:ascii="Arial Narrow" w:hAnsi="Arial Narrow" w:cs="Arial"/>
          <w:sz w:val="24"/>
          <w:szCs w:val="24"/>
        </w:rPr>
      </w:pPr>
      <w:r w:rsidRPr="006A4646">
        <w:rPr>
          <w:rFonts w:ascii="Arial Narrow" w:hAnsi="Arial Narrow" w:cs="Arial"/>
          <w:sz w:val="24"/>
          <w:szCs w:val="24"/>
        </w:rPr>
        <w:t>11/27/17</w:t>
      </w:r>
      <w:bookmarkStart w:id="0" w:name="_GoBack"/>
      <w:bookmarkEnd w:id="0"/>
    </w:p>
    <w:sectPr w:rsidR="00752491" w:rsidRPr="006A4646" w:rsidSect="00002A45">
      <w:footerReference w:type="even" r:id="rId12"/>
      <w:footerReference w:type="default" r:id="rId13"/>
      <w:footerReference w:type="first" r:id="rId14"/>
      <w:pgSz w:w="11908" w:h="16840"/>
      <w:pgMar w:top="576" w:right="1008" w:bottom="1498" w:left="1008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13" w:rsidRDefault="00963613">
      <w:pPr>
        <w:spacing w:after="0" w:line="240" w:lineRule="auto"/>
      </w:pPr>
      <w:r>
        <w:separator/>
      </w:r>
    </w:p>
  </w:endnote>
  <w:endnote w:type="continuationSeparator" w:id="0">
    <w:p w:rsidR="00963613" w:rsidRDefault="0096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09" w:rsidRDefault="00897C4A">
    <w:pPr>
      <w:spacing w:after="0" w:line="240" w:lineRule="auto"/>
      <w:ind w:left="-852" w:right="355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340614</wp:posOffset>
              </wp:positionH>
              <wp:positionV relativeFrom="page">
                <wp:posOffset>9653270</wp:posOffset>
              </wp:positionV>
              <wp:extent cx="6857111" cy="414020"/>
              <wp:effectExtent l="0" t="0" r="0" b="0"/>
              <wp:wrapSquare wrapText="bothSides"/>
              <wp:docPr id="4452" name="Group 4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111" cy="414020"/>
                        <a:chOff x="0" y="0"/>
                        <a:chExt cx="6857111" cy="414020"/>
                      </a:xfrm>
                    </wpg:grpSpPr>
                    <wps:wsp>
                      <wps:cNvPr id="4455" name="Rectangle 4455"/>
                      <wps:cNvSpPr/>
                      <wps:spPr>
                        <a:xfrm>
                          <a:off x="19050" y="241966"/>
                          <a:ext cx="465296" cy="123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7909" w:rsidRDefault="00897C4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35464"/>
                                <w:sz w:val="16"/>
                              </w:rPr>
                              <w:t xml:space="preserve">Sample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6" name="Rectangle 4456"/>
                      <wps:cNvSpPr/>
                      <wps:spPr>
                        <a:xfrm>
                          <a:off x="368808" y="241966"/>
                          <a:ext cx="1198420" cy="123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7909" w:rsidRDefault="00897C4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35464"/>
                                <w:sz w:val="16"/>
                              </w:rPr>
                              <w:t>Volunteer Agreement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7" name="Rectangle 4457"/>
                      <wps:cNvSpPr/>
                      <wps:spPr>
                        <a:xfrm>
                          <a:off x="1271270" y="241966"/>
                          <a:ext cx="33697" cy="123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7909" w:rsidRDefault="00897C4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35464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70" name="Shape 4570"/>
                      <wps:cNvSpPr/>
                      <wps:spPr>
                        <a:xfrm>
                          <a:off x="0" y="407416"/>
                          <a:ext cx="63502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254" h="9144">
                              <a:moveTo>
                                <a:pt x="0" y="0"/>
                              </a:moveTo>
                              <a:lnTo>
                                <a:pt x="6350254" y="0"/>
                              </a:lnTo>
                              <a:lnTo>
                                <a:pt x="63502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17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454" name="Picture 44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460871" y="0"/>
                          <a:ext cx="396240" cy="414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58" name="Rectangle 4458"/>
                      <wps:cNvSpPr/>
                      <wps:spPr>
                        <a:xfrm>
                          <a:off x="6757162" y="277018"/>
                          <a:ext cx="78987" cy="123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7909" w:rsidRDefault="00897C4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9" name="Rectangle 4459"/>
                      <wps:cNvSpPr/>
                      <wps:spPr>
                        <a:xfrm>
                          <a:off x="6816598" y="277018"/>
                          <a:ext cx="33697" cy="123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7909" w:rsidRDefault="00897C4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452" o:spid="_x0000_s1026" style="position:absolute;left:0;text-align:left;margin-left:26.8pt;margin-top:760.1pt;width:539.95pt;height:32.6pt;z-index:251658240;mso-position-horizontal-relative:page;mso-position-vertical-relative:page" coordsize="68571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">
              <v:rect id="Rectangle 4455" o:spid="_x0000_s1027" style="position:absolute;left:190;top:2419;width:4653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NJsYA&#10;AADdAAAADwAAAGRycy9kb3ducmV2LnhtbESPT4vCMBTE74LfITxhb5oqumg1iqiLHtc/oN4ezbMt&#10;Ni+lydqun94sLHgcZuY3zGzRmEI8qHK5ZQX9XgSCOLE651TB6fjVHYNwHlljYZkU/JKDxbzdmmGs&#10;bc17ehx8KgKEXYwKMu/LWEqXZGTQ9WxJHLybrQz6IKtU6grrADeFHETRpzSYc1jIsKRVRsn98GMU&#10;bMfl8rKzzzotNtft+fs8WR8nXqmPTrOcgvDU+Hf4v73TCobD0Qj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4NJsYAAADdAAAADwAAAAAAAAAAAAAAAACYAgAAZHJz&#10;L2Rvd25yZXYueG1sUEsFBgAAAAAEAAQA9QAAAIsDAAAAAA==&#10;" filled="f" stroked="f">
                <v:textbox inset="0,0,0,0">
                  <w:txbxContent>
                    <w:p w:rsidR="002D7909" w:rsidRDefault="00897C4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435464"/>
                          <w:sz w:val="16"/>
                        </w:rPr>
                        <w:t xml:space="preserve">Sample </w:t>
                      </w:r>
                    </w:p>
                  </w:txbxContent>
                </v:textbox>
              </v:rect>
              <v:rect id="Rectangle 4456" o:spid="_x0000_s1028" style="position:absolute;left:3688;top:2419;width:11984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TUccA&#10;AADdAAAADwAAAGRycy9kb3ducmV2LnhtbESPQWvCQBSE7wX/w/KE3uqmYkWjq4htSY41Cra3R/aZ&#10;hGbfhuw2SfvrXaHgcZiZb5j1djC16Kh1lWUFz5MIBHFudcWFgtPx/WkBwnlkjbVlUvBLDrab0cMa&#10;Y217PlCX+UIECLsYFZTeN7GULi/JoJvYhjh4F9sa9EG2hdQt9gFuajmNork0WHFYKLGhfUn5d/Zj&#10;FCSLZveZ2r++qN++kvPHefl6XHqlHsfDbgXC0+Dv4f92qhXMZi9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Mk1HHAAAA3QAAAA8AAAAAAAAAAAAAAAAAmAIAAGRy&#10;cy9kb3ducmV2LnhtbFBLBQYAAAAABAAEAPUAAACMAwAAAAA=&#10;" filled="f" stroked="f">
                <v:textbox inset="0,0,0,0">
                  <w:txbxContent>
                    <w:p w:rsidR="002D7909" w:rsidRDefault="00897C4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435464"/>
                          <w:sz w:val="16"/>
                        </w:rPr>
                        <w:t>Volunteer Agreement</w:t>
                      </w:r>
                    </w:p>
                  </w:txbxContent>
                </v:textbox>
              </v:rect>
              <v:rect id="Rectangle 4457" o:spid="_x0000_s1029" style="position:absolute;left:12712;top:2419;width:337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2yscA&#10;AADdAAAADwAAAGRycy9kb3ducmV2LnhtbESPT2vCQBTE74LfYXmCN91YbKupq0htSY7+Kai3R/Y1&#10;CWbfhuzWpP30rlDwOMzMb5jFqjOVuFLjSssKJuMIBHFmdcm5gq/D52gGwnlkjZVlUvBLDlbLfm+B&#10;sbYt7+i697kIEHYxKii8r2MpXVaQQTe2NXHwvm1j0AfZ5FI32Aa4qeRTFL1IgyWHhQJrei8ou+x/&#10;jIJkVq9Pqf1r8+rjnBy3x/nmMPdKDQfd+g2Ep84/wv/tVCuYTp9f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ANsrHAAAA3QAAAA8AAAAAAAAAAAAAAAAAmAIAAGRy&#10;cy9kb3ducmV2LnhtbFBLBQYAAAAABAAEAPUAAACMAwAAAAA=&#10;" filled="f" stroked="f">
                <v:textbox inset="0,0,0,0">
                  <w:txbxContent>
                    <w:p w:rsidR="002D7909" w:rsidRDefault="00897C4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435464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4570" o:spid="_x0000_s1030" style="position:absolute;top:4074;width:63502;height:91;visibility:visible;mso-wrap-style:square;v-text-anchor:top" coordsize="6350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df8IA&#10;AADdAAAADwAAAGRycy9kb3ducmV2LnhtbERPz2vCMBS+D/wfwhN2m6m6qVSjOFHYLoLVg8dH82yL&#10;zUuXZDX775fDYMeP7/dqE00renK+saxgPMpAEJdWN1wpuJwPLwsQPiBrbC2Tgh/ysFkPnlaYa/vg&#10;E/VFqEQKYZ+jgjqELpfSlzUZ9CPbESfuZp3BkKCrpHb4SOGmlZMsm0mDDaeGGjva1VTei2+j4Nib&#10;6b0Zf0b9VUR31r1/318XSj0P43YJIlAM/+I/94dW8Po2T/vTm/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11/wgAAAN0AAAAPAAAAAAAAAAAAAAAAAJgCAABkcnMvZG93&#10;bnJldi54bWxQSwUGAAAAAAQABAD1AAAAhwMAAAAA&#10;" path="m,l6350254,r,9144l,9144,,e" fillcolor="#c41732" stroked="f" strokeweight="0">
                <v:stroke miterlimit="83231f" joinstyle="miter"/>
                <v:path arrowok="t" textboxrect="0,0,635025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54" o:spid="_x0000_s1031" type="#_x0000_t75" style="position:absolute;left:64608;width:3963;height:4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M3LnFAAAA3QAAAA8AAABkcnMvZG93bnJldi54bWxEj0GLwjAUhO+C/yG8hb1puqWKW40iwrLi&#10;Sa0seHs0z7bYvNQmq/XfG0HwOMzMN8xs0ZlaXKl1lWUFX8MIBHFudcWFgkP2M5iAcB5ZY22ZFNzJ&#10;wWLe780w1fbGO7rufSEChF2KCkrvm1RKl5dk0A1tQxy8k20N+iDbQuoWbwFuahlH0VgarDgslNjQ&#10;qqT8vP83Cv7cZXvOvuMdHk8H/dvEm5G8j5X6/OiWUxCeOv8Ov9prrSBJRgk834QnIO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TNy5xQAAAN0AAAAPAAAAAAAAAAAAAAAA&#10;AJ8CAABkcnMvZG93bnJldi54bWxQSwUGAAAAAAQABAD3AAAAkQMAAAAA&#10;">
                <v:imagedata r:id="rId2" o:title=""/>
              </v:shape>
              <v:rect id="Rectangle 4458" o:spid="_x0000_s1032" style="position:absolute;left:67571;top:2770;width:790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iuMMA&#10;AADdAAAADwAAAGRycy9kb3ducmV2LnhtbERPTYvCMBC9L/gfwgje1lRxRbtGEXXRo1bB3dvQzLbF&#10;ZlKaaKu/3hwEj4/3PVu0phQ3ql1hWcGgH4EgTq0uOFNwOv58TkA4j6yxtEwK7uRgMe98zDDWtuED&#10;3RKfiRDCLkYFufdVLKVLczLo+rYiDty/rQ36AOtM6hqbEG5KOYyisTRYcGjIsaJVTukluRoF20m1&#10;/N3ZR5OVm7/teX+ero9Tr1Sv2y6/QXhq/Vv8cu+0gtHoK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+iuMMAAADdAAAADwAAAAAAAAAAAAAAAACYAgAAZHJzL2Rv&#10;d25yZXYueG1sUEsFBgAAAAAEAAQA9QAAAIgDAAAAAA==&#10;" filled="f" stroked="f">
                <v:textbox inset="0,0,0,0">
                  <w:txbxContent>
                    <w:p w:rsidR="002D7909" w:rsidRDefault="00897C4A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16"/>
                        </w:rPr>
                        <w:t>1</w:t>
                      </w:r>
                      <w:r>
                        <w:rPr>
                          <w:color w:val="FFFFF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4459" o:spid="_x0000_s1033" style="position:absolute;left:68165;top:2770;width:337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HI8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Hk9i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TByPHAAAA3QAAAA8AAAAAAAAAAAAAAAAAmAIAAGRy&#10;cy9kb3ducmV2LnhtbFBLBQYAAAAABAAEAPUAAACMAwAAAAA=&#10;" filled="f" stroked="f">
                <v:textbox inset="0,0,0,0">
                  <w:txbxContent>
                    <w:p w:rsidR="002D7909" w:rsidRDefault="00897C4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7B8792"/>
        <w:sz w:val="15"/>
      </w:rPr>
      <w:t xml:space="preserve">© 2016 Justice Connect. This information was last updated on March 2016 and does </w:t>
    </w:r>
    <w:r w:rsidR="00096080">
      <w:rPr>
        <w:color w:val="7B8792"/>
        <w:sz w:val="15"/>
      </w:rPr>
      <w:t>not constitute</w:t>
    </w:r>
    <w:r>
      <w:rPr>
        <w:color w:val="7B8792"/>
        <w:sz w:val="15"/>
      </w:rPr>
      <w:t xml:space="preserve"> legal advice, full disclaimer and copyright notice at www.nfplaw.org.au/disclaimer.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80" w:rsidRDefault="00096080" w:rsidP="00096080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09" w:rsidRDefault="00897C4A">
    <w:pPr>
      <w:spacing w:after="0" w:line="240" w:lineRule="auto"/>
      <w:ind w:left="-852" w:right="355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340614</wp:posOffset>
              </wp:positionH>
              <wp:positionV relativeFrom="page">
                <wp:posOffset>9653270</wp:posOffset>
              </wp:positionV>
              <wp:extent cx="6857111" cy="414020"/>
              <wp:effectExtent l="0" t="0" r="0" b="0"/>
              <wp:wrapSquare wrapText="bothSides"/>
              <wp:docPr id="4408" name="Group 44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111" cy="414020"/>
                        <a:chOff x="0" y="0"/>
                        <a:chExt cx="6857111" cy="414020"/>
                      </a:xfrm>
                    </wpg:grpSpPr>
                    <wps:wsp>
                      <wps:cNvPr id="4411" name="Rectangle 4411"/>
                      <wps:cNvSpPr/>
                      <wps:spPr>
                        <a:xfrm>
                          <a:off x="19050" y="241966"/>
                          <a:ext cx="465296" cy="123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7909" w:rsidRDefault="00897C4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35464"/>
                                <w:sz w:val="16"/>
                              </w:rPr>
                              <w:t xml:space="preserve">Sample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2" name="Rectangle 4412"/>
                      <wps:cNvSpPr/>
                      <wps:spPr>
                        <a:xfrm>
                          <a:off x="368808" y="241966"/>
                          <a:ext cx="1198420" cy="123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7909" w:rsidRDefault="00897C4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35464"/>
                                <w:sz w:val="16"/>
                              </w:rPr>
                              <w:t>Volunteer Agreement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3" name="Rectangle 4413"/>
                      <wps:cNvSpPr/>
                      <wps:spPr>
                        <a:xfrm>
                          <a:off x="1271270" y="241966"/>
                          <a:ext cx="33697" cy="123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7909" w:rsidRDefault="00897C4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35464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68" name="Shape 4568"/>
                      <wps:cNvSpPr/>
                      <wps:spPr>
                        <a:xfrm>
                          <a:off x="0" y="407416"/>
                          <a:ext cx="63502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254" h="9144">
                              <a:moveTo>
                                <a:pt x="0" y="0"/>
                              </a:moveTo>
                              <a:lnTo>
                                <a:pt x="6350254" y="0"/>
                              </a:lnTo>
                              <a:lnTo>
                                <a:pt x="63502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17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410" name="Picture 44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460871" y="0"/>
                          <a:ext cx="396240" cy="414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14" name="Rectangle 4414"/>
                      <wps:cNvSpPr/>
                      <wps:spPr>
                        <a:xfrm>
                          <a:off x="6757162" y="277018"/>
                          <a:ext cx="78987" cy="123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7909" w:rsidRDefault="00897C4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5" name="Rectangle 4415"/>
                      <wps:cNvSpPr/>
                      <wps:spPr>
                        <a:xfrm>
                          <a:off x="6816598" y="277018"/>
                          <a:ext cx="33697" cy="123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7909" w:rsidRDefault="00897C4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408" o:spid="_x0000_s1034" style="position:absolute;left:0;text-align:left;margin-left:26.8pt;margin-top:760.1pt;width:539.95pt;height:32.6pt;z-index:251660288;mso-position-horizontal-relative:page;mso-position-vertical-relative:page" coordsize="68571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">
              <v:rect id="Rectangle 4411" o:spid="_x0000_s1035" style="position:absolute;left:190;top:2419;width:4653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+y5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NhH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7LlxQAAAN0AAAAPAAAAAAAAAAAAAAAAAJgCAABkcnMv&#10;ZG93bnJldi54bWxQSwUGAAAAAAQABAD1AAAAigMAAAAA&#10;" filled="f" stroked="f">
                <v:textbox inset="0,0,0,0">
                  <w:txbxContent>
                    <w:p w:rsidR="002D7909" w:rsidRDefault="00897C4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435464"/>
                          <w:sz w:val="16"/>
                        </w:rPr>
                        <w:t xml:space="preserve">Sample </w:t>
                      </w:r>
                    </w:p>
                  </w:txbxContent>
                </v:textbox>
              </v:rect>
              <v:rect id="Rectangle 4412" o:spid="_x0000_s1036" style="position:absolute;left:3688;top:2419;width:11984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0sks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Zs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dLJLHAAAA3QAAAA8AAAAAAAAAAAAAAAAAmAIAAGRy&#10;cy9kb3ducmV2LnhtbFBLBQYAAAAABAAEAPUAAACMAwAAAAA=&#10;" filled="f" stroked="f">
                <v:textbox inset="0,0,0,0">
                  <w:txbxContent>
                    <w:p w:rsidR="002D7909" w:rsidRDefault="00897C4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435464"/>
                          <w:sz w:val="16"/>
                        </w:rPr>
                        <w:t>Volunteer Agreement</w:t>
                      </w:r>
                    </w:p>
                  </w:txbxContent>
                </v:textbox>
              </v:rect>
              <v:rect id="Rectangle 4413" o:spid="_x0000_s1037" style="position:absolute;left:12712;top:2419;width:337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JC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7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GJCcYAAADdAAAADwAAAAAAAAAAAAAAAACYAgAAZHJz&#10;L2Rvd25yZXYueG1sUEsFBgAAAAAEAAQA9QAAAIsDAAAAAA==&#10;" filled="f" stroked="f">
                <v:textbox inset="0,0,0,0">
                  <w:txbxContent>
                    <w:p w:rsidR="002D7909" w:rsidRDefault="00897C4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435464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4568" o:spid="_x0000_s1038" style="position:absolute;top:4074;width:63502;height:91;visibility:visible;mso-wrap-style:square;v-text-anchor:top" coordsize="6350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HpMIA&#10;AADdAAAADwAAAGRycy9kb3ducmV2LnhtbERPy2oCMRTdC/2HcAvuNGN9IFOj1NKCbgRHF11eJrcz&#10;g5ObMUnH9O/NQnB5OO/VJppW9OR8Y1nBZJyBIC6tbrhScD59j5YgfEDW2FomBf/kYbN+Gaww1/bG&#10;R+qLUIkUwj5HBXUIXS6lL2sy6Me2I07cr3UGQ4KuktrhLYWbVr5l2UIabDg11NjRZ03lpfgzCg69&#10;mV6ayT7qaxHdSfd++/WzVGr4Gj/eQQSK4Sl+uHdawWy+SHPTm/Q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MekwgAAAN0AAAAPAAAAAAAAAAAAAAAAAJgCAABkcnMvZG93&#10;bnJldi54bWxQSwUGAAAAAAQABAD1AAAAhwMAAAAA&#10;" path="m,l6350254,r,9144l,9144,,e" fillcolor="#c41732" stroked="f" strokeweight="0">
                <v:stroke miterlimit="83231f" joinstyle="miter"/>
                <v:path arrowok="t" textboxrect="0,0,635025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10" o:spid="_x0000_s1039" type="#_x0000_t75" style="position:absolute;left:64608;width:3963;height:4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dY3rCAAAA3QAAAA8AAABkcnMvZG93bnJldi54bWxET8uKwjAU3Q/MP4Q74G5MLSraaRQRRHHl&#10;C2F2l+baljY3tYla/94sBJeH807nnanFnVpXWlYw6EcgiDOrS84VnI6r3wkI55E11pZJwZMczGff&#10;Xykm2j54T/eDz0UIYZeggsL7JpHSZQUZdH3bEAfuYluDPsA2l7rFRwg3tYyjaCwNlhwaCmxoWVBW&#10;HW5Gwdldd9VxGu/x/3LS6ybejuRzrFTvp1v8gfDU+Y/47d5oBcPhIOwPb8ITkL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HWN6wgAAAN0AAAAPAAAAAAAAAAAAAAAAAJ8C&#10;AABkcnMvZG93bnJldi54bWxQSwUGAAAAAAQABAD3AAAAjgMAAAAA&#10;">
                <v:imagedata r:id="rId2" o:title=""/>
              </v:shape>
              <v:rect id="Rectangle 4414" o:spid="_x0000_s1040" style="position:absolute;left:67571;top:2770;width:790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RfcUA&#10;AADdAAAADwAAAGRycy9kb3ducmV2LnhtbESPT4vCMBTE74LfITxhb5oqZdFqFPEPenRVUG+P5tkW&#10;m5fSRNvdT28WFvY4zMxvmNmiNaV4Ue0KywqGgwgEcWp1wZmC82nbH4NwHlljaZkUfJODxbzbmWGi&#10;bcNf9Dr6TAQIuwQV5N5XiZQuzcmgG9iKOHh3Wxv0QdaZ1DU2AW5KOYqiT2mw4LCQY0WrnNLH8WkU&#10;7MbV8rq3P01Wbm67y+EyWZ8mXqmPXrucgvDU+v/wX3uvFcTxM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BF9xQAAAN0AAAAPAAAAAAAAAAAAAAAAAJgCAABkcnMv&#10;ZG93bnJldi54bWxQSwUGAAAAAAQABAD1AAAAigMAAAAA&#10;" filled="f" stroked="f">
                <v:textbox inset="0,0,0,0">
                  <w:txbxContent>
                    <w:p w:rsidR="002D7909" w:rsidRDefault="00897C4A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16"/>
                        </w:rPr>
                        <w:t>1</w:t>
                      </w:r>
                      <w:r>
                        <w:rPr>
                          <w:color w:val="FFFFF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4415" o:spid="_x0000_s1041" style="position:absolute;left:68165;top:2770;width:337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05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wG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S05sYAAADdAAAADwAAAAAAAAAAAAAAAACYAgAAZHJz&#10;L2Rvd25yZXYueG1sUEsFBgAAAAAEAAQA9QAAAIsDAAAAAA==&#10;" filled="f" stroked="f">
                <v:textbox inset="0,0,0,0">
                  <w:txbxContent>
                    <w:p w:rsidR="002D7909" w:rsidRDefault="00897C4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7B8792"/>
        <w:sz w:val="15"/>
      </w:rPr>
      <w:t xml:space="preserve">© 2016 Justice Connect. This information was last updated on March 2016 and does </w:t>
    </w:r>
    <w:r w:rsidR="00096080">
      <w:rPr>
        <w:color w:val="7B8792"/>
        <w:sz w:val="15"/>
      </w:rPr>
      <w:t>not constitute</w:t>
    </w:r>
    <w:r>
      <w:rPr>
        <w:color w:val="7B8792"/>
        <w:sz w:val="15"/>
      </w:rPr>
      <w:t xml:space="preserve"> legal advice, full disclaimer and copyright notice at www.nfplaw.org.au/disclaimer.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13" w:rsidRDefault="00963613">
      <w:pPr>
        <w:spacing w:after="0" w:line="240" w:lineRule="auto"/>
      </w:pPr>
      <w:r>
        <w:separator/>
      </w:r>
    </w:p>
  </w:footnote>
  <w:footnote w:type="continuationSeparator" w:id="0">
    <w:p w:rsidR="00963613" w:rsidRDefault="00963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066A"/>
    <w:multiLevelType w:val="hybridMultilevel"/>
    <w:tmpl w:val="82B6FE50"/>
    <w:lvl w:ilvl="0" w:tplc="D43C811C">
      <w:start w:val="7"/>
      <w:numFmt w:val="decimal"/>
      <w:lvlText w:val="%1."/>
      <w:lvlJc w:val="left"/>
      <w:pPr>
        <w:ind w:left="7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F62592">
      <w:start w:val="1"/>
      <w:numFmt w:val="lowerLetter"/>
      <w:lvlText w:val="%2"/>
      <w:lvlJc w:val="left"/>
      <w:pPr>
        <w:ind w:left="10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B4F9A8">
      <w:start w:val="1"/>
      <w:numFmt w:val="lowerRoman"/>
      <w:lvlText w:val="%3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22EAEE">
      <w:start w:val="1"/>
      <w:numFmt w:val="decimal"/>
      <w:lvlText w:val="%4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A24936">
      <w:start w:val="1"/>
      <w:numFmt w:val="lowerLetter"/>
      <w:lvlText w:val="%5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624546">
      <w:start w:val="1"/>
      <w:numFmt w:val="lowerRoman"/>
      <w:lvlText w:val="%6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FE4DCA">
      <w:start w:val="1"/>
      <w:numFmt w:val="decimal"/>
      <w:lvlText w:val="%7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50EBB6">
      <w:start w:val="1"/>
      <w:numFmt w:val="lowerLetter"/>
      <w:lvlText w:val="%8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E8576A">
      <w:start w:val="1"/>
      <w:numFmt w:val="lowerRoman"/>
      <w:lvlText w:val="%9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723B89"/>
    <w:multiLevelType w:val="hybridMultilevel"/>
    <w:tmpl w:val="DC6E0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293B95"/>
    <w:multiLevelType w:val="hybridMultilevel"/>
    <w:tmpl w:val="0F14EC34"/>
    <w:lvl w:ilvl="0" w:tplc="265AB49A">
      <w:start w:val="4"/>
      <w:numFmt w:val="decimal"/>
      <w:lvlText w:val="%1."/>
      <w:lvlJc w:val="left"/>
      <w:pPr>
        <w:ind w:left="284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ECEA18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BC0F2C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529FAE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C240F8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A01B2E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6C7376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DE6CD4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D0105A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BC4AFC"/>
    <w:multiLevelType w:val="hybridMultilevel"/>
    <w:tmpl w:val="B52A9944"/>
    <w:lvl w:ilvl="0" w:tplc="326CD5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EA09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5071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62C5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787E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3289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8A82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B8C9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4A6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901B76"/>
    <w:multiLevelType w:val="hybridMultilevel"/>
    <w:tmpl w:val="5082E402"/>
    <w:lvl w:ilvl="0" w:tplc="B2E238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A85D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0C20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92A5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E46C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9201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BC89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2C8B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0AF8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D74D13"/>
    <w:multiLevelType w:val="hybridMultilevel"/>
    <w:tmpl w:val="47947058"/>
    <w:lvl w:ilvl="0" w:tplc="623874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58F9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12FB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E02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CE17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1AE1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2CD8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1077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8C4B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261915"/>
    <w:multiLevelType w:val="hybridMultilevel"/>
    <w:tmpl w:val="D11E0C78"/>
    <w:lvl w:ilvl="0" w:tplc="B2B20302">
      <w:start w:val="1"/>
      <w:numFmt w:val="decimal"/>
      <w:lvlText w:val="%1."/>
      <w:lvlJc w:val="left"/>
      <w:pPr>
        <w:ind w:left="284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ACE13E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A097E8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F48BFE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80F862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920662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9C6AD6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460E4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6E49F4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D30F20"/>
    <w:multiLevelType w:val="hybridMultilevel"/>
    <w:tmpl w:val="F35A443A"/>
    <w:lvl w:ilvl="0" w:tplc="DB364F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02CD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0029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10B1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6298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9AA6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6420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D6F6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0F6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4173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09"/>
    <w:rsid w:val="00002855"/>
    <w:rsid w:val="00002A45"/>
    <w:rsid w:val="00043374"/>
    <w:rsid w:val="00050AA7"/>
    <w:rsid w:val="00096080"/>
    <w:rsid w:val="00114898"/>
    <w:rsid w:val="00255845"/>
    <w:rsid w:val="002D7909"/>
    <w:rsid w:val="003F5334"/>
    <w:rsid w:val="004A6D05"/>
    <w:rsid w:val="004F759E"/>
    <w:rsid w:val="00554404"/>
    <w:rsid w:val="005639F0"/>
    <w:rsid w:val="006A4646"/>
    <w:rsid w:val="00710202"/>
    <w:rsid w:val="00752491"/>
    <w:rsid w:val="007721F1"/>
    <w:rsid w:val="00792E9F"/>
    <w:rsid w:val="00886F9C"/>
    <w:rsid w:val="00897C4A"/>
    <w:rsid w:val="008F0FE7"/>
    <w:rsid w:val="008F3C5D"/>
    <w:rsid w:val="00963613"/>
    <w:rsid w:val="009E3FA9"/>
    <w:rsid w:val="00A1115A"/>
    <w:rsid w:val="00B35E23"/>
    <w:rsid w:val="00C54D7F"/>
    <w:rsid w:val="00CE298D"/>
    <w:rsid w:val="00CF4E26"/>
    <w:rsid w:val="00D650E0"/>
    <w:rsid w:val="00E258E1"/>
    <w:rsid w:val="00E87AEB"/>
    <w:rsid w:val="00EF598B"/>
    <w:rsid w:val="00F1642A"/>
    <w:rsid w:val="00F65DDD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7F38356-489F-4823-8DAC-D4843E18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2" w:line="305" w:lineRule="auto"/>
      <w:ind w:left="10" w:hanging="10"/>
    </w:pPr>
    <w:rPr>
      <w:rFonts w:ascii="Franklin Gothic Book" w:eastAsia="Franklin Gothic Book" w:hAnsi="Franklin Gothic Book" w:cs="Franklin Gothic Book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2"/>
      <w:ind w:left="11"/>
      <w:jc w:val="center"/>
      <w:outlineLvl w:val="0"/>
    </w:pPr>
    <w:rPr>
      <w:rFonts w:ascii="Franklin Gothic Book" w:eastAsia="Franklin Gothic Book" w:hAnsi="Franklin Gothic Book" w:cs="Franklin Gothic Book"/>
      <w:color w:val="C41732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Franklin Gothic Book" w:eastAsia="Franklin Gothic Book" w:hAnsi="Franklin Gothic Book" w:cs="Franklin Gothic Book"/>
      <w:color w:val="C41732"/>
      <w:sz w:val="34"/>
    </w:rPr>
  </w:style>
  <w:style w:type="paragraph" w:styleId="Header">
    <w:name w:val="header"/>
    <w:basedOn w:val="Normal"/>
    <w:link w:val="HeaderChar"/>
    <w:uiPriority w:val="99"/>
    <w:unhideWhenUsed/>
    <w:rsid w:val="0075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491"/>
    <w:rPr>
      <w:rFonts w:ascii="Franklin Gothic Book" w:eastAsia="Franklin Gothic Book" w:hAnsi="Franklin Gothic Book" w:cs="Franklin Gothic Book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75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491"/>
    <w:rPr>
      <w:rFonts w:ascii="Franklin Gothic Book" w:eastAsia="Franklin Gothic Book" w:hAnsi="Franklin Gothic Book" w:cs="Franklin Gothic Book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7524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policies/1125-equalemploymentopportunityequaleducationopportunityandaffirmativeactio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sticeconnect.org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bartonccc.edu/humres/HRForms%20Center/incidentaccid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bartonccc.edu/policies/1132-Civil_Rights_Equity_Resolution.pdf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31EE-8BCC-409C-9430-DFC65AC1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Wood</dc:creator>
  <cp:keywords/>
  <cp:lastModifiedBy>Knoblich, Julie</cp:lastModifiedBy>
  <cp:revision>18</cp:revision>
  <dcterms:created xsi:type="dcterms:W3CDTF">2017-11-27T17:49:00Z</dcterms:created>
  <dcterms:modified xsi:type="dcterms:W3CDTF">2017-11-27T20:22:00Z</dcterms:modified>
</cp:coreProperties>
</file>