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A5E" w:rsidRPr="00FA3A5E" w:rsidRDefault="00BE25FC" w:rsidP="00FA3A5E">
      <w:pPr>
        <w:jc w:val="center"/>
        <w:rPr>
          <w:rFonts w:ascii="Arial Narrow" w:hAnsi="Arial Narrow"/>
          <w:b/>
          <w:sz w:val="24"/>
          <w:szCs w:val="24"/>
        </w:rPr>
      </w:pPr>
      <w:r w:rsidRPr="00FA3A5E">
        <w:rPr>
          <w:rFonts w:ascii="Arial Narrow" w:hAnsi="Arial Narrow"/>
          <w:b/>
          <w:sz w:val="24"/>
          <w:szCs w:val="24"/>
        </w:rPr>
        <w:t xml:space="preserve">Entering </w:t>
      </w:r>
      <w:r w:rsidR="006F3D3E">
        <w:rPr>
          <w:rFonts w:ascii="Arial Narrow" w:hAnsi="Arial Narrow"/>
          <w:b/>
          <w:sz w:val="24"/>
          <w:szCs w:val="24"/>
        </w:rPr>
        <w:t xml:space="preserve">Earned Leave Through </w:t>
      </w:r>
      <w:r w:rsidRPr="00FA3A5E">
        <w:rPr>
          <w:rFonts w:ascii="Arial Narrow" w:hAnsi="Arial Narrow"/>
          <w:b/>
          <w:sz w:val="24"/>
          <w:szCs w:val="24"/>
        </w:rPr>
        <w:t>Web Leave Reporting</w:t>
      </w:r>
      <w:r w:rsidR="006F3D3E">
        <w:rPr>
          <w:rFonts w:ascii="Arial Narrow" w:hAnsi="Arial Narrow"/>
          <w:b/>
          <w:sz w:val="24"/>
          <w:szCs w:val="24"/>
        </w:rPr>
        <w:br/>
      </w:r>
    </w:p>
    <w:p w:rsidR="00FA3A5E" w:rsidRPr="00856A30" w:rsidRDefault="00FA3A5E" w:rsidP="00BE25FC">
      <w:pPr>
        <w:rPr>
          <w:rFonts w:ascii="Arial Narrow" w:hAnsi="Arial Narrow"/>
          <w:sz w:val="24"/>
          <w:szCs w:val="24"/>
        </w:rPr>
      </w:pPr>
      <w:r w:rsidRPr="00856A30">
        <w:rPr>
          <w:rFonts w:ascii="Arial Narrow" w:hAnsi="Arial Narrow"/>
          <w:sz w:val="24"/>
          <w:szCs w:val="24"/>
        </w:rPr>
        <w:t xml:space="preserve">Please refer to the </w:t>
      </w:r>
      <w:hyperlink r:id="rId5" w:history="1">
        <w:r w:rsidRPr="00856A30">
          <w:rPr>
            <w:rStyle w:val="Hyperlink"/>
            <w:rFonts w:ascii="Arial Narrow" w:hAnsi="Arial Narrow"/>
            <w:sz w:val="24"/>
            <w:szCs w:val="24"/>
          </w:rPr>
          <w:t>Salaried Employee Calendar</w:t>
        </w:r>
      </w:hyperlink>
      <w:r w:rsidRPr="00856A30">
        <w:rPr>
          <w:rFonts w:ascii="Arial Narrow" w:hAnsi="Arial Narrow"/>
          <w:sz w:val="24"/>
          <w:szCs w:val="24"/>
        </w:rPr>
        <w:t xml:space="preserve"> published by the Office of Human Resources </w:t>
      </w:r>
      <w:r w:rsidR="00EF3862" w:rsidRPr="00856A30">
        <w:rPr>
          <w:rFonts w:ascii="Arial Narrow" w:hAnsi="Arial Narrow"/>
          <w:sz w:val="24"/>
          <w:szCs w:val="24"/>
        </w:rPr>
        <w:t>for Web Leave Reporting turn-</w:t>
      </w:r>
      <w:r w:rsidRPr="00856A30">
        <w:rPr>
          <w:rFonts w:ascii="Arial Narrow" w:hAnsi="Arial Narrow"/>
          <w:sz w:val="24"/>
          <w:szCs w:val="24"/>
        </w:rPr>
        <w:t xml:space="preserve">in dates and times.  </w:t>
      </w:r>
      <w:r w:rsidR="008D5A34" w:rsidRPr="00856A30">
        <w:rPr>
          <w:rFonts w:ascii="Arial Narrow" w:hAnsi="Arial Narrow"/>
          <w:sz w:val="24"/>
          <w:szCs w:val="24"/>
        </w:rPr>
        <w:t>At the conclusion of the pay period, t</w:t>
      </w:r>
      <w:r w:rsidRPr="00856A30">
        <w:rPr>
          <w:rFonts w:ascii="Arial Narrow" w:hAnsi="Arial Narrow"/>
          <w:sz w:val="24"/>
          <w:szCs w:val="24"/>
        </w:rPr>
        <w:t xml:space="preserve">ime sheets must be submitted for approval </w:t>
      </w:r>
      <w:r w:rsidR="00EF3862" w:rsidRPr="00856A30">
        <w:rPr>
          <w:rFonts w:ascii="Arial Narrow" w:hAnsi="Arial Narrow"/>
          <w:sz w:val="24"/>
          <w:szCs w:val="24"/>
        </w:rPr>
        <w:t xml:space="preserve">either </w:t>
      </w:r>
      <w:r w:rsidRPr="00856A30">
        <w:rPr>
          <w:rFonts w:ascii="Arial Narrow" w:hAnsi="Arial Narrow"/>
          <w:sz w:val="24"/>
          <w:szCs w:val="24"/>
        </w:rPr>
        <w:t>in accordance with the applicable payroll deadline or as directed by your supervisor—whichever is sooner.</w:t>
      </w:r>
    </w:p>
    <w:p w:rsidR="00BE25FC" w:rsidRPr="00856A30" w:rsidRDefault="00BE25FC" w:rsidP="00856A30">
      <w:pPr>
        <w:pStyle w:val="ListParagraph"/>
        <w:numPr>
          <w:ilvl w:val="0"/>
          <w:numId w:val="1"/>
        </w:numPr>
        <w:rPr>
          <w:rFonts w:ascii="Arial Narrow" w:hAnsi="Arial Narrow"/>
          <w:sz w:val="24"/>
          <w:szCs w:val="24"/>
        </w:rPr>
      </w:pPr>
      <w:r w:rsidRPr="00856A30">
        <w:rPr>
          <w:rFonts w:ascii="Arial Narrow" w:hAnsi="Arial Narrow"/>
          <w:sz w:val="24"/>
          <w:szCs w:val="24"/>
        </w:rPr>
        <w:t xml:space="preserve">Go to </w:t>
      </w:r>
      <w:hyperlink r:id="rId6" w:history="1">
        <w:r w:rsidRPr="00856A30">
          <w:rPr>
            <w:rStyle w:val="Hyperlink"/>
            <w:rFonts w:ascii="Arial Narrow" w:hAnsi="Arial Narrow"/>
            <w:sz w:val="24"/>
            <w:szCs w:val="24"/>
          </w:rPr>
          <w:t>MyBarton Portal</w:t>
        </w:r>
      </w:hyperlink>
      <w:r w:rsidRPr="00856A30">
        <w:rPr>
          <w:rFonts w:ascii="Arial Narrow" w:hAnsi="Arial Narrow"/>
          <w:sz w:val="24"/>
          <w:szCs w:val="24"/>
        </w:rPr>
        <w:t xml:space="preserve"> Login </w:t>
      </w:r>
    </w:p>
    <w:p w:rsidR="00BE25FC" w:rsidRPr="00856A30" w:rsidRDefault="00BE25FC" w:rsidP="00856A30">
      <w:pPr>
        <w:pStyle w:val="ListParagraph"/>
        <w:numPr>
          <w:ilvl w:val="0"/>
          <w:numId w:val="1"/>
        </w:numPr>
        <w:rPr>
          <w:rFonts w:ascii="Arial Narrow" w:hAnsi="Arial Narrow"/>
          <w:sz w:val="24"/>
          <w:szCs w:val="24"/>
        </w:rPr>
      </w:pPr>
      <w:r w:rsidRPr="00856A30">
        <w:rPr>
          <w:rFonts w:ascii="Arial Narrow" w:hAnsi="Arial Narrow"/>
          <w:sz w:val="24"/>
          <w:szCs w:val="24"/>
        </w:rPr>
        <w:t>After logging in, click on Barton PAWS Account</w:t>
      </w:r>
    </w:p>
    <w:p w:rsidR="00BE25FC" w:rsidRPr="00856A30" w:rsidRDefault="00BE25FC" w:rsidP="00856A30">
      <w:pPr>
        <w:pStyle w:val="ListParagraph"/>
        <w:numPr>
          <w:ilvl w:val="0"/>
          <w:numId w:val="1"/>
        </w:numPr>
        <w:rPr>
          <w:rFonts w:ascii="Arial Narrow" w:hAnsi="Arial Narrow"/>
          <w:sz w:val="24"/>
          <w:szCs w:val="24"/>
        </w:rPr>
      </w:pPr>
      <w:r w:rsidRPr="00856A30">
        <w:rPr>
          <w:rFonts w:ascii="Arial Narrow" w:hAnsi="Arial Narrow"/>
          <w:sz w:val="24"/>
          <w:szCs w:val="24"/>
        </w:rPr>
        <w:t>Click on the Employee tab</w:t>
      </w:r>
    </w:p>
    <w:p w:rsidR="00BE25FC" w:rsidRPr="00856A30" w:rsidRDefault="00BE25FC" w:rsidP="00856A30">
      <w:pPr>
        <w:pStyle w:val="ListParagraph"/>
        <w:numPr>
          <w:ilvl w:val="0"/>
          <w:numId w:val="1"/>
        </w:numPr>
        <w:rPr>
          <w:rFonts w:ascii="Arial Narrow" w:hAnsi="Arial Narrow"/>
          <w:sz w:val="24"/>
          <w:szCs w:val="24"/>
        </w:rPr>
      </w:pPr>
      <w:r w:rsidRPr="00856A30">
        <w:rPr>
          <w:rFonts w:ascii="Arial Narrow" w:hAnsi="Arial Narrow"/>
          <w:sz w:val="24"/>
          <w:szCs w:val="24"/>
        </w:rPr>
        <w:t>Click on Hourly Time Sheet and Salaried Leave Reporting</w:t>
      </w:r>
    </w:p>
    <w:p w:rsidR="00BE25FC" w:rsidRPr="00856A30" w:rsidRDefault="00BE25FC" w:rsidP="00BE25FC">
      <w:pPr>
        <w:pStyle w:val="ListParagraph"/>
        <w:numPr>
          <w:ilvl w:val="0"/>
          <w:numId w:val="1"/>
        </w:numPr>
        <w:rPr>
          <w:rFonts w:ascii="Arial Narrow" w:hAnsi="Arial Narrow"/>
          <w:sz w:val="24"/>
          <w:szCs w:val="24"/>
        </w:rPr>
      </w:pPr>
      <w:r w:rsidRPr="00856A30">
        <w:rPr>
          <w:rFonts w:ascii="Arial Narrow" w:hAnsi="Arial Narrow"/>
          <w:sz w:val="24"/>
          <w:szCs w:val="24"/>
        </w:rPr>
        <w:t>Click on Salaried Employee Leave Reporting</w:t>
      </w:r>
      <w:r w:rsidR="00856A30">
        <w:rPr>
          <w:rFonts w:ascii="Arial Narrow" w:hAnsi="Arial Narrow"/>
          <w:sz w:val="24"/>
          <w:szCs w:val="24"/>
        </w:rPr>
        <w:t xml:space="preserve">.  </w:t>
      </w:r>
      <w:r w:rsidRPr="00856A30">
        <w:rPr>
          <w:rFonts w:ascii="Arial Narrow" w:hAnsi="Arial Narrow"/>
          <w:sz w:val="24"/>
          <w:szCs w:val="24"/>
        </w:rPr>
        <w:t>Make sure the radio button is set to “Access my Leave Report” and then click on Select</w:t>
      </w:r>
      <w:r w:rsidR="00856A30">
        <w:rPr>
          <w:rFonts w:ascii="Arial Narrow" w:hAnsi="Arial Narrow"/>
          <w:sz w:val="24"/>
          <w:szCs w:val="24"/>
        </w:rPr>
        <w:t>.</w:t>
      </w:r>
    </w:p>
    <w:p w:rsidR="00BE25FC" w:rsidRPr="00856A30" w:rsidRDefault="00856A30" w:rsidP="00856A30">
      <w:pPr>
        <w:pStyle w:val="ListParagraph"/>
        <w:numPr>
          <w:ilvl w:val="0"/>
          <w:numId w:val="1"/>
        </w:numPr>
        <w:rPr>
          <w:rFonts w:ascii="Arial Narrow" w:hAnsi="Arial Narrow"/>
          <w:sz w:val="24"/>
          <w:szCs w:val="24"/>
        </w:rPr>
      </w:pPr>
      <w:r w:rsidRPr="00856A30">
        <w:rPr>
          <w:rFonts w:ascii="Arial Narrow" w:hAnsi="Arial Narrow"/>
          <w:sz w:val="24"/>
          <w:szCs w:val="24"/>
        </w:rPr>
        <w:t xml:space="preserve">On the next page, </w:t>
      </w:r>
      <w:r w:rsidR="001F7E7C">
        <w:rPr>
          <w:rFonts w:ascii="Arial Narrow" w:hAnsi="Arial Narrow"/>
          <w:sz w:val="24"/>
          <w:szCs w:val="24"/>
        </w:rPr>
        <w:t xml:space="preserve">(1) </w:t>
      </w:r>
      <w:r w:rsidRPr="00856A30">
        <w:rPr>
          <w:rFonts w:ascii="Arial Narrow" w:hAnsi="Arial Narrow"/>
          <w:sz w:val="24"/>
          <w:szCs w:val="24"/>
        </w:rPr>
        <w:t>m</w:t>
      </w:r>
      <w:r w:rsidR="00B85FD4" w:rsidRPr="00856A30">
        <w:rPr>
          <w:rFonts w:ascii="Arial Narrow" w:hAnsi="Arial Narrow"/>
          <w:sz w:val="24"/>
          <w:szCs w:val="24"/>
        </w:rPr>
        <w:t xml:space="preserve">ake sure the radio button is </w:t>
      </w:r>
      <w:r>
        <w:rPr>
          <w:rFonts w:ascii="Arial Narrow" w:hAnsi="Arial Narrow"/>
          <w:sz w:val="24"/>
          <w:szCs w:val="24"/>
        </w:rPr>
        <w:t xml:space="preserve">set </w:t>
      </w:r>
      <w:r w:rsidR="00B85FD4" w:rsidRPr="00856A30">
        <w:rPr>
          <w:rFonts w:ascii="Arial Narrow" w:hAnsi="Arial Narrow"/>
          <w:sz w:val="24"/>
          <w:szCs w:val="24"/>
        </w:rPr>
        <w:t>on position number 444400-99; 444401-99; 444402-99; 444403-99; or 444404-99</w:t>
      </w:r>
      <w:r w:rsidR="001F7E7C">
        <w:rPr>
          <w:rFonts w:ascii="Arial Narrow" w:hAnsi="Arial Narrow"/>
          <w:sz w:val="24"/>
          <w:szCs w:val="24"/>
        </w:rPr>
        <w:t>; (2)</w:t>
      </w:r>
      <w:r w:rsidR="00FA3A5E" w:rsidRPr="00856A30">
        <w:rPr>
          <w:rFonts w:ascii="Arial Narrow" w:hAnsi="Arial Narrow"/>
          <w:sz w:val="24"/>
          <w:szCs w:val="24"/>
        </w:rPr>
        <w:t xml:space="preserve"> </w:t>
      </w:r>
      <w:r w:rsidR="00B85FD4" w:rsidRPr="00856A30">
        <w:rPr>
          <w:rFonts w:ascii="Arial Narrow" w:hAnsi="Arial Narrow"/>
          <w:sz w:val="24"/>
          <w:szCs w:val="24"/>
        </w:rPr>
        <w:t xml:space="preserve">the leave report period is for the correct reporting period </w:t>
      </w:r>
      <w:r w:rsidR="00FA3A5E" w:rsidRPr="00856A30">
        <w:rPr>
          <w:rFonts w:ascii="Arial Narrow" w:hAnsi="Arial Narrow"/>
          <w:sz w:val="24"/>
          <w:szCs w:val="24"/>
        </w:rPr>
        <w:t>(drop down can be used to change the leave report period)</w:t>
      </w:r>
      <w:r w:rsidR="001F7E7C">
        <w:rPr>
          <w:rFonts w:ascii="Arial Narrow" w:hAnsi="Arial Narrow"/>
          <w:sz w:val="24"/>
          <w:szCs w:val="24"/>
        </w:rPr>
        <w:t>;</w:t>
      </w:r>
      <w:r w:rsidR="00FA3A5E" w:rsidRPr="00856A30">
        <w:rPr>
          <w:rFonts w:ascii="Arial Narrow" w:hAnsi="Arial Narrow"/>
          <w:sz w:val="24"/>
          <w:szCs w:val="24"/>
        </w:rPr>
        <w:t xml:space="preserve"> </w:t>
      </w:r>
      <w:r w:rsidR="00B85FD4" w:rsidRPr="00856A30">
        <w:rPr>
          <w:rFonts w:ascii="Arial Narrow" w:hAnsi="Arial Narrow"/>
          <w:sz w:val="24"/>
          <w:szCs w:val="24"/>
        </w:rPr>
        <w:t xml:space="preserve">and </w:t>
      </w:r>
      <w:r w:rsidR="001F7E7C">
        <w:rPr>
          <w:rFonts w:ascii="Arial Narrow" w:hAnsi="Arial Narrow"/>
          <w:sz w:val="24"/>
          <w:szCs w:val="24"/>
        </w:rPr>
        <w:t xml:space="preserve">(3) </w:t>
      </w:r>
      <w:r w:rsidR="00B85FD4" w:rsidRPr="00856A30">
        <w:rPr>
          <w:rFonts w:ascii="Arial Narrow" w:hAnsi="Arial Narrow"/>
          <w:sz w:val="24"/>
          <w:szCs w:val="24"/>
        </w:rPr>
        <w:t>then click on Leave Report</w:t>
      </w:r>
      <w:r w:rsidR="001F7E7C">
        <w:rPr>
          <w:rFonts w:ascii="Arial Narrow" w:hAnsi="Arial Narrow"/>
          <w:sz w:val="24"/>
          <w:szCs w:val="24"/>
        </w:rPr>
        <w:t>.</w:t>
      </w:r>
    </w:p>
    <w:p w:rsidR="003075BF" w:rsidRPr="0044563A" w:rsidRDefault="00DC1C16" w:rsidP="00C22343">
      <w:pPr>
        <w:pStyle w:val="ListParagraph"/>
        <w:numPr>
          <w:ilvl w:val="0"/>
          <w:numId w:val="1"/>
        </w:numPr>
        <w:rPr>
          <w:rFonts w:ascii="Arial Narrow" w:hAnsi="Arial Narrow"/>
          <w:sz w:val="24"/>
          <w:szCs w:val="24"/>
        </w:rPr>
      </w:pPr>
      <w:r w:rsidRPr="0044563A">
        <w:rPr>
          <w:rFonts w:ascii="Arial Narrow" w:hAnsi="Arial Narrow"/>
          <w:sz w:val="24"/>
          <w:szCs w:val="24"/>
        </w:rPr>
        <w:t xml:space="preserve">On the time sheet that is brought up, </w:t>
      </w:r>
      <w:r w:rsidR="0044563A" w:rsidRPr="0044563A">
        <w:rPr>
          <w:rFonts w:ascii="Arial Narrow" w:hAnsi="Arial Narrow"/>
          <w:sz w:val="24"/>
          <w:szCs w:val="24"/>
        </w:rPr>
        <w:t xml:space="preserve">you will </w:t>
      </w:r>
      <w:r w:rsidRPr="0044563A">
        <w:rPr>
          <w:rFonts w:ascii="Arial Narrow" w:hAnsi="Arial Narrow"/>
          <w:sz w:val="24"/>
          <w:szCs w:val="24"/>
        </w:rPr>
        <w:t xml:space="preserve">enter </w:t>
      </w:r>
      <w:r w:rsidR="00FA3A5E" w:rsidRPr="0044563A">
        <w:rPr>
          <w:rFonts w:ascii="Arial Narrow" w:hAnsi="Arial Narrow"/>
          <w:sz w:val="24"/>
          <w:szCs w:val="24"/>
        </w:rPr>
        <w:t xml:space="preserve">your leave hours </w:t>
      </w:r>
      <w:r w:rsidRPr="0044563A">
        <w:rPr>
          <w:rFonts w:ascii="Arial Narrow" w:hAnsi="Arial Narrow"/>
          <w:sz w:val="24"/>
          <w:szCs w:val="24"/>
        </w:rPr>
        <w:t xml:space="preserve">on the appropriate date and for the appropriate </w:t>
      </w:r>
      <w:r w:rsidR="00483E1A" w:rsidRPr="0044563A">
        <w:rPr>
          <w:rFonts w:ascii="Arial Narrow" w:hAnsi="Arial Narrow"/>
          <w:sz w:val="24"/>
          <w:szCs w:val="24"/>
        </w:rPr>
        <w:t xml:space="preserve">leave category. </w:t>
      </w:r>
      <w:r w:rsidR="003075BF" w:rsidRPr="0044563A">
        <w:rPr>
          <w:rFonts w:ascii="Arial Narrow" w:hAnsi="Arial Narrow"/>
          <w:sz w:val="24"/>
          <w:szCs w:val="24"/>
        </w:rPr>
        <w:t xml:space="preserve"> </w:t>
      </w:r>
      <w:r w:rsidR="00DA456C" w:rsidRPr="0044563A">
        <w:rPr>
          <w:rFonts w:ascii="Arial Narrow" w:hAnsi="Arial Narrow"/>
          <w:sz w:val="24"/>
          <w:szCs w:val="24"/>
        </w:rPr>
        <w:t xml:space="preserve"> </w:t>
      </w:r>
    </w:p>
    <w:p w:rsidR="0044563A" w:rsidRPr="0044563A" w:rsidRDefault="003075BF" w:rsidP="0044563A">
      <w:pPr>
        <w:pStyle w:val="ListParagraph"/>
        <w:numPr>
          <w:ilvl w:val="0"/>
          <w:numId w:val="1"/>
        </w:numPr>
        <w:rPr>
          <w:rFonts w:ascii="Arial Narrow" w:hAnsi="Arial Narrow"/>
          <w:sz w:val="24"/>
          <w:szCs w:val="24"/>
        </w:rPr>
      </w:pPr>
      <w:r w:rsidRPr="0044563A">
        <w:rPr>
          <w:rFonts w:ascii="Arial Narrow" w:hAnsi="Arial Narrow"/>
          <w:sz w:val="24"/>
          <w:szCs w:val="24"/>
        </w:rPr>
        <w:t>Leave is to be entered in quarter hour increments.  For example, 3 hours and 15 minutes would be entered as 3.25; 3 hours and 30 minutes would be entered as 3.50; and 3 hours and 45 minutes would be entered as 3.75</w:t>
      </w:r>
      <w:r w:rsidR="0044563A">
        <w:rPr>
          <w:rFonts w:ascii="Arial Narrow" w:hAnsi="Arial Narrow"/>
          <w:sz w:val="24"/>
          <w:szCs w:val="24"/>
        </w:rPr>
        <w:t>.</w:t>
      </w:r>
    </w:p>
    <w:p w:rsidR="0044563A" w:rsidRPr="0044563A" w:rsidRDefault="0044563A" w:rsidP="0044563A">
      <w:pPr>
        <w:ind w:left="360"/>
        <w:rPr>
          <w:rFonts w:ascii="Arial Narrow" w:hAnsi="Arial Narrow"/>
          <w:sz w:val="24"/>
          <w:szCs w:val="24"/>
        </w:rPr>
      </w:pPr>
      <w:r w:rsidRPr="0044563A">
        <w:rPr>
          <w:rFonts w:ascii="Arial Narrow" w:hAnsi="Arial Narrow"/>
          <w:sz w:val="24"/>
          <w:szCs w:val="24"/>
        </w:rPr>
        <w:t xml:space="preserve">Let’s say you used 3 hours and 45 minutes of Personal Leave on February 2.  You will click on Enter Hours underneath Thursday, Feb 02, 2017.  Doing this will bring up the Hours box.  You will </w:t>
      </w:r>
      <w:r>
        <w:rPr>
          <w:rFonts w:ascii="Arial Narrow" w:hAnsi="Arial Narrow"/>
          <w:sz w:val="24"/>
          <w:szCs w:val="24"/>
        </w:rPr>
        <w:t xml:space="preserve">then </w:t>
      </w:r>
      <w:r w:rsidRPr="0044563A">
        <w:rPr>
          <w:rFonts w:ascii="Arial Narrow" w:hAnsi="Arial Narrow"/>
          <w:sz w:val="24"/>
          <w:szCs w:val="24"/>
        </w:rPr>
        <w:t xml:space="preserve">enter your leave time of 3.75 hours into the Hours box and click Save. </w:t>
      </w:r>
    </w:p>
    <w:p w:rsidR="0044563A" w:rsidRDefault="00E06A6D" w:rsidP="0044563A">
      <w:pPr>
        <w:ind w:left="360"/>
        <w:rPr>
          <w:rFonts w:ascii="Arial Narrow" w:hAnsi="Arial Narrow"/>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266700</wp:posOffset>
                </wp:positionH>
                <wp:positionV relativeFrom="paragraph">
                  <wp:posOffset>463550</wp:posOffset>
                </wp:positionV>
                <wp:extent cx="323850" cy="123825"/>
                <wp:effectExtent l="19050" t="19050" r="19050" b="28575"/>
                <wp:wrapNone/>
                <wp:docPr id="11" name="Rectangle 11"/>
                <wp:cNvGraphicFramePr/>
                <a:graphic xmlns:a="http://schemas.openxmlformats.org/drawingml/2006/main">
                  <a:graphicData uri="http://schemas.microsoft.com/office/word/2010/wordprocessingShape">
                    <wps:wsp>
                      <wps:cNvSpPr/>
                      <wps:spPr>
                        <a:xfrm>
                          <a:off x="0" y="0"/>
                          <a:ext cx="323850" cy="12382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DAF8B1" id="Rectangle 11" o:spid="_x0000_s1026" style="position:absolute;margin-left:21pt;margin-top:36.5pt;width:25.5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" filled="f" strokecolor="red" strokeweight="3pt"/>
            </w:pict>
          </mc:Fallback>
        </mc:AlternateContent>
      </w:r>
      <w:r w:rsidR="00617A71">
        <w:rPr>
          <w:noProof/>
        </w:rPr>
        <mc:AlternateContent>
          <mc:Choice Requires="wps">
            <w:drawing>
              <wp:anchor distT="0" distB="0" distL="114300" distR="114300" simplePos="0" relativeHeight="251659264" behindDoc="0" locked="0" layoutInCell="1" allowOverlap="1" wp14:anchorId="6B2A18DC" wp14:editId="49089560">
                <wp:simplePos x="0" y="0"/>
                <wp:positionH relativeFrom="column">
                  <wp:posOffset>2505075</wp:posOffset>
                </wp:positionH>
                <wp:positionV relativeFrom="paragraph">
                  <wp:posOffset>1358265</wp:posOffset>
                </wp:positionV>
                <wp:extent cx="609600" cy="123825"/>
                <wp:effectExtent l="19050" t="19050" r="19050" b="28575"/>
                <wp:wrapNone/>
                <wp:docPr id="7" name="Rectangle 7"/>
                <wp:cNvGraphicFramePr/>
                <a:graphic xmlns:a="http://schemas.openxmlformats.org/drawingml/2006/main">
                  <a:graphicData uri="http://schemas.microsoft.com/office/word/2010/wordprocessingShape">
                    <wps:wsp>
                      <wps:cNvSpPr/>
                      <wps:spPr>
                        <a:xfrm>
                          <a:off x="0" y="0"/>
                          <a:ext cx="609600" cy="12382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0D5157" id="Rectangle 7" o:spid="_x0000_s1026" style="position:absolute;margin-left:197.25pt;margin-top:106.95pt;width:48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" filled="f" strokecolor="red" strokeweight="3pt"/>
            </w:pict>
          </mc:Fallback>
        </mc:AlternateContent>
      </w:r>
      <w:r w:rsidR="0044563A">
        <w:rPr>
          <w:noProof/>
        </w:rPr>
        <mc:AlternateContent>
          <mc:Choice Requires="wps">
            <w:drawing>
              <wp:anchor distT="0" distB="0" distL="114300" distR="114300" simplePos="0" relativeHeight="251660288" behindDoc="0" locked="0" layoutInCell="1" allowOverlap="1" wp14:anchorId="57F6E703" wp14:editId="36093382">
                <wp:simplePos x="0" y="0"/>
                <wp:positionH relativeFrom="column">
                  <wp:posOffset>2324100</wp:posOffset>
                </wp:positionH>
                <wp:positionV relativeFrom="paragraph">
                  <wp:posOffset>281940</wp:posOffset>
                </wp:positionV>
                <wp:extent cx="609600" cy="114300"/>
                <wp:effectExtent l="19050" t="19050" r="19050" b="19050"/>
                <wp:wrapNone/>
                <wp:docPr id="8" name="Rectangle 8"/>
                <wp:cNvGraphicFramePr/>
                <a:graphic xmlns:a="http://schemas.openxmlformats.org/drawingml/2006/main">
                  <a:graphicData uri="http://schemas.microsoft.com/office/word/2010/wordprocessingShape">
                    <wps:wsp>
                      <wps:cNvSpPr/>
                      <wps:spPr>
                        <a:xfrm>
                          <a:off x="0" y="0"/>
                          <a:ext cx="609600" cy="1143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F198B5" id="Rectangle 8" o:spid="_x0000_s1026" style="position:absolute;margin-left:183pt;margin-top:22.2pt;width:48pt;height: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" filled="f" strokecolor="red" strokeweight="3pt"/>
            </w:pict>
          </mc:Fallback>
        </mc:AlternateContent>
      </w:r>
      <w:r w:rsidR="0044563A">
        <w:rPr>
          <w:noProof/>
        </w:rPr>
        <w:drawing>
          <wp:inline distT="0" distB="0" distL="0" distR="0" wp14:anchorId="74752C8F" wp14:editId="61180319">
            <wp:extent cx="5943600" cy="26416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2641600"/>
                    </a:xfrm>
                    <a:prstGeom prst="rect">
                      <a:avLst/>
                    </a:prstGeom>
                  </pic:spPr>
                </pic:pic>
              </a:graphicData>
            </a:graphic>
          </wp:inline>
        </w:drawing>
      </w:r>
    </w:p>
    <w:p w:rsidR="0044563A" w:rsidRDefault="0044563A">
      <w:pPr>
        <w:rPr>
          <w:rFonts w:ascii="Arial Narrow" w:hAnsi="Arial Narrow"/>
          <w:sz w:val="24"/>
          <w:szCs w:val="24"/>
        </w:rPr>
      </w:pPr>
      <w:r>
        <w:rPr>
          <w:rFonts w:ascii="Arial Narrow" w:hAnsi="Arial Narrow"/>
          <w:sz w:val="24"/>
          <w:szCs w:val="24"/>
        </w:rPr>
        <w:br w:type="page"/>
      </w:r>
    </w:p>
    <w:p w:rsidR="0044563A" w:rsidRPr="0044563A" w:rsidRDefault="0044563A" w:rsidP="0044563A">
      <w:pPr>
        <w:ind w:left="360"/>
        <w:rPr>
          <w:rFonts w:ascii="Arial Narrow" w:hAnsi="Arial Narrow"/>
          <w:sz w:val="24"/>
          <w:szCs w:val="24"/>
        </w:rPr>
      </w:pPr>
      <w:r>
        <w:rPr>
          <w:rFonts w:ascii="Arial Narrow" w:hAnsi="Arial Narrow"/>
          <w:sz w:val="24"/>
          <w:szCs w:val="24"/>
        </w:rPr>
        <w:lastRenderedPageBreak/>
        <w:t>Your</w:t>
      </w:r>
      <w:r w:rsidR="00D33C8F">
        <w:rPr>
          <w:rFonts w:ascii="Arial Narrow" w:hAnsi="Arial Narrow"/>
          <w:sz w:val="24"/>
          <w:szCs w:val="24"/>
        </w:rPr>
        <w:t xml:space="preserve"> time sheet will then look similar to </w:t>
      </w:r>
      <w:bookmarkStart w:id="0" w:name="_GoBack"/>
      <w:bookmarkEnd w:id="0"/>
      <w:r>
        <w:rPr>
          <w:rFonts w:ascii="Arial Narrow" w:hAnsi="Arial Narrow"/>
          <w:sz w:val="24"/>
          <w:szCs w:val="24"/>
        </w:rPr>
        <w:t>this:</w:t>
      </w:r>
    </w:p>
    <w:p w:rsidR="0044563A" w:rsidRPr="0044563A" w:rsidRDefault="003075BF" w:rsidP="0044563A">
      <w:pPr>
        <w:ind w:left="360"/>
        <w:rPr>
          <w:rFonts w:ascii="Arial Narrow" w:hAnsi="Arial Narrow"/>
          <w:sz w:val="24"/>
          <w:szCs w:val="24"/>
        </w:rPr>
      </w:pPr>
      <w:r w:rsidRPr="00856A30">
        <w:rPr>
          <w:noProof/>
        </w:rPr>
        <w:drawing>
          <wp:inline distT="0" distB="0" distL="0" distR="0" wp14:anchorId="3F6EB536" wp14:editId="357D84CB">
            <wp:extent cx="5943600" cy="1931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931035"/>
                    </a:xfrm>
                    <a:prstGeom prst="rect">
                      <a:avLst/>
                    </a:prstGeom>
                  </pic:spPr>
                </pic:pic>
              </a:graphicData>
            </a:graphic>
          </wp:inline>
        </w:drawing>
      </w:r>
    </w:p>
    <w:p w:rsidR="00B85FD4" w:rsidRDefault="003075BF" w:rsidP="00856A30">
      <w:pPr>
        <w:pStyle w:val="ListParagraph"/>
        <w:numPr>
          <w:ilvl w:val="0"/>
          <w:numId w:val="1"/>
        </w:numPr>
        <w:rPr>
          <w:rFonts w:ascii="Arial Narrow" w:hAnsi="Arial Narrow"/>
          <w:sz w:val="24"/>
          <w:szCs w:val="24"/>
        </w:rPr>
      </w:pPr>
      <w:r w:rsidRPr="00856A30">
        <w:rPr>
          <w:rFonts w:ascii="Arial Narrow" w:hAnsi="Arial Narrow"/>
          <w:sz w:val="24"/>
          <w:szCs w:val="24"/>
        </w:rPr>
        <w:t xml:space="preserve">You can navigate to other dates in the pay period by using the Previous </w:t>
      </w:r>
      <w:r w:rsidR="00E06A6D">
        <w:rPr>
          <w:rFonts w:ascii="Arial Narrow" w:hAnsi="Arial Narrow"/>
          <w:sz w:val="24"/>
          <w:szCs w:val="24"/>
        </w:rPr>
        <w:t xml:space="preserve">or Next </w:t>
      </w:r>
      <w:r w:rsidRPr="00856A30">
        <w:rPr>
          <w:rFonts w:ascii="Arial Narrow" w:hAnsi="Arial Narrow"/>
          <w:sz w:val="24"/>
          <w:szCs w:val="24"/>
        </w:rPr>
        <w:t>buttons.</w:t>
      </w:r>
    </w:p>
    <w:p w:rsidR="00E06A6D" w:rsidRPr="00E06A6D" w:rsidRDefault="00E06A6D" w:rsidP="00E06A6D">
      <w:pPr>
        <w:ind w:left="360"/>
        <w:rPr>
          <w:rFonts w:ascii="Arial Narrow" w:hAnsi="Arial Narrow"/>
          <w:sz w:val="24"/>
          <w:szCs w:val="24"/>
        </w:rPr>
      </w:pPr>
      <w:r>
        <w:rPr>
          <w:noProof/>
        </w:rPr>
        <mc:AlternateContent>
          <mc:Choice Requires="wps">
            <w:drawing>
              <wp:anchor distT="0" distB="0" distL="114300" distR="114300" simplePos="0" relativeHeight="251663360" behindDoc="0" locked="0" layoutInCell="1" allowOverlap="1" wp14:anchorId="507B87AB" wp14:editId="2E1098BE">
                <wp:simplePos x="0" y="0"/>
                <wp:positionH relativeFrom="column">
                  <wp:posOffset>4219575</wp:posOffset>
                </wp:positionH>
                <wp:positionV relativeFrom="paragraph">
                  <wp:posOffset>2754630</wp:posOffset>
                </wp:positionV>
                <wp:extent cx="314325" cy="133350"/>
                <wp:effectExtent l="19050" t="19050" r="28575" b="19050"/>
                <wp:wrapNone/>
                <wp:docPr id="14" name="Rectangle 14"/>
                <wp:cNvGraphicFramePr/>
                <a:graphic xmlns:a="http://schemas.openxmlformats.org/drawingml/2006/main">
                  <a:graphicData uri="http://schemas.microsoft.com/office/word/2010/wordprocessingShape">
                    <wps:wsp>
                      <wps:cNvSpPr/>
                      <wps:spPr>
                        <a:xfrm>
                          <a:off x="0" y="0"/>
                          <a:ext cx="314325" cy="13335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91BFC8" id="Rectangle 14" o:spid="_x0000_s1026" style="position:absolute;margin-left:332.25pt;margin-top:216.9pt;width:24.7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" filled="f" strokecolor="red" strokeweight="3pt"/>
            </w:pict>
          </mc:Fallback>
        </mc:AlternateContent>
      </w:r>
      <w:r>
        <w:rPr>
          <w:noProof/>
        </w:rPr>
        <mc:AlternateContent>
          <mc:Choice Requires="wps">
            <w:drawing>
              <wp:anchor distT="0" distB="0" distL="114300" distR="114300" simplePos="0" relativeHeight="251662336" behindDoc="0" locked="0" layoutInCell="1" allowOverlap="1" wp14:anchorId="4DC080E5" wp14:editId="6D1DC328">
                <wp:simplePos x="0" y="0"/>
                <wp:positionH relativeFrom="column">
                  <wp:posOffset>3695700</wp:posOffset>
                </wp:positionH>
                <wp:positionV relativeFrom="paragraph">
                  <wp:posOffset>2745105</wp:posOffset>
                </wp:positionV>
                <wp:extent cx="466725" cy="142875"/>
                <wp:effectExtent l="19050" t="19050" r="28575" b="28575"/>
                <wp:wrapNone/>
                <wp:docPr id="13" name="Rectangle 13"/>
                <wp:cNvGraphicFramePr/>
                <a:graphic xmlns:a="http://schemas.openxmlformats.org/drawingml/2006/main">
                  <a:graphicData uri="http://schemas.microsoft.com/office/word/2010/wordprocessingShape">
                    <wps:wsp>
                      <wps:cNvSpPr/>
                      <wps:spPr>
                        <a:xfrm>
                          <a:off x="0" y="0"/>
                          <a:ext cx="466725" cy="14287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904666" id="Rectangle 13" o:spid="_x0000_s1026" style="position:absolute;margin-left:291pt;margin-top:216.15pt;width:36.75pt;height:1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" filled="f" strokecolor="red" strokeweight="3pt"/>
            </w:pict>
          </mc:Fallback>
        </mc:AlternateContent>
      </w:r>
      <w:r>
        <w:rPr>
          <w:noProof/>
        </w:rPr>
        <w:drawing>
          <wp:inline distT="0" distB="0" distL="0" distR="0" wp14:anchorId="29D4B9F0" wp14:editId="60EDEEF2">
            <wp:extent cx="5943600" cy="29159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915920"/>
                    </a:xfrm>
                    <a:prstGeom prst="rect">
                      <a:avLst/>
                    </a:prstGeom>
                  </pic:spPr>
                </pic:pic>
              </a:graphicData>
            </a:graphic>
          </wp:inline>
        </w:drawing>
      </w:r>
    </w:p>
    <w:p w:rsidR="00E06A6D" w:rsidRDefault="00E06A6D">
      <w:pPr>
        <w:rPr>
          <w:rFonts w:ascii="Arial Narrow" w:hAnsi="Arial Narrow"/>
          <w:sz w:val="24"/>
          <w:szCs w:val="24"/>
        </w:rPr>
      </w:pPr>
      <w:r>
        <w:rPr>
          <w:rFonts w:ascii="Arial Narrow" w:hAnsi="Arial Narrow"/>
          <w:sz w:val="24"/>
          <w:szCs w:val="24"/>
        </w:rPr>
        <w:br w:type="page"/>
      </w:r>
    </w:p>
    <w:p w:rsidR="003075BF" w:rsidRDefault="00FA3A5E" w:rsidP="00856A30">
      <w:pPr>
        <w:pStyle w:val="ListParagraph"/>
        <w:numPr>
          <w:ilvl w:val="0"/>
          <w:numId w:val="1"/>
        </w:numPr>
        <w:rPr>
          <w:rFonts w:ascii="Arial Narrow" w:hAnsi="Arial Narrow"/>
          <w:sz w:val="24"/>
          <w:szCs w:val="24"/>
        </w:rPr>
      </w:pPr>
      <w:r w:rsidRPr="00856A30">
        <w:rPr>
          <w:rFonts w:ascii="Arial Narrow" w:hAnsi="Arial Narrow"/>
          <w:sz w:val="24"/>
          <w:szCs w:val="24"/>
        </w:rPr>
        <w:lastRenderedPageBreak/>
        <w:t>At the conclusion of the pay period, click on the</w:t>
      </w:r>
      <w:r w:rsidR="000C5852">
        <w:rPr>
          <w:rFonts w:ascii="Arial Narrow" w:hAnsi="Arial Narrow"/>
          <w:sz w:val="24"/>
          <w:szCs w:val="24"/>
        </w:rPr>
        <w:t xml:space="preserve"> Submit for Approval button.</w:t>
      </w:r>
    </w:p>
    <w:p w:rsidR="00E06A6D" w:rsidRPr="000C5852" w:rsidRDefault="00E06A6D" w:rsidP="000C5852">
      <w:pPr>
        <w:ind w:left="360"/>
        <w:rPr>
          <w:rFonts w:ascii="Arial Narrow" w:hAnsi="Arial Narrow"/>
          <w:sz w:val="24"/>
          <w:szCs w:val="24"/>
        </w:rPr>
      </w:pPr>
      <w:r>
        <w:rPr>
          <w:noProof/>
        </w:rPr>
        <mc:AlternateContent>
          <mc:Choice Requires="wps">
            <w:drawing>
              <wp:anchor distT="0" distB="0" distL="114300" distR="114300" simplePos="0" relativeHeight="251664384" behindDoc="0" locked="0" layoutInCell="1" allowOverlap="1" wp14:anchorId="6C124023" wp14:editId="13336C7D">
                <wp:simplePos x="0" y="0"/>
                <wp:positionH relativeFrom="column">
                  <wp:posOffset>2228850</wp:posOffset>
                </wp:positionH>
                <wp:positionV relativeFrom="paragraph">
                  <wp:posOffset>2743200</wp:posOffset>
                </wp:positionV>
                <wp:extent cx="990600" cy="133350"/>
                <wp:effectExtent l="19050" t="19050" r="19050" b="19050"/>
                <wp:wrapNone/>
                <wp:docPr id="16" name="Rectangle 16"/>
                <wp:cNvGraphicFramePr/>
                <a:graphic xmlns:a="http://schemas.openxmlformats.org/drawingml/2006/main">
                  <a:graphicData uri="http://schemas.microsoft.com/office/word/2010/wordprocessingShape">
                    <wps:wsp>
                      <wps:cNvSpPr/>
                      <wps:spPr>
                        <a:xfrm>
                          <a:off x="0" y="0"/>
                          <a:ext cx="990600" cy="13335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0C8934" id="Rectangle 16" o:spid="_x0000_s1026" style="position:absolute;margin-left:175.5pt;margin-top:3in;width:78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" filled="f" strokecolor="red" strokeweight="3pt"/>
            </w:pict>
          </mc:Fallback>
        </mc:AlternateContent>
      </w:r>
      <w:r>
        <w:rPr>
          <w:noProof/>
        </w:rPr>
        <w:drawing>
          <wp:inline distT="0" distB="0" distL="0" distR="0" wp14:anchorId="6A4A51C4" wp14:editId="402FC3B7">
            <wp:extent cx="5943600" cy="29159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915920"/>
                    </a:xfrm>
                    <a:prstGeom prst="rect">
                      <a:avLst/>
                    </a:prstGeom>
                  </pic:spPr>
                </pic:pic>
              </a:graphicData>
            </a:graphic>
          </wp:inline>
        </w:drawing>
      </w:r>
    </w:p>
    <w:p w:rsidR="000C5852" w:rsidRDefault="000C5852" w:rsidP="00856A30">
      <w:pPr>
        <w:pStyle w:val="ListParagraph"/>
        <w:numPr>
          <w:ilvl w:val="0"/>
          <w:numId w:val="1"/>
        </w:numPr>
        <w:rPr>
          <w:rFonts w:ascii="Arial Narrow" w:hAnsi="Arial Narrow"/>
          <w:sz w:val="24"/>
          <w:szCs w:val="24"/>
        </w:rPr>
      </w:pPr>
      <w:r>
        <w:rPr>
          <w:rFonts w:ascii="Arial Narrow" w:hAnsi="Arial Narrow"/>
          <w:sz w:val="24"/>
          <w:szCs w:val="24"/>
        </w:rPr>
        <w:t xml:space="preserve">This will bring up the Certification page where you will enter your </w:t>
      </w:r>
      <w:r w:rsidR="00363CD2">
        <w:rPr>
          <w:rFonts w:ascii="Arial Narrow" w:hAnsi="Arial Narrow"/>
          <w:sz w:val="24"/>
          <w:szCs w:val="24"/>
        </w:rPr>
        <w:t xml:space="preserve">PAWS </w:t>
      </w:r>
      <w:r>
        <w:rPr>
          <w:rFonts w:ascii="Arial Narrow" w:hAnsi="Arial Narrow"/>
          <w:sz w:val="24"/>
          <w:szCs w:val="24"/>
        </w:rPr>
        <w:t xml:space="preserve">PIN and click on Submit.  </w:t>
      </w:r>
    </w:p>
    <w:p w:rsidR="000C5852" w:rsidRPr="000C5852" w:rsidRDefault="00363CD2" w:rsidP="000C5852">
      <w:pPr>
        <w:ind w:left="360"/>
        <w:rPr>
          <w:rFonts w:ascii="Arial Narrow" w:hAnsi="Arial Narrow"/>
          <w:sz w:val="24"/>
          <w:szCs w:val="24"/>
        </w:rPr>
      </w:pPr>
      <w:r>
        <w:rPr>
          <w:noProof/>
        </w:rPr>
        <mc:AlternateContent>
          <mc:Choice Requires="wps">
            <w:drawing>
              <wp:anchor distT="0" distB="0" distL="114300" distR="114300" simplePos="0" relativeHeight="251666432" behindDoc="0" locked="0" layoutInCell="1" allowOverlap="1" wp14:anchorId="3A8A3C15" wp14:editId="642FCC11">
                <wp:simplePos x="0" y="0"/>
                <wp:positionH relativeFrom="column">
                  <wp:posOffset>695325</wp:posOffset>
                </wp:positionH>
                <wp:positionV relativeFrom="paragraph">
                  <wp:posOffset>1033145</wp:posOffset>
                </wp:positionV>
                <wp:extent cx="876300" cy="142875"/>
                <wp:effectExtent l="19050" t="19050" r="19050" b="28575"/>
                <wp:wrapNone/>
                <wp:docPr id="21" name="Rectangle 21"/>
                <wp:cNvGraphicFramePr/>
                <a:graphic xmlns:a="http://schemas.openxmlformats.org/drawingml/2006/main">
                  <a:graphicData uri="http://schemas.microsoft.com/office/word/2010/wordprocessingShape">
                    <wps:wsp>
                      <wps:cNvSpPr/>
                      <wps:spPr>
                        <a:xfrm>
                          <a:off x="0" y="0"/>
                          <a:ext cx="876300" cy="14287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0050FF" id="Rectangle 21" o:spid="_x0000_s1026" style="position:absolute;margin-left:54.75pt;margin-top:81.35pt;width:69pt;height:11.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" filled="f" strokecolor="red" strokeweight="3pt"/>
            </w:pict>
          </mc:Fallback>
        </mc:AlternateContent>
      </w:r>
      <w:r w:rsidR="001F7E7C">
        <w:rPr>
          <w:noProof/>
        </w:rPr>
        <mc:AlternateContent>
          <mc:Choice Requires="wps">
            <w:drawing>
              <wp:anchor distT="0" distB="0" distL="114300" distR="114300" simplePos="0" relativeHeight="251665408" behindDoc="0" locked="0" layoutInCell="1" allowOverlap="1" wp14:anchorId="3E4058E6" wp14:editId="459F4DBD">
                <wp:simplePos x="0" y="0"/>
                <wp:positionH relativeFrom="column">
                  <wp:posOffset>276225</wp:posOffset>
                </wp:positionH>
                <wp:positionV relativeFrom="paragraph">
                  <wp:posOffset>1204595</wp:posOffset>
                </wp:positionV>
                <wp:extent cx="400050" cy="123825"/>
                <wp:effectExtent l="19050" t="19050" r="19050" b="28575"/>
                <wp:wrapNone/>
                <wp:docPr id="19" name="Rectangle 19"/>
                <wp:cNvGraphicFramePr/>
                <a:graphic xmlns:a="http://schemas.openxmlformats.org/drawingml/2006/main">
                  <a:graphicData uri="http://schemas.microsoft.com/office/word/2010/wordprocessingShape">
                    <wps:wsp>
                      <wps:cNvSpPr/>
                      <wps:spPr>
                        <a:xfrm>
                          <a:off x="0" y="0"/>
                          <a:ext cx="400050" cy="12382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5FD7A8" id="Rectangle 19" o:spid="_x0000_s1026" style="position:absolute;margin-left:21.75pt;margin-top:94.85pt;width:31.5pt;height: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" filled="f" strokecolor="red" strokeweight="3pt"/>
            </w:pict>
          </mc:Fallback>
        </mc:AlternateContent>
      </w:r>
      <w:r>
        <w:rPr>
          <w:noProof/>
        </w:rPr>
        <w:drawing>
          <wp:inline distT="0" distB="0" distL="0" distR="0" wp14:anchorId="4B662946" wp14:editId="4C547BF4">
            <wp:extent cx="5943600" cy="14077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407795"/>
                    </a:xfrm>
                    <a:prstGeom prst="rect">
                      <a:avLst/>
                    </a:prstGeom>
                  </pic:spPr>
                </pic:pic>
              </a:graphicData>
            </a:graphic>
          </wp:inline>
        </w:drawing>
      </w:r>
    </w:p>
    <w:p w:rsidR="00FA3A5E" w:rsidRPr="00856A30" w:rsidRDefault="0044563A" w:rsidP="00856A30">
      <w:pPr>
        <w:pStyle w:val="ListParagraph"/>
        <w:numPr>
          <w:ilvl w:val="0"/>
          <w:numId w:val="1"/>
        </w:numPr>
        <w:rPr>
          <w:rFonts w:ascii="Arial Narrow" w:hAnsi="Arial Narrow"/>
          <w:sz w:val="24"/>
          <w:szCs w:val="24"/>
        </w:rPr>
      </w:pPr>
      <w:r>
        <w:rPr>
          <w:rFonts w:ascii="Arial Narrow" w:hAnsi="Arial Narrow"/>
          <w:sz w:val="24"/>
          <w:szCs w:val="24"/>
        </w:rPr>
        <w:t>By doing this, y</w:t>
      </w:r>
      <w:r w:rsidR="00FA3A5E" w:rsidRPr="00856A30">
        <w:rPr>
          <w:rFonts w:ascii="Arial Narrow" w:hAnsi="Arial Narrow"/>
          <w:sz w:val="24"/>
          <w:szCs w:val="24"/>
        </w:rPr>
        <w:t xml:space="preserve">our leave report will be </w:t>
      </w:r>
      <w:r>
        <w:rPr>
          <w:rFonts w:ascii="Arial Narrow" w:hAnsi="Arial Narrow"/>
          <w:sz w:val="24"/>
          <w:szCs w:val="24"/>
        </w:rPr>
        <w:t xml:space="preserve">routed </w:t>
      </w:r>
      <w:r w:rsidR="00FA3A5E" w:rsidRPr="00856A30">
        <w:rPr>
          <w:rFonts w:ascii="Arial Narrow" w:hAnsi="Arial Narrow"/>
          <w:sz w:val="24"/>
          <w:szCs w:val="24"/>
        </w:rPr>
        <w:t xml:space="preserve">to your supervisor for review and approval.  Once approved by your supervisor, the leave will be deducted from your earned </w:t>
      </w:r>
      <w:r>
        <w:rPr>
          <w:rFonts w:ascii="Arial Narrow" w:hAnsi="Arial Narrow"/>
          <w:sz w:val="24"/>
          <w:szCs w:val="24"/>
        </w:rPr>
        <w:t xml:space="preserve">leave </w:t>
      </w:r>
      <w:r w:rsidR="00FA3A5E" w:rsidRPr="00856A30">
        <w:rPr>
          <w:rFonts w:ascii="Arial Narrow" w:hAnsi="Arial Narrow"/>
          <w:sz w:val="24"/>
          <w:szCs w:val="24"/>
        </w:rPr>
        <w:t>time.</w:t>
      </w:r>
    </w:p>
    <w:p w:rsidR="00856A30" w:rsidRDefault="00856A30" w:rsidP="00FA3A5E">
      <w:pPr>
        <w:rPr>
          <w:rFonts w:ascii="Arial Narrow" w:hAnsi="Arial Narrow"/>
          <w:sz w:val="20"/>
          <w:szCs w:val="20"/>
        </w:rPr>
      </w:pPr>
    </w:p>
    <w:p w:rsidR="00856A30" w:rsidRDefault="00856A30" w:rsidP="00FA3A5E">
      <w:pPr>
        <w:rPr>
          <w:rFonts w:ascii="Arial Narrow" w:hAnsi="Arial Narrow"/>
          <w:sz w:val="20"/>
          <w:szCs w:val="20"/>
        </w:rPr>
      </w:pPr>
    </w:p>
    <w:p w:rsidR="00FA3A5E" w:rsidRPr="00856A30" w:rsidRDefault="00FA3A5E" w:rsidP="00FA3A5E">
      <w:pPr>
        <w:rPr>
          <w:rFonts w:ascii="Arial Narrow" w:hAnsi="Arial Narrow"/>
          <w:sz w:val="20"/>
          <w:szCs w:val="20"/>
        </w:rPr>
      </w:pPr>
      <w:r w:rsidRPr="00856A30">
        <w:rPr>
          <w:rFonts w:ascii="Arial Narrow" w:hAnsi="Arial Narrow"/>
          <w:sz w:val="20"/>
          <w:szCs w:val="20"/>
        </w:rPr>
        <w:t>OHR 2/24/17</w:t>
      </w:r>
    </w:p>
    <w:sectPr w:rsidR="00FA3A5E" w:rsidRPr="00856A30" w:rsidSect="00740701">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740DD"/>
    <w:multiLevelType w:val="hybridMultilevel"/>
    <w:tmpl w:val="A3987E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ED04E1E"/>
    <w:multiLevelType w:val="hybridMultilevel"/>
    <w:tmpl w:val="14D24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5FC"/>
    <w:rsid w:val="000C5852"/>
    <w:rsid w:val="001F7E7C"/>
    <w:rsid w:val="003075BF"/>
    <w:rsid w:val="00363CD2"/>
    <w:rsid w:val="003F1C7C"/>
    <w:rsid w:val="0044563A"/>
    <w:rsid w:val="00483E1A"/>
    <w:rsid w:val="00617A71"/>
    <w:rsid w:val="006F3D3E"/>
    <w:rsid w:val="00740701"/>
    <w:rsid w:val="008076D6"/>
    <w:rsid w:val="00856A30"/>
    <w:rsid w:val="008D5A34"/>
    <w:rsid w:val="00A62F30"/>
    <w:rsid w:val="00B85FD4"/>
    <w:rsid w:val="00BE25FC"/>
    <w:rsid w:val="00BF595C"/>
    <w:rsid w:val="00C41E91"/>
    <w:rsid w:val="00D33C8F"/>
    <w:rsid w:val="00DA456C"/>
    <w:rsid w:val="00DC1C16"/>
    <w:rsid w:val="00E06A6D"/>
    <w:rsid w:val="00EF3862"/>
    <w:rsid w:val="00F44563"/>
    <w:rsid w:val="00FA3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EDB98-237D-4E1E-B22F-B5E6D8839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25FC"/>
    <w:rPr>
      <w:color w:val="0563C1" w:themeColor="hyperlink"/>
      <w:u w:val="single"/>
    </w:rPr>
  </w:style>
  <w:style w:type="character" w:styleId="FollowedHyperlink">
    <w:name w:val="FollowedHyperlink"/>
    <w:basedOn w:val="DefaultParagraphFont"/>
    <w:uiPriority w:val="99"/>
    <w:semiHidden/>
    <w:unhideWhenUsed/>
    <w:rsid w:val="00BE25FC"/>
    <w:rPr>
      <w:color w:val="954F72" w:themeColor="followedHyperlink"/>
      <w:u w:val="single"/>
    </w:rPr>
  </w:style>
  <w:style w:type="paragraph" w:styleId="ListParagraph">
    <w:name w:val="List Paragraph"/>
    <w:basedOn w:val="Normal"/>
    <w:uiPriority w:val="34"/>
    <w:qFormat/>
    <w:rsid w:val="00856A30"/>
    <w:pPr>
      <w:ind w:left="720"/>
      <w:contextualSpacing/>
    </w:pPr>
  </w:style>
  <w:style w:type="paragraph" w:styleId="BalloonText">
    <w:name w:val="Balloon Text"/>
    <w:basedOn w:val="Normal"/>
    <w:link w:val="BalloonTextChar"/>
    <w:uiPriority w:val="99"/>
    <w:semiHidden/>
    <w:unhideWhenUsed/>
    <w:rsid w:val="00A62F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F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sa=t&amp;rct=j&amp;q=&amp;esrc=s&amp;source=web&amp;cd=1&amp;cad=rja&amp;uact=8&amp;ved=0ahUKEwiV7czrjanSAhUMxmMKHXchDTMQFggaMAA&amp;url=https%3A%2F%2Fmybarton.bartoncougars.org%2F&amp;usg=AFQjCNFyog2UXzMmzd3kC_5raAAIBdjxVA&amp;bvm=bv.148073327,bs.2,d.amc" TargetMode="External"/><Relationship Id="rId11" Type="http://schemas.openxmlformats.org/officeDocument/2006/relationships/image" Target="media/image5.png"/><Relationship Id="rId5" Type="http://schemas.openxmlformats.org/officeDocument/2006/relationships/hyperlink" Target="http://internal.bartonccc.edu/humres/payroll.html"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Knoblich, Julie</dc:creator>
  <cp:keywords/>
  <dc:description/>
  <cp:lastModifiedBy>Knoblich, Julie</cp:lastModifiedBy>
  <cp:revision>17</cp:revision>
  <cp:lastPrinted>2017-02-24T17:40:00Z</cp:lastPrinted>
  <dcterms:created xsi:type="dcterms:W3CDTF">2017-02-24T16:01:00Z</dcterms:created>
  <dcterms:modified xsi:type="dcterms:W3CDTF">2017-03-07T14:01:00Z</dcterms:modified>
</cp:coreProperties>
</file>