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Pr="0014371D">
        <w:rPr>
          <w:snapToGrid w:val="0"/>
          <w:szCs w:val="24"/>
        </w:rPr>
        <w:t>PHYS 1600</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Pr="0014371D">
        <w:rPr>
          <w:snapToGrid w:val="0"/>
          <w:color w:val="000000"/>
          <w:szCs w:val="24"/>
        </w:rPr>
        <w:t>Physics 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A72BA2">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Pr="0014371D">
        <w:rPr>
          <w:snapToGrid w:val="0"/>
          <w:color w:val="000000"/>
          <w:szCs w:val="24"/>
        </w:rPr>
        <w:t>MATH 1830 Trigonometry or high school trigonometry</w:t>
      </w:r>
    </w:p>
    <w:p w:rsidR="00A72BA2" w:rsidRPr="0014371D" w:rsidRDefault="00A72BA2" w:rsidP="00A72BA2">
      <w:pPr>
        <w:ind w:left="36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A72BA2" w:rsidRPr="0014371D" w:rsidRDefault="00A72BA2" w:rsidP="00EC2A5F">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EC2A5F" w:rsidRPr="00EC2A5F">
        <w:rPr>
          <w:snapToGrid w:val="0"/>
          <w:color w:val="000000"/>
          <w:szCs w:val="24"/>
        </w:rPr>
        <w:t>Physics I is the study of translational and rotational motion, force, work, mechanical and thermal energy, linear and</w:t>
      </w:r>
      <w:r w:rsidR="00EC2A5F">
        <w:rPr>
          <w:snapToGrid w:val="0"/>
          <w:color w:val="000000"/>
          <w:szCs w:val="24"/>
        </w:rPr>
        <w:t xml:space="preserve"> </w:t>
      </w:r>
      <w:r w:rsidR="00EC2A5F" w:rsidRPr="00EC2A5F">
        <w:rPr>
          <w:snapToGrid w:val="0"/>
          <w:color w:val="000000"/>
          <w:szCs w:val="24"/>
        </w:rPr>
        <w:t>angular momentum, and fluid mechanics using the tools of algebra and trigonometry.</w:t>
      </w:r>
      <w:r w:rsidR="00EC2A5F" w:rsidRPr="00EC2A5F">
        <w:rPr>
          <w:snapToGrid w:val="0"/>
          <w:color w:val="000000"/>
          <w:szCs w:val="24"/>
        </w:rPr>
        <w:cr/>
      </w:r>
      <w:r w:rsidRPr="0014371D">
        <w:rPr>
          <w:snapToGrid w:val="0"/>
          <w:color w:val="000000"/>
          <w:szCs w:val="24"/>
        </w:rPr>
        <w:t>Students enrolled in Physics I are required to enroll in Physics I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A72BA2" w:rsidP="00EC2A5F">
      <w:pPr>
        <w:ind w:left="720"/>
        <w:jc w:val="both"/>
        <w:rPr>
          <w:szCs w:val="24"/>
        </w:rPr>
      </w:pPr>
      <w:r>
        <w:rPr>
          <w:snapToGrid w:val="0"/>
          <w:color w:val="000000"/>
          <w:szCs w:val="24"/>
        </w:rPr>
        <w:t>Physics I</w:t>
      </w:r>
      <w:r w:rsidRPr="0014371D">
        <w:rPr>
          <w:snapToGrid w:val="0"/>
          <w:color w:val="000000"/>
          <w:szCs w:val="24"/>
        </w:rPr>
        <w:t xml:space="preserve"> is a general education course designed to fill the requirements of science majors who do not require a calculus based physics course. It will also serve as the general education 5-hour laboratory class requirement in non-science curricula. This course will transfer to all Regent school</w:t>
      </w:r>
      <w:r w:rsidR="00964C68">
        <w:rPr>
          <w:snapToGrid w:val="0"/>
          <w:color w:val="000000"/>
          <w:szCs w:val="24"/>
        </w:rPr>
        <w:t>s</w:t>
      </w:r>
      <w:r w:rsidRPr="0014371D">
        <w:rPr>
          <w:snapToGrid w:val="0"/>
          <w:color w:val="000000"/>
          <w:szCs w:val="24"/>
        </w:rPr>
        <w:t xml:space="preserve"> in Kansas.</w:t>
      </w:r>
      <w:r w:rsidRPr="0014371D">
        <w:rPr>
          <w:szCs w:val="24"/>
        </w:rPr>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lastRenderedPageBreak/>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615192" w:rsidRDefault="008E1DFD" w:rsidP="008E1DFD">
      <w:pPr>
        <w:ind w:left="720"/>
        <w:rPr>
          <w:color w:val="000000"/>
          <w:szCs w:val="24"/>
        </w:rPr>
      </w:pPr>
      <w:r>
        <w:rPr>
          <w:color w:val="000000"/>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E1DFD" w:rsidRPr="00022525" w:rsidRDefault="008E1DFD" w:rsidP="008E1DFD">
      <w:pPr>
        <w:ind w:left="720"/>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022525" w:rsidRPr="00022525">
        <w:rPr>
          <w:color w:val="000000"/>
          <w:szCs w:val="24"/>
        </w:rPr>
        <w:t xml:space="preserve">Upon completion of the above listed course, students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valuate situations involving Physics 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Physics I topics</w:t>
      </w:r>
    </w:p>
    <w:p w:rsidR="00446284" w:rsidRDefault="00446284" w:rsidP="00022525">
      <w:pPr>
        <w:numPr>
          <w:ilvl w:val="1"/>
          <w:numId w:val="10"/>
        </w:numPr>
      </w:pPr>
      <w:r>
        <w:t>State overarching principles and models – along with key associated equations – related to Physics I</w:t>
      </w:r>
    </w:p>
    <w:p w:rsidR="00446284" w:rsidRDefault="00C80CEF" w:rsidP="00C80CEF">
      <w:pPr>
        <w:numPr>
          <w:ilvl w:val="2"/>
          <w:numId w:val="13"/>
        </w:numPr>
      </w:pPr>
      <w:r>
        <w:t xml:space="preserve"> </w:t>
      </w:r>
      <w:r w:rsidR="006D136F">
        <w:t>Kinematics</w:t>
      </w:r>
      <w:r w:rsidR="00446284">
        <w:t xml:space="preserve">; </w:t>
      </w:r>
      <w:r w:rsidR="006D136F">
        <w:t xml:space="preserve">describing motion in terms of </w:t>
      </w:r>
      <w:r w:rsidR="00446284">
        <w:t xml:space="preserve">position, </w:t>
      </w:r>
      <w:r w:rsidR="006D136F">
        <w:t xml:space="preserve">displacement, </w:t>
      </w:r>
      <w:r w:rsidR="00446284">
        <w:t>velocity</w:t>
      </w:r>
      <w:r w:rsidR="006D136F">
        <w:t xml:space="preserve">, </w:t>
      </w:r>
      <w:r w:rsidR="00446284">
        <w:t>acceleration</w:t>
      </w:r>
      <w:r w:rsidR="006D136F">
        <w:t>, angular velocity, and/or angular acceleration</w:t>
      </w:r>
    </w:p>
    <w:p w:rsidR="00446284" w:rsidRDefault="00C80CEF" w:rsidP="00C80CEF">
      <w:pPr>
        <w:numPr>
          <w:ilvl w:val="2"/>
          <w:numId w:val="13"/>
        </w:numPr>
      </w:pPr>
      <w:r>
        <w:t xml:space="preserve"> S</w:t>
      </w:r>
      <w:r w:rsidR="00446284">
        <w:t>calars, vectors, and vector components</w:t>
      </w:r>
    </w:p>
    <w:p w:rsidR="005577D4" w:rsidRDefault="00C80CEF" w:rsidP="00C80CEF">
      <w:pPr>
        <w:numPr>
          <w:ilvl w:val="2"/>
          <w:numId w:val="13"/>
        </w:numPr>
      </w:pPr>
      <w:r>
        <w:t xml:space="preserve"> </w:t>
      </w:r>
      <w:r w:rsidR="00446284">
        <w:t xml:space="preserve">Newtonian mechanics; </w:t>
      </w:r>
      <w:r w:rsidR="006D136F">
        <w:t xml:space="preserve">predicting motion using </w:t>
      </w:r>
      <w:r w:rsidR="00446284">
        <w:t xml:space="preserve">force, mass, momentum, </w:t>
      </w:r>
      <w:r w:rsidR="006D136F">
        <w:t xml:space="preserve">work, </w:t>
      </w:r>
      <w:r w:rsidR="00446284">
        <w:t>kinetic and potential energy</w:t>
      </w:r>
      <w:r w:rsidR="006D136F">
        <w:t xml:space="preserve">, and torque. </w:t>
      </w:r>
    </w:p>
    <w:p w:rsidR="00446284" w:rsidRDefault="00C80CEF" w:rsidP="00C80CEF">
      <w:pPr>
        <w:numPr>
          <w:ilvl w:val="2"/>
          <w:numId w:val="13"/>
        </w:numPr>
      </w:pPr>
      <w:r>
        <w:t xml:space="preserve"> </w:t>
      </w:r>
      <w:r w:rsidR="00446284">
        <w:t>Conservation of energy, momentum, and angular momentum</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hink critically by utilizing problem solving techniques to evaluate and analyze context rich, multi-step problems in Physics I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BF0FF7" w:rsidP="00BF0FF7">
      <w:pPr>
        <w:numPr>
          <w:ilvl w:val="1"/>
          <w:numId w:val="10"/>
        </w:numPr>
      </w:pPr>
      <w:r>
        <w:t xml:space="preserve">Read “story problems” and convert them into appropriate mathematical form. </w:t>
      </w:r>
    </w:p>
    <w:p w:rsidR="00B706AB" w:rsidRDefault="00B706AB" w:rsidP="00B706AB">
      <w:pPr>
        <w:numPr>
          <w:ilvl w:val="1"/>
          <w:numId w:val="10"/>
        </w:numPr>
      </w:pPr>
      <w:r>
        <w:t>Use algebraic and trigonometric skills to solve problems.</w:t>
      </w:r>
    </w:p>
    <w:p w:rsidR="00BF0FF7" w:rsidRDefault="00BF0FF7" w:rsidP="00B706AB">
      <w:pPr>
        <w:numPr>
          <w:ilvl w:val="1"/>
          <w:numId w:val="10"/>
        </w:numPr>
      </w:pPr>
      <w:r>
        <w:t>Use graphical methods to describe and solve kinematics problems.</w:t>
      </w:r>
    </w:p>
    <w:p w:rsidR="00BF0FF7" w:rsidRDefault="00BF0FF7" w:rsidP="00B706AB">
      <w:pPr>
        <w:numPr>
          <w:ilvl w:val="1"/>
          <w:numId w:val="10"/>
        </w:numPr>
      </w:pPr>
      <w:r>
        <w:t xml:space="preserve">Use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erform measurements using physical apparatus, analyze the collected data including appropriate treatment of errors and uncertainties, generate and communicate conclusions based on the data and analysis for experimental investigations in Physics I topics</w:t>
      </w:r>
      <w:r>
        <w:rPr>
          <w:rFonts w:ascii="Times New Roman" w:hAnsi="Times New Roman"/>
          <w:b w:val="0"/>
          <w:sz w:val="24"/>
          <w:szCs w:val="24"/>
        </w:rPr>
        <w:t>.</w:t>
      </w:r>
    </w:p>
    <w:p w:rsidR="008F3E63" w:rsidRDefault="008F3E63" w:rsidP="008F3E63">
      <w:pPr>
        <w:pStyle w:val="ListParagraph"/>
        <w:numPr>
          <w:ilvl w:val="1"/>
          <w:numId w:val="10"/>
        </w:numPr>
      </w:pPr>
      <w:r>
        <w:t>Use typical equipment found in a Physics I laboratory,</w:t>
      </w:r>
      <w:r w:rsidR="00B706AB">
        <w:t xml:space="preserve"> such as </w:t>
      </w:r>
      <w:proofErr w:type="spellStart"/>
      <w:r w:rsidR="00B706AB">
        <w:t>metersticks</w:t>
      </w:r>
      <w:proofErr w:type="spellEnd"/>
      <w:r>
        <w:t xml:space="preserve">, </w:t>
      </w:r>
      <w:r w:rsidR="00B706AB">
        <w:t>spring scales</w:t>
      </w:r>
      <w:r>
        <w:t>, protractors, computer-based sensors</w:t>
      </w:r>
      <w:r w:rsidR="00B706AB">
        <w:t xml:space="preserve">, low-friction carts &amp; tracks, assorted masses, springs, and pendulums.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lastRenderedPageBreak/>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615192" w:rsidRPr="00022525" w:rsidRDefault="00615192">
      <w:pPr>
        <w:rPr>
          <w:b/>
          <w:snapToGrid w:val="0"/>
          <w:szCs w:val="24"/>
        </w:rPr>
      </w:pPr>
      <w:bookmarkStart w:id="0" w:name="_GoBack"/>
      <w:bookmarkEnd w:id="0"/>
      <w:r w:rsidRPr="00022525">
        <w:rPr>
          <w:b/>
          <w:snapToGrid w:val="0"/>
          <w:szCs w:val="24"/>
        </w:rPr>
        <w:tab/>
      </w:r>
    </w:p>
    <w:p w:rsidR="00C26A9D" w:rsidRPr="00022525" w:rsidRDefault="00C26A9D">
      <w:pPr>
        <w:ind w:left="2880" w:hanging="2160"/>
        <w:rPr>
          <w:b/>
          <w:snapToGrid w:val="0"/>
          <w:szCs w:val="24"/>
        </w:rPr>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F0720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66" w:rsidRDefault="00937066" w:rsidP="001F0C6D">
      <w:r>
        <w:separator/>
      </w:r>
    </w:p>
  </w:endnote>
  <w:endnote w:type="continuationSeparator" w:id="0">
    <w:p w:rsidR="00937066" w:rsidRDefault="00937066"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66" w:rsidRDefault="00937066" w:rsidP="001F0C6D">
      <w:r>
        <w:separator/>
      </w:r>
    </w:p>
  </w:footnote>
  <w:footnote w:type="continuationSeparator" w:id="0">
    <w:p w:rsidR="00937066" w:rsidRDefault="00937066"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559F1"/>
    <w:multiLevelType w:val="hybridMultilevel"/>
    <w:tmpl w:val="6122C1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10"/>
  </w:num>
  <w:num w:numId="6">
    <w:abstractNumId w:val="6"/>
  </w:num>
  <w:num w:numId="7">
    <w:abstractNumId w:val="0"/>
  </w:num>
  <w:num w:numId="8">
    <w:abstractNumId w:val="7"/>
  </w:num>
  <w:num w:numId="9">
    <w:abstractNumId w:val="1"/>
  </w:num>
  <w:num w:numId="10">
    <w:abstractNumId w:val="5"/>
  </w:num>
  <w:num w:numId="11">
    <w:abstractNumId w:val="3"/>
  </w:num>
  <w:num w:numId="12">
    <w:abstractNumId w:val="12"/>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37689"/>
    <w:rsid w:val="00254B80"/>
    <w:rsid w:val="00257A37"/>
    <w:rsid w:val="00276D55"/>
    <w:rsid w:val="00291D89"/>
    <w:rsid w:val="002A0238"/>
    <w:rsid w:val="002C6550"/>
    <w:rsid w:val="002D4CB8"/>
    <w:rsid w:val="003B0C6F"/>
    <w:rsid w:val="003C0DA8"/>
    <w:rsid w:val="003D1C03"/>
    <w:rsid w:val="003F2F4B"/>
    <w:rsid w:val="00414281"/>
    <w:rsid w:val="00443B64"/>
    <w:rsid w:val="00443BCD"/>
    <w:rsid w:val="00446284"/>
    <w:rsid w:val="00464D5F"/>
    <w:rsid w:val="004814E9"/>
    <w:rsid w:val="004A21E1"/>
    <w:rsid w:val="004D3042"/>
    <w:rsid w:val="004F782D"/>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94741"/>
    <w:rsid w:val="006B6846"/>
    <w:rsid w:val="006D136F"/>
    <w:rsid w:val="006E2AAD"/>
    <w:rsid w:val="006F1DB4"/>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1DFD"/>
    <w:rsid w:val="008E4FD5"/>
    <w:rsid w:val="008F3E63"/>
    <w:rsid w:val="00904B96"/>
    <w:rsid w:val="00926BE6"/>
    <w:rsid w:val="009366AD"/>
    <w:rsid w:val="00937066"/>
    <w:rsid w:val="00955071"/>
    <w:rsid w:val="00956766"/>
    <w:rsid w:val="00961DE0"/>
    <w:rsid w:val="00964C68"/>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4729C"/>
    <w:rsid w:val="00B474D5"/>
    <w:rsid w:val="00B706AB"/>
    <w:rsid w:val="00BA2956"/>
    <w:rsid w:val="00BD1166"/>
    <w:rsid w:val="00BF0FF7"/>
    <w:rsid w:val="00C03A69"/>
    <w:rsid w:val="00C17E42"/>
    <w:rsid w:val="00C25FF4"/>
    <w:rsid w:val="00C26A9D"/>
    <w:rsid w:val="00C61EB9"/>
    <w:rsid w:val="00C80CEF"/>
    <w:rsid w:val="00C81F7F"/>
    <w:rsid w:val="00CB3BBF"/>
    <w:rsid w:val="00CD368B"/>
    <w:rsid w:val="00CE645D"/>
    <w:rsid w:val="00CF2C7B"/>
    <w:rsid w:val="00D279A5"/>
    <w:rsid w:val="00D8374C"/>
    <w:rsid w:val="00DA5F73"/>
    <w:rsid w:val="00DE4008"/>
    <w:rsid w:val="00DF3946"/>
    <w:rsid w:val="00E04CC5"/>
    <w:rsid w:val="00E338E4"/>
    <w:rsid w:val="00E50BC5"/>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4CF8B0-C2D5-409C-B390-5CF8E8C8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6188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5</cp:revision>
  <cp:lastPrinted>2014-12-05T17:25:00Z</cp:lastPrinted>
  <dcterms:created xsi:type="dcterms:W3CDTF">2016-08-16T16:17:00Z</dcterms:created>
  <dcterms:modified xsi:type="dcterms:W3CDTF">2016-08-16T19:41:00Z</dcterms:modified>
</cp:coreProperties>
</file>