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B62" w:rsidRPr="0069032F" w:rsidRDefault="004F3B62">
      <w:pPr>
        <w:rPr>
          <w:rFonts w:ascii="Arial" w:hAnsi="Arial" w:cs="Arial"/>
          <w:b/>
          <w:sz w:val="28"/>
          <w:szCs w:val="28"/>
        </w:rPr>
      </w:pPr>
      <w:r w:rsidRPr="0069032F">
        <w:rPr>
          <w:rFonts w:ascii="Arial" w:hAnsi="Arial" w:cs="Arial"/>
          <w:b/>
          <w:sz w:val="28"/>
          <w:szCs w:val="28"/>
        </w:rPr>
        <w:t>September 20</w:t>
      </w:r>
      <w:r w:rsidR="00C04E10">
        <w:rPr>
          <w:rFonts w:ascii="Arial" w:hAnsi="Arial" w:cs="Arial"/>
          <w:b/>
          <w:sz w:val="28"/>
          <w:szCs w:val="28"/>
        </w:rPr>
        <w:t>10</w:t>
      </w:r>
      <w:r w:rsidRPr="0069032F">
        <w:rPr>
          <w:rFonts w:ascii="Arial" w:hAnsi="Arial" w:cs="Arial"/>
          <w:b/>
          <w:sz w:val="28"/>
          <w:szCs w:val="28"/>
        </w:rPr>
        <w:t xml:space="preserve"> Board ENDs</w:t>
      </w:r>
    </w:p>
    <w:p w:rsidR="004F3B62" w:rsidRPr="0069032F" w:rsidRDefault="004F3B62" w:rsidP="004F3B62">
      <w:pPr>
        <w:pStyle w:val="Default"/>
        <w:jc w:val="both"/>
        <w:rPr>
          <w:sz w:val="28"/>
          <w:szCs w:val="28"/>
        </w:rPr>
      </w:pPr>
      <w:r w:rsidRPr="0069032F">
        <w:rPr>
          <w:b/>
          <w:bCs/>
          <w:sz w:val="28"/>
          <w:szCs w:val="28"/>
        </w:rPr>
        <w:t xml:space="preserve">POLICY TYPE: ENDS </w:t>
      </w:r>
    </w:p>
    <w:p w:rsidR="004F3B62" w:rsidRPr="0069032F" w:rsidRDefault="004F3B62" w:rsidP="004F3B62">
      <w:pPr>
        <w:pStyle w:val="Default"/>
        <w:jc w:val="both"/>
        <w:rPr>
          <w:sz w:val="28"/>
          <w:szCs w:val="28"/>
        </w:rPr>
      </w:pPr>
      <w:r w:rsidRPr="0069032F">
        <w:rPr>
          <w:b/>
          <w:bCs/>
          <w:sz w:val="28"/>
          <w:szCs w:val="28"/>
        </w:rPr>
        <w:t xml:space="preserve">POLICY TITLE: ESSENTIAL SKILLS </w:t>
      </w:r>
    </w:p>
    <w:p w:rsidR="004F3B62" w:rsidRPr="0069032F" w:rsidRDefault="004F3B62" w:rsidP="004F3B62">
      <w:pPr>
        <w:pStyle w:val="Default"/>
        <w:jc w:val="both"/>
        <w:rPr>
          <w:sz w:val="28"/>
          <w:szCs w:val="28"/>
        </w:rPr>
      </w:pPr>
      <w:r w:rsidRPr="0069032F">
        <w:rPr>
          <w:b/>
          <w:bCs/>
          <w:sz w:val="28"/>
          <w:szCs w:val="28"/>
        </w:rPr>
        <w:t xml:space="preserve">_______________________________________________________ </w:t>
      </w:r>
    </w:p>
    <w:p w:rsidR="004F3B62" w:rsidRPr="0069032F" w:rsidRDefault="004F3B62" w:rsidP="004F3B62">
      <w:pPr>
        <w:pStyle w:val="Default"/>
        <w:jc w:val="both"/>
      </w:pPr>
      <w:r w:rsidRPr="0069032F">
        <w:t xml:space="preserve">Students will acquire the skills needed to be successful for the program they are in. </w:t>
      </w:r>
    </w:p>
    <w:p w:rsidR="004F3B62" w:rsidRPr="0069032F" w:rsidRDefault="004F3B62" w:rsidP="004F3B62">
      <w:pPr>
        <w:pStyle w:val="Default"/>
      </w:pPr>
    </w:p>
    <w:p w:rsidR="004F3B62" w:rsidRPr="0069032F" w:rsidRDefault="004F3B62" w:rsidP="004F3B62">
      <w:pPr>
        <w:pStyle w:val="Default"/>
        <w:ind w:left="720" w:hanging="360"/>
        <w:jc w:val="both"/>
      </w:pPr>
      <w:r w:rsidRPr="0069032F">
        <w:t xml:space="preserve">• Students will have the essential skills to succeed in the workplace. </w:t>
      </w:r>
    </w:p>
    <w:p w:rsidR="004F3B62" w:rsidRPr="0069032F" w:rsidRDefault="004F3B62" w:rsidP="004F3B62">
      <w:pPr>
        <w:pStyle w:val="Default"/>
        <w:ind w:left="720" w:hanging="360"/>
        <w:jc w:val="both"/>
      </w:pPr>
    </w:p>
    <w:p w:rsidR="004F3B62" w:rsidRPr="0069032F" w:rsidRDefault="004F3B62" w:rsidP="004F3B62">
      <w:pPr>
        <w:pStyle w:val="Default"/>
        <w:ind w:left="720" w:hanging="360"/>
        <w:jc w:val="both"/>
      </w:pPr>
      <w:r w:rsidRPr="0069032F">
        <w:t xml:space="preserve">• Students will have the essential skills to lead productive lives. </w:t>
      </w:r>
    </w:p>
    <w:p w:rsidR="004F3B62" w:rsidRPr="0069032F" w:rsidRDefault="004F3B62" w:rsidP="004F3B62">
      <w:pPr>
        <w:pStyle w:val="Default"/>
        <w:ind w:left="720" w:hanging="360"/>
        <w:jc w:val="both"/>
      </w:pPr>
    </w:p>
    <w:p w:rsidR="004F3B62" w:rsidRPr="0069032F" w:rsidRDefault="004F3B62" w:rsidP="004F3B62">
      <w:pPr>
        <w:pStyle w:val="Default"/>
        <w:ind w:left="720" w:hanging="360"/>
        <w:jc w:val="both"/>
      </w:pPr>
      <w:r w:rsidRPr="0069032F">
        <w:t xml:space="preserve">• Students will be provided remediation as needed. </w:t>
      </w:r>
    </w:p>
    <w:p w:rsidR="004F3B62" w:rsidRPr="0069032F" w:rsidRDefault="004F3B62">
      <w:pPr>
        <w:rPr>
          <w:rFonts w:ascii="Arial" w:hAnsi="Arial" w:cs="Arial"/>
        </w:rPr>
      </w:pPr>
    </w:p>
    <w:p w:rsidR="00F34CDD" w:rsidRPr="00F915AF" w:rsidRDefault="00F34CDD" w:rsidP="00F34CDD">
      <w:pPr>
        <w:jc w:val="center"/>
        <w:rPr>
          <w:rFonts w:ascii="Arial" w:hAnsi="Arial" w:cs="Arial"/>
          <w:b/>
          <w:bCs/>
          <w:sz w:val="28"/>
          <w:szCs w:val="28"/>
        </w:rPr>
      </w:pPr>
      <w:r w:rsidRPr="00F915AF">
        <w:rPr>
          <w:rFonts w:ascii="Arial" w:hAnsi="Arial" w:cs="Arial"/>
          <w:b/>
          <w:bCs/>
          <w:sz w:val="28"/>
          <w:szCs w:val="28"/>
        </w:rPr>
        <w:t>ENDS Statement #1</w:t>
      </w:r>
      <w:r>
        <w:rPr>
          <w:rFonts w:ascii="Arial" w:hAnsi="Arial" w:cs="Arial"/>
          <w:b/>
          <w:bCs/>
          <w:sz w:val="28"/>
          <w:szCs w:val="28"/>
        </w:rPr>
        <w:t xml:space="preserve"> - </w:t>
      </w:r>
      <w:r w:rsidRPr="00F915AF">
        <w:rPr>
          <w:rFonts w:ascii="Arial" w:hAnsi="Arial" w:cs="Arial"/>
          <w:b/>
          <w:bCs/>
          <w:sz w:val="28"/>
          <w:szCs w:val="28"/>
        </w:rPr>
        <w:t>Indicator #1</w:t>
      </w:r>
    </w:p>
    <w:p w:rsidR="00F34CDD" w:rsidRDefault="00F34CDD" w:rsidP="00F34CDD">
      <w:pPr>
        <w:jc w:val="center"/>
        <w:rPr>
          <w:rFonts w:ascii="Arial" w:hAnsi="Arial" w:cs="Arial"/>
          <w:b/>
          <w:bCs/>
          <w:sz w:val="28"/>
          <w:szCs w:val="28"/>
        </w:rPr>
      </w:pPr>
      <w:r>
        <w:rPr>
          <w:rFonts w:ascii="Arial" w:hAnsi="Arial" w:cs="Arial"/>
          <w:b/>
          <w:bCs/>
          <w:sz w:val="28"/>
          <w:szCs w:val="28"/>
        </w:rPr>
        <w:t>“</w:t>
      </w:r>
      <w:r w:rsidRPr="00F915AF">
        <w:rPr>
          <w:rFonts w:ascii="Arial" w:hAnsi="Arial" w:cs="Arial"/>
          <w:b/>
          <w:bCs/>
          <w:sz w:val="28"/>
          <w:szCs w:val="28"/>
        </w:rPr>
        <w:t>Students will have the essential skills to succeed in the workplace</w:t>
      </w:r>
      <w:r>
        <w:rPr>
          <w:rFonts w:ascii="Arial" w:hAnsi="Arial" w:cs="Arial"/>
          <w:b/>
          <w:bCs/>
          <w:sz w:val="28"/>
          <w:szCs w:val="28"/>
        </w:rPr>
        <w:t>”</w:t>
      </w:r>
    </w:p>
    <w:p w:rsidR="00F34CDD" w:rsidRDefault="00F34CDD" w:rsidP="00F34CDD">
      <w:pPr>
        <w:jc w:val="center"/>
        <w:rPr>
          <w:rFonts w:ascii="Arial" w:hAnsi="Arial" w:cs="Arial"/>
          <w:b/>
          <w:bCs/>
          <w:sz w:val="24"/>
          <w:szCs w:val="24"/>
        </w:rPr>
      </w:pPr>
      <w:r w:rsidRPr="00273437">
        <w:rPr>
          <w:rFonts w:ascii="Arial" w:hAnsi="Arial" w:cs="Arial"/>
          <w:b/>
          <w:bCs/>
          <w:sz w:val="24"/>
          <w:szCs w:val="24"/>
        </w:rPr>
        <w:t>Elaine Simmons</w:t>
      </w:r>
      <w:r>
        <w:rPr>
          <w:rFonts w:ascii="Arial" w:hAnsi="Arial" w:cs="Arial"/>
          <w:b/>
          <w:bCs/>
          <w:sz w:val="24"/>
          <w:szCs w:val="24"/>
        </w:rPr>
        <w:t>, Dean of Workforce Training &amp; Community Education</w:t>
      </w:r>
    </w:p>
    <w:p w:rsidR="00F34CDD" w:rsidRPr="0060602C" w:rsidRDefault="00F34CDD" w:rsidP="00F34CDD">
      <w:pPr>
        <w:rPr>
          <w:rFonts w:ascii="Arial" w:hAnsi="Arial" w:cs="Arial"/>
          <w:b/>
          <w:bCs/>
          <w:sz w:val="24"/>
          <w:szCs w:val="24"/>
        </w:rPr>
      </w:pPr>
      <w:r w:rsidRPr="0060602C">
        <w:rPr>
          <w:rFonts w:ascii="Arial" w:hAnsi="Arial" w:cs="Arial"/>
          <w:sz w:val="24"/>
          <w:szCs w:val="24"/>
        </w:rPr>
        <w:t xml:space="preserve">Advisory boards are an essential ingredient in Barton’s strategies to connect classroom pedagogies with workforce needs. Individuals who serve on advisory boards are recognized and respected representatives of business and industry. They advise the College’s career technical educators and administrators, while assisting in the development of programs that ensure that our students have the skills necessary to compete and succeed in the workplace. Advisory boards are created with the following purpose in mind… </w:t>
      </w:r>
    </w:p>
    <w:p w:rsidR="00F34CDD" w:rsidRPr="00F34CDD" w:rsidRDefault="00F34CDD" w:rsidP="00F34CDD">
      <w:pPr>
        <w:rPr>
          <w:rFonts w:ascii="Arial" w:hAnsi="Arial" w:cs="Arial"/>
          <w:b/>
          <w:sz w:val="24"/>
          <w:szCs w:val="24"/>
        </w:rPr>
      </w:pPr>
      <w:r w:rsidRPr="00F34CDD">
        <w:rPr>
          <w:rFonts w:ascii="Arial" w:hAnsi="Arial" w:cs="Arial"/>
          <w:b/>
          <w:sz w:val="24"/>
          <w:szCs w:val="24"/>
        </w:rPr>
        <w:t>Advisory Board Purposes</w:t>
      </w:r>
    </w:p>
    <w:p w:rsidR="00F34CDD" w:rsidRPr="0060602C" w:rsidRDefault="00F34CDD" w:rsidP="00F34CDD">
      <w:pPr>
        <w:numPr>
          <w:ilvl w:val="0"/>
          <w:numId w:val="6"/>
        </w:numPr>
        <w:spacing w:after="0" w:line="240" w:lineRule="auto"/>
        <w:rPr>
          <w:rFonts w:ascii="Arial" w:hAnsi="Arial" w:cs="Arial"/>
          <w:sz w:val="24"/>
          <w:szCs w:val="24"/>
        </w:rPr>
      </w:pPr>
      <w:r w:rsidRPr="0060602C">
        <w:rPr>
          <w:rFonts w:ascii="Arial" w:hAnsi="Arial" w:cs="Arial"/>
          <w:sz w:val="24"/>
          <w:szCs w:val="24"/>
        </w:rPr>
        <w:t xml:space="preserve">Provide advice and support for programs. </w:t>
      </w:r>
    </w:p>
    <w:p w:rsidR="00F34CDD" w:rsidRPr="0060602C" w:rsidRDefault="00F34CDD" w:rsidP="00F34CDD">
      <w:pPr>
        <w:numPr>
          <w:ilvl w:val="0"/>
          <w:numId w:val="6"/>
        </w:numPr>
        <w:spacing w:after="0" w:line="240" w:lineRule="auto"/>
        <w:rPr>
          <w:rFonts w:ascii="Arial" w:hAnsi="Arial" w:cs="Arial"/>
          <w:sz w:val="24"/>
          <w:szCs w:val="24"/>
        </w:rPr>
      </w:pPr>
      <w:r w:rsidRPr="0060602C">
        <w:rPr>
          <w:rFonts w:ascii="Arial" w:hAnsi="Arial" w:cs="Arial"/>
          <w:sz w:val="24"/>
          <w:szCs w:val="24"/>
        </w:rPr>
        <w:t>Assist in the establishment and validation of industry-recognized knowledge and skills.</w:t>
      </w:r>
    </w:p>
    <w:p w:rsidR="00F34CDD" w:rsidRPr="0060602C" w:rsidRDefault="00F34CDD" w:rsidP="00F34CDD">
      <w:pPr>
        <w:numPr>
          <w:ilvl w:val="0"/>
          <w:numId w:val="6"/>
        </w:numPr>
        <w:spacing w:after="0" w:line="240" w:lineRule="auto"/>
        <w:rPr>
          <w:rFonts w:ascii="Arial" w:hAnsi="Arial" w:cs="Arial"/>
          <w:sz w:val="24"/>
          <w:szCs w:val="24"/>
        </w:rPr>
      </w:pPr>
      <w:r w:rsidRPr="0060602C">
        <w:rPr>
          <w:rFonts w:ascii="Arial" w:hAnsi="Arial" w:cs="Arial"/>
          <w:sz w:val="24"/>
          <w:szCs w:val="24"/>
        </w:rPr>
        <w:t>Partner in the exploration, evaluation and adoption of assessment tools, industry-recognized credentials and/or other certifications or accreditations.</w:t>
      </w:r>
    </w:p>
    <w:p w:rsidR="00F34CDD" w:rsidRPr="0060602C" w:rsidRDefault="00F34CDD" w:rsidP="00F34CDD">
      <w:pPr>
        <w:numPr>
          <w:ilvl w:val="0"/>
          <w:numId w:val="6"/>
        </w:numPr>
        <w:spacing w:after="0" w:line="240" w:lineRule="auto"/>
        <w:rPr>
          <w:rFonts w:ascii="Arial" w:hAnsi="Arial" w:cs="Arial"/>
          <w:sz w:val="24"/>
          <w:szCs w:val="24"/>
        </w:rPr>
      </w:pPr>
      <w:r w:rsidRPr="0060602C">
        <w:rPr>
          <w:rFonts w:ascii="Arial" w:hAnsi="Arial" w:cs="Arial"/>
          <w:sz w:val="24"/>
          <w:szCs w:val="24"/>
        </w:rPr>
        <w:t>Participate in program alignment projects as required by the Kansas Board of Regents.</w:t>
      </w:r>
    </w:p>
    <w:p w:rsidR="00F34CDD" w:rsidRPr="0060602C" w:rsidRDefault="00F34CDD" w:rsidP="00F34CDD">
      <w:pPr>
        <w:numPr>
          <w:ilvl w:val="0"/>
          <w:numId w:val="6"/>
        </w:numPr>
        <w:spacing w:after="0" w:line="240" w:lineRule="auto"/>
        <w:rPr>
          <w:rFonts w:ascii="Arial" w:hAnsi="Arial" w:cs="Arial"/>
          <w:sz w:val="24"/>
          <w:szCs w:val="24"/>
        </w:rPr>
      </w:pPr>
      <w:r w:rsidRPr="0060602C">
        <w:rPr>
          <w:rFonts w:ascii="Arial" w:hAnsi="Arial" w:cs="Arial"/>
          <w:sz w:val="24"/>
          <w:szCs w:val="24"/>
        </w:rPr>
        <w:t>Assist in the review process to align Perkins IV requirements with institutional and statewide initiatives.</w:t>
      </w:r>
    </w:p>
    <w:p w:rsidR="00F34CDD" w:rsidRPr="0060602C" w:rsidRDefault="00F34CDD" w:rsidP="00F34CDD">
      <w:pPr>
        <w:numPr>
          <w:ilvl w:val="0"/>
          <w:numId w:val="6"/>
        </w:numPr>
        <w:spacing w:after="0" w:line="240" w:lineRule="auto"/>
        <w:rPr>
          <w:rFonts w:ascii="Arial" w:hAnsi="Arial" w:cs="Arial"/>
          <w:sz w:val="24"/>
          <w:szCs w:val="24"/>
        </w:rPr>
      </w:pPr>
      <w:r w:rsidRPr="0060602C">
        <w:rPr>
          <w:rFonts w:ascii="Arial" w:hAnsi="Arial" w:cs="Arial"/>
          <w:sz w:val="24"/>
          <w:szCs w:val="24"/>
        </w:rPr>
        <w:t>Assist in the identification of strategies to inform stakeholders and to promote CTE programs and services.</w:t>
      </w:r>
    </w:p>
    <w:p w:rsidR="00F34CDD" w:rsidRPr="0060602C" w:rsidRDefault="00F34CDD" w:rsidP="00F34CDD">
      <w:pPr>
        <w:numPr>
          <w:ilvl w:val="0"/>
          <w:numId w:val="6"/>
        </w:numPr>
        <w:spacing w:after="0" w:line="240" w:lineRule="auto"/>
        <w:rPr>
          <w:rFonts w:ascii="Arial" w:hAnsi="Arial" w:cs="Arial"/>
          <w:sz w:val="24"/>
          <w:szCs w:val="24"/>
        </w:rPr>
      </w:pPr>
      <w:r w:rsidRPr="0060602C">
        <w:rPr>
          <w:rFonts w:ascii="Arial" w:hAnsi="Arial" w:cs="Arial"/>
          <w:sz w:val="24"/>
          <w:szCs w:val="24"/>
        </w:rPr>
        <w:t>Assist in the identification of appropriate training and employment opportunities.</w:t>
      </w:r>
    </w:p>
    <w:p w:rsidR="00F34CDD" w:rsidRPr="0060602C" w:rsidRDefault="00F34CDD" w:rsidP="00F34CDD">
      <w:pPr>
        <w:numPr>
          <w:ilvl w:val="0"/>
          <w:numId w:val="6"/>
        </w:numPr>
        <w:spacing w:after="0" w:line="240" w:lineRule="auto"/>
        <w:rPr>
          <w:rFonts w:ascii="Arial" w:hAnsi="Arial" w:cs="Arial"/>
          <w:sz w:val="24"/>
          <w:szCs w:val="24"/>
        </w:rPr>
      </w:pPr>
      <w:r w:rsidRPr="0060602C">
        <w:rPr>
          <w:rFonts w:ascii="Arial" w:hAnsi="Arial" w:cs="Arial"/>
          <w:sz w:val="24"/>
          <w:szCs w:val="24"/>
        </w:rPr>
        <w:t>Participate in college and/or program related activities.</w:t>
      </w:r>
    </w:p>
    <w:p w:rsidR="00F34CDD" w:rsidRPr="0060602C" w:rsidRDefault="00F34CDD" w:rsidP="00F34CDD">
      <w:pPr>
        <w:numPr>
          <w:ilvl w:val="0"/>
          <w:numId w:val="6"/>
        </w:numPr>
        <w:spacing w:after="0" w:line="240" w:lineRule="auto"/>
        <w:rPr>
          <w:rFonts w:ascii="Arial" w:hAnsi="Arial" w:cs="Arial"/>
          <w:sz w:val="24"/>
          <w:szCs w:val="24"/>
        </w:rPr>
      </w:pPr>
      <w:r w:rsidRPr="0060602C">
        <w:rPr>
          <w:rFonts w:ascii="Arial" w:hAnsi="Arial" w:cs="Arial"/>
          <w:sz w:val="24"/>
          <w:szCs w:val="24"/>
        </w:rPr>
        <w:t>Identify strategies to promote career and technical education programs.</w:t>
      </w:r>
    </w:p>
    <w:p w:rsidR="00F34CDD" w:rsidRPr="0060602C" w:rsidRDefault="00F34CDD" w:rsidP="00F34CDD">
      <w:pPr>
        <w:rPr>
          <w:rFonts w:ascii="Arial" w:hAnsi="Arial" w:cs="Arial"/>
          <w:b/>
          <w:bCs/>
          <w:color w:val="000080"/>
          <w:sz w:val="24"/>
          <w:szCs w:val="24"/>
        </w:rPr>
      </w:pPr>
    </w:p>
    <w:p w:rsidR="00F34CDD" w:rsidRDefault="00F34CDD" w:rsidP="00F34CDD">
      <w:pPr>
        <w:rPr>
          <w:rFonts w:ascii="Arial" w:hAnsi="Arial" w:cs="Arial"/>
          <w:b/>
          <w:bCs/>
          <w:sz w:val="24"/>
          <w:szCs w:val="24"/>
        </w:rPr>
      </w:pPr>
      <w:r>
        <w:rPr>
          <w:rFonts w:ascii="Arial" w:hAnsi="Arial" w:cs="Arial"/>
          <w:b/>
          <w:bCs/>
          <w:sz w:val="24"/>
          <w:szCs w:val="24"/>
        </w:rPr>
        <w:t>Career Technical Advisory Boards</w:t>
      </w:r>
    </w:p>
    <w:p w:rsidR="00F34CDD" w:rsidRPr="0060602C" w:rsidRDefault="00F34CDD" w:rsidP="00F34CDD">
      <w:pPr>
        <w:numPr>
          <w:ilvl w:val="0"/>
          <w:numId w:val="1"/>
        </w:numPr>
        <w:spacing w:after="0" w:line="240" w:lineRule="auto"/>
        <w:rPr>
          <w:rStyle w:val="QuoteChar"/>
          <w:rFonts w:ascii="Arial" w:hAnsi="Arial" w:cs="Arial"/>
          <w:sz w:val="24"/>
          <w:szCs w:val="24"/>
        </w:rPr>
      </w:pPr>
      <w:r w:rsidRPr="0060602C">
        <w:rPr>
          <w:rStyle w:val="QuoteChar"/>
          <w:rFonts w:ascii="Arial" w:hAnsi="Arial" w:cs="Arial"/>
          <w:sz w:val="24"/>
          <w:szCs w:val="24"/>
        </w:rPr>
        <w:t>Agriculture</w:t>
      </w:r>
    </w:p>
    <w:p w:rsidR="00F34CDD" w:rsidRPr="0060602C" w:rsidRDefault="00F34CDD" w:rsidP="00F34CDD">
      <w:pPr>
        <w:numPr>
          <w:ilvl w:val="0"/>
          <w:numId w:val="1"/>
        </w:numPr>
        <w:spacing w:after="0" w:line="240" w:lineRule="auto"/>
        <w:rPr>
          <w:rStyle w:val="QuoteChar"/>
          <w:rFonts w:ascii="Arial" w:hAnsi="Arial" w:cs="Arial"/>
          <w:sz w:val="24"/>
          <w:szCs w:val="24"/>
        </w:rPr>
      </w:pPr>
      <w:r w:rsidRPr="0060602C">
        <w:rPr>
          <w:rStyle w:val="QuoteChar"/>
          <w:rFonts w:ascii="Arial" w:hAnsi="Arial" w:cs="Arial"/>
          <w:sz w:val="24"/>
          <w:szCs w:val="24"/>
        </w:rPr>
        <w:t xml:space="preserve">Automotive </w:t>
      </w:r>
    </w:p>
    <w:p w:rsidR="00F34CDD" w:rsidRPr="0060602C" w:rsidRDefault="00F34CDD" w:rsidP="00F34CDD">
      <w:pPr>
        <w:numPr>
          <w:ilvl w:val="0"/>
          <w:numId w:val="1"/>
        </w:numPr>
        <w:spacing w:after="0" w:line="240" w:lineRule="auto"/>
        <w:rPr>
          <w:rStyle w:val="QuoteChar"/>
          <w:rFonts w:ascii="Arial" w:hAnsi="Arial" w:cs="Arial"/>
          <w:sz w:val="24"/>
          <w:szCs w:val="24"/>
        </w:rPr>
      </w:pPr>
      <w:r w:rsidRPr="0060602C">
        <w:rPr>
          <w:rStyle w:val="QuoteChar"/>
          <w:rFonts w:ascii="Arial" w:hAnsi="Arial" w:cs="Arial"/>
          <w:sz w:val="24"/>
          <w:szCs w:val="24"/>
        </w:rPr>
        <w:t>Business/ Technical Accounting/Business Management and Leadership/Business Administrative Technology and Medical Administrative Technology</w:t>
      </w:r>
    </w:p>
    <w:p w:rsidR="00F34CDD" w:rsidRPr="0060602C" w:rsidRDefault="00F34CDD" w:rsidP="00F34CDD">
      <w:pPr>
        <w:numPr>
          <w:ilvl w:val="0"/>
          <w:numId w:val="1"/>
        </w:numPr>
        <w:spacing w:after="0" w:line="240" w:lineRule="auto"/>
        <w:rPr>
          <w:rStyle w:val="QuoteChar"/>
          <w:rFonts w:ascii="Arial" w:hAnsi="Arial" w:cs="Arial"/>
          <w:sz w:val="24"/>
          <w:szCs w:val="24"/>
        </w:rPr>
      </w:pPr>
      <w:r w:rsidRPr="0060602C">
        <w:rPr>
          <w:rStyle w:val="QuoteChar"/>
          <w:rFonts w:ascii="Arial" w:hAnsi="Arial" w:cs="Arial"/>
          <w:sz w:val="24"/>
          <w:szCs w:val="24"/>
        </w:rPr>
        <w:t>Community Based Job Training Grant – Career Technical Training for Inmates</w:t>
      </w:r>
    </w:p>
    <w:p w:rsidR="00F34CDD" w:rsidRPr="0060602C" w:rsidRDefault="00F34CDD" w:rsidP="00F34CDD">
      <w:pPr>
        <w:numPr>
          <w:ilvl w:val="0"/>
          <w:numId w:val="1"/>
        </w:numPr>
        <w:spacing w:after="0" w:line="240" w:lineRule="auto"/>
        <w:rPr>
          <w:rStyle w:val="QuoteChar"/>
          <w:rFonts w:ascii="Arial" w:hAnsi="Arial" w:cs="Arial"/>
          <w:sz w:val="24"/>
          <w:szCs w:val="24"/>
        </w:rPr>
      </w:pPr>
      <w:r w:rsidRPr="0060602C">
        <w:rPr>
          <w:rStyle w:val="QuoteChar"/>
          <w:rFonts w:ascii="Arial" w:hAnsi="Arial" w:cs="Arial"/>
          <w:sz w:val="24"/>
          <w:szCs w:val="24"/>
        </w:rPr>
        <w:t>Computer Aided Drafting</w:t>
      </w:r>
    </w:p>
    <w:p w:rsidR="00F34CDD" w:rsidRPr="0060602C" w:rsidRDefault="00F34CDD" w:rsidP="00F34CDD">
      <w:pPr>
        <w:numPr>
          <w:ilvl w:val="0"/>
          <w:numId w:val="1"/>
        </w:numPr>
        <w:spacing w:after="0" w:line="240" w:lineRule="auto"/>
        <w:rPr>
          <w:rStyle w:val="QuoteChar"/>
          <w:rFonts w:ascii="Arial" w:hAnsi="Arial" w:cs="Arial"/>
          <w:sz w:val="24"/>
          <w:szCs w:val="24"/>
        </w:rPr>
      </w:pPr>
      <w:r w:rsidRPr="0060602C">
        <w:rPr>
          <w:rStyle w:val="QuoteChar"/>
          <w:rFonts w:ascii="Arial" w:hAnsi="Arial" w:cs="Arial"/>
          <w:sz w:val="24"/>
          <w:szCs w:val="24"/>
        </w:rPr>
        <w:lastRenderedPageBreak/>
        <w:t>Corrections</w:t>
      </w:r>
    </w:p>
    <w:p w:rsidR="00F34CDD" w:rsidRPr="0060602C" w:rsidRDefault="00F34CDD" w:rsidP="00F34CDD">
      <w:pPr>
        <w:numPr>
          <w:ilvl w:val="0"/>
          <w:numId w:val="1"/>
        </w:numPr>
        <w:spacing w:after="0" w:line="240" w:lineRule="auto"/>
        <w:rPr>
          <w:rStyle w:val="QuoteChar"/>
          <w:rFonts w:ascii="Arial" w:hAnsi="Arial" w:cs="Arial"/>
          <w:sz w:val="24"/>
          <w:szCs w:val="24"/>
        </w:rPr>
      </w:pPr>
      <w:r w:rsidRPr="0060602C">
        <w:rPr>
          <w:rStyle w:val="QuoteChar"/>
          <w:rFonts w:ascii="Arial" w:hAnsi="Arial" w:cs="Arial"/>
          <w:sz w:val="24"/>
          <w:szCs w:val="24"/>
        </w:rPr>
        <w:t>Criminal Justice</w:t>
      </w:r>
    </w:p>
    <w:p w:rsidR="00F34CDD" w:rsidRPr="0060602C" w:rsidRDefault="00F34CDD" w:rsidP="00F34CDD">
      <w:pPr>
        <w:numPr>
          <w:ilvl w:val="0"/>
          <w:numId w:val="1"/>
        </w:numPr>
        <w:spacing w:after="0" w:line="240" w:lineRule="auto"/>
        <w:rPr>
          <w:rStyle w:val="QuoteChar"/>
          <w:rFonts w:ascii="Arial" w:hAnsi="Arial" w:cs="Arial"/>
          <w:sz w:val="24"/>
          <w:szCs w:val="24"/>
        </w:rPr>
      </w:pPr>
      <w:r w:rsidRPr="0060602C">
        <w:rPr>
          <w:rStyle w:val="QuoteChar"/>
          <w:rFonts w:ascii="Arial" w:hAnsi="Arial" w:cs="Arial"/>
          <w:sz w:val="24"/>
          <w:szCs w:val="24"/>
        </w:rPr>
        <w:t>Dietary Manager</w:t>
      </w:r>
    </w:p>
    <w:p w:rsidR="00F34CDD" w:rsidRPr="0060602C" w:rsidRDefault="00F34CDD" w:rsidP="00F34CDD">
      <w:pPr>
        <w:numPr>
          <w:ilvl w:val="0"/>
          <w:numId w:val="1"/>
        </w:numPr>
        <w:spacing w:after="0" w:line="240" w:lineRule="auto"/>
        <w:rPr>
          <w:rStyle w:val="QuoteChar"/>
          <w:rFonts w:ascii="Arial" w:hAnsi="Arial" w:cs="Arial"/>
          <w:sz w:val="24"/>
          <w:szCs w:val="24"/>
        </w:rPr>
      </w:pPr>
      <w:r w:rsidRPr="0060602C">
        <w:rPr>
          <w:rStyle w:val="QuoteChar"/>
          <w:rFonts w:ascii="Arial" w:hAnsi="Arial" w:cs="Arial"/>
          <w:sz w:val="24"/>
          <w:szCs w:val="24"/>
        </w:rPr>
        <w:t>Early Childhood</w:t>
      </w:r>
    </w:p>
    <w:p w:rsidR="00F34CDD" w:rsidRPr="0060602C" w:rsidRDefault="00F34CDD" w:rsidP="00F34CDD">
      <w:pPr>
        <w:numPr>
          <w:ilvl w:val="0"/>
          <w:numId w:val="1"/>
        </w:numPr>
        <w:spacing w:after="0" w:line="240" w:lineRule="auto"/>
        <w:rPr>
          <w:rStyle w:val="QuoteChar"/>
          <w:rFonts w:ascii="Arial" w:hAnsi="Arial" w:cs="Arial"/>
          <w:sz w:val="24"/>
          <w:szCs w:val="24"/>
        </w:rPr>
      </w:pPr>
      <w:r w:rsidRPr="0060602C">
        <w:rPr>
          <w:rStyle w:val="QuoteChar"/>
          <w:rFonts w:ascii="Arial" w:hAnsi="Arial" w:cs="Arial"/>
          <w:sz w:val="24"/>
          <w:szCs w:val="24"/>
        </w:rPr>
        <w:t>Emergency Service Education</w:t>
      </w:r>
    </w:p>
    <w:p w:rsidR="00F34CDD" w:rsidRPr="0060602C" w:rsidRDefault="00F34CDD" w:rsidP="00F34CDD">
      <w:pPr>
        <w:numPr>
          <w:ilvl w:val="0"/>
          <w:numId w:val="1"/>
        </w:numPr>
        <w:spacing w:after="0" w:line="240" w:lineRule="auto"/>
        <w:rPr>
          <w:rStyle w:val="QuoteChar"/>
          <w:rFonts w:ascii="Arial" w:hAnsi="Arial" w:cs="Arial"/>
          <w:sz w:val="24"/>
          <w:szCs w:val="24"/>
        </w:rPr>
      </w:pPr>
      <w:r w:rsidRPr="0060602C">
        <w:rPr>
          <w:rStyle w:val="QuoteChar"/>
          <w:rFonts w:ascii="Arial" w:hAnsi="Arial" w:cs="Arial"/>
          <w:sz w:val="24"/>
          <w:szCs w:val="24"/>
        </w:rPr>
        <w:t>Emergency Management (Homeland Security)</w:t>
      </w:r>
    </w:p>
    <w:p w:rsidR="00F34CDD" w:rsidRPr="0060602C" w:rsidRDefault="00F34CDD" w:rsidP="00F34CDD">
      <w:pPr>
        <w:numPr>
          <w:ilvl w:val="0"/>
          <w:numId w:val="1"/>
        </w:numPr>
        <w:spacing w:after="0" w:line="240" w:lineRule="auto"/>
        <w:rPr>
          <w:rStyle w:val="QuoteChar"/>
          <w:rFonts w:ascii="Arial" w:hAnsi="Arial" w:cs="Arial"/>
          <w:sz w:val="24"/>
          <w:szCs w:val="24"/>
        </w:rPr>
      </w:pPr>
      <w:r w:rsidRPr="0060602C">
        <w:rPr>
          <w:rStyle w:val="QuoteChar"/>
          <w:rFonts w:ascii="Arial" w:hAnsi="Arial" w:cs="Arial"/>
          <w:sz w:val="24"/>
          <w:szCs w:val="24"/>
        </w:rPr>
        <w:t>Graphic Design</w:t>
      </w:r>
    </w:p>
    <w:p w:rsidR="00F34CDD" w:rsidRPr="0060602C" w:rsidRDefault="00F34CDD" w:rsidP="00F34CDD">
      <w:pPr>
        <w:numPr>
          <w:ilvl w:val="0"/>
          <w:numId w:val="1"/>
        </w:numPr>
        <w:spacing w:after="0" w:line="240" w:lineRule="auto"/>
        <w:rPr>
          <w:rStyle w:val="QuoteChar"/>
          <w:rFonts w:ascii="Arial" w:hAnsi="Arial" w:cs="Arial"/>
          <w:sz w:val="24"/>
          <w:szCs w:val="24"/>
        </w:rPr>
      </w:pPr>
      <w:r w:rsidRPr="0060602C">
        <w:rPr>
          <w:rStyle w:val="QuoteChar"/>
          <w:rFonts w:ascii="Arial" w:hAnsi="Arial" w:cs="Arial"/>
          <w:sz w:val="24"/>
          <w:szCs w:val="24"/>
        </w:rPr>
        <w:t>Hazardous Waste Management</w:t>
      </w:r>
    </w:p>
    <w:p w:rsidR="00F34CDD" w:rsidRPr="0060602C" w:rsidRDefault="00F34CDD" w:rsidP="00F34CDD">
      <w:pPr>
        <w:numPr>
          <w:ilvl w:val="0"/>
          <w:numId w:val="1"/>
        </w:numPr>
        <w:spacing w:after="0" w:line="240" w:lineRule="auto"/>
        <w:rPr>
          <w:rStyle w:val="QuoteChar"/>
          <w:rFonts w:ascii="Arial" w:hAnsi="Arial" w:cs="Arial"/>
          <w:sz w:val="24"/>
          <w:szCs w:val="24"/>
        </w:rPr>
      </w:pPr>
      <w:r w:rsidRPr="0060602C">
        <w:rPr>
          <w:rStyle w:val="QuoteChar"/>
          <w:rFonts w:ascii="Arial" w:hAnsi="Arial" w:cs="Arial"/>
          <w:sz w:val="24"/>
          <w:szCs w:val="24"/>
        </w:rPr>
        <w:t>Medical Assistant/ Medical Transcriptionist/Medical Coding</w:t>
      </w:r>
    </w:p>
    <w:p w:rsidR="00F34CDD" w:rsidRPr="0060602C" w:rsidRDefault="00F34CDD" w:rsidP="00F34CDD">
      <w:pPr>
        <w:numPr>
          <w:ilvl w:val="0"/>
          <w:numId w:val="1"/>
        </w:numPr>
        <w:spacing w:after="0" w:line="240" w:lineRule="auto"/>
        <w:rPr>
          <w:rStyle w:val="QuoteChar"/>
          <w:rFonts w:ascii="Arial" w:hAnsi="Arial" w:cs="Arial"/>
          <w:sz w:val="24"/>
          <w:szCs w:val="24"/>
        </w:rPr>
      </w:pPr>
      <w:r w:rsidRPr="0060602C">
        <w:rPr>
          <w:rStyle w:val="QuoteChar"/>
          <w:rFonts w:ascii="Arial" w:hAnsi="Arial" w:cs="Arial"/>
          <w:sz w:val="24"/>
          <w:szCs w:val="24"/>
        </w:rPr>
        <w:t xml:space="preserve">Medical Laboratory Technician </w:t>
      </w:r>
    </w:p>
    <w:p w:rsidR="00F34CDD" w:rsidRPr="0060602C" w:rsidRDefault="00F34CDD" w:rsidP="00F34CDD">
      <w:pPr>
        <w:numPr>
          <w:ilvl w:val="0"/>
          <w:numId w:val="1"/>
        </w:numPr>
        <w:spacing w:after="0" w:line="240" w:lineRule="auto"/>
        <w:rPr>
          <w:rStyle w:val="QuoteChar"/>
          <w:rFonts w:ascii="Arial" w:hAnsi="Arial" w:cs="Arial"/>
          <w:sz w:val="24"/>
          <w:szCs w:val="24"/>
        </w:rPr>
      </w:pPr>
      <w:r w:rsidRPr="0060602C">
        <w:rPr>
          <w:rStyle w:val="QuoteChar"/>
          <w:rFonts w:ascii="Arial" w:hAnsi="Arial" w:cs="Arial"/>
          <w:sz w:val="24"/>
          <w:szCs w:val="24"/>
        </w:rPr>
        <w:t>Natural Gas - Midwest Utility &amp; Pipeline Training Center</w:t>
      </w:r>
    </w:p>
    <w:p w:rsidR="00F34CDD" w:rsidRPr="0060602C" w:rsidRDefault="00F34CDD" w:rsidP="00F34CDD">
      <w:pPr>
        <w:numPr>
          <w:ilvl w:val="0"/>
          <w:numId w:val="1"/>
        </w:numPr>
        <w:spacing w:after="0" w:line="240" w:lineRule="auto"/>
        <w:rPr>
          <w:rStyle w:val="QuoteChar"/>
          <w:rFonts w:ascii="Arial" w:hAnsi="Arial" w:cs="Arial"/>
          <w:sz w:val="24"/>
          <w:szCs w:val="24"/>
        </w:rPr>
      </w:pPr>
      <w:r w:rsidRPr="0060602C">
        <w:rPr>
          <w:rStyle w:val="QuoteChar"/>
          <w:rFonts w:ascii="Arial" w:hAnsi="Arial" w:cs="Arial"/>
          <w:sz w:val="24"/>
          <w:szCs w:val="24"/>
        </w:rPr>
        <w:t>Information Technology</w:t>
      </w:r>
    </w:p>
    <w:p w:rsidR="00F34CDD" w:rsidRPr="0060602C" w:rsidRDefault="00F34CDD" w:rsidP="00F34CDD">
      <w:pPr>
        <w:numPr>
          <w:ilvl w:val="0"/>
          <w:numId w:val="1"/>
        </w:numPr>
        <w:spacing w:after="0" w:line="240" w:lineRule="auto"/>
        <w:rPr>
          <w:rStyle w:val="QuoteChar"/>
          <w:b/>
          <w:bCs/>
          <w:i w:val="0"/>
          <w:iCs w:val="0"/>
          <w:color w:val="auto"/>
          <w:sz w:val="24"/>
          <w:szCs w:val="24"/>
        </w:rPr>
      </w:pPr>
      <w:r w:rsidRPr="0060602C">
        <w:rPr>
          <w:rStyle w:val="QuoteChar"/>
          <w:rFonts w:ascii="Arial" w:hAnsi="Arial" w:cs="Arial"/>
          <w:sz w:val="24"/>
          <w:szCs w:val="24"/>
        </w:rPr>
        <w:t>Nursing</w:t>
      </w:r>
    </w:p>
    <w:p w:rsidR="00F34CDD" w:rsidRPr="0060602C" w:rsidRDefault="00F34CDD" w:rsidP="00F34CDD">
      <w:pPr>
        <w:numPr>
          <w:ilvl w:val="0"/>
          <w:numId w:val="1"/>
        </w:numPr>
        <w:spacing w:after="0" w:line="240" w:lineRule="auto"/>
        <w:rPr>
          <w:rStyle w:val="QuoteChar"/>
          <w:i w:val="0"/>
          <w:iCs w:val="0"/>
          <w:color w:val="auto"/>
          <w:sz w:val="24"/>
          <w:szCs w:val="24"/>
        </w:rPr>
      </w:pPr>
      <w:r w:rsidRPr="0060602C">
        <w:rPr>
          <w:rStyle w:val="QuoteChar"/>
          <w:rFonts w:ascii="Arial" w:hAnsi="Arial" w:cs="Arial"/>
          <w:sz w:val="24"/>
          <w:szCs w:val="24"/>
        </w:rPr>
        <w:t>Welding</w:t>
      </w:r>
    </w:p>
    <w:p w:rsidR="00F34CDD" w:rsidRDefault="00F34CDD" w:rsidP="00F34CDD">
      <w:pPr>
        <w:rPr>
          <w:rStyle w:val="QuoteChar"/>
          <w:rFonts w:ascii="Arial" w:hAnsi="Arial" w:cs="Arial"/>
        </w:rPr>
      </w:pPr>
    </w:p>
    <w:p w:rsidR="00F34CDD" w:rsidRDefault="00F34CDD" w:rsidP="00F34CDD">
      <w:pPr>
        <w:rPr>
          <w:rStyle w:val="QuoteChar"/>
          <w:rFonts w:ascii="Arial" w:hAnsi="Arial" w:cs="Arial"/>
          <w:b/>
          <w:i w:val="0"/>
          <w:sz w:val="24"/>
          <w:szCs w:val="24"/>
        </w:rPr>
      </w:pPr>
      <w:r w:rsidRPr="00B27283">
        <w:rPr>
          <w:rStyle w:val="QuoteChar"/>
          <w:rFonts w:ascii="Arial" w:hAnsi="Arial" w:cs="Arial"/>
          <w:b/>
          <w:sz w:val="24"/>
          <w:szCs w:val="24"/>
        </w:rPr>
        <w:t>New Initiative</w:t>
      </w:r>
    </w:p>
    <w:p w:rsidR="00F34CDD" w:rsidRPr="00340BEE" w:rsidRDefault="00F34CDD" w:rsidP="00F34CDD">
      <w:pPr>
        <w:rPr>
          <w:rStyle w:val="QuoteChar"/>
          <w:rFonts w:ascii="Arial" w:hAnsi="Arial" w:cs="Arial"/>
          <w:i w:val="0"/>
          <w:sz w:val="24"/>
          <w:szCs w:val="24"/>
        </w:rPr>
      </w:pPr>
      <w:r w:rsidRPr="00340BEE">
        <w:rPr>
          <w:rStyle w:val="QuoteChar"/>
          <w:rFonts w:ascii="Arial" w:hAnsi="Arial" w:cs="Arial"/>
          <w:sz w:val="24"/>
          <w:szCs w:val="24"/>
        </w:rPr>
        <w:t>The Workforce Training &amp; Community Education Division is facilitating an AQIP project to determine if employability skills ar</w:t>
      </w:r>
      <w:r>
        <w:rPr>
          <w:rStyle w:val="QuoteChar"/>
          <w:rFonts w:ascii="Arial" w:hAnsi="Arial" w:cs="Arial"/>
          <w:sz w:val="24"/>
          <w:szCs w:val="24"/>
        </w:rPr>
        <w:t xml:space="preserve">e addressed throughout the College’s career technical programs. </w:t>
      </w:r>
    </w:p>
    <w:p w:rsidR="00F34CDD" w:rsidRDefault="00F34CDD" w:rsidP="00F34CDD">
      <w:pPr>
        <w:pStyle w:val="ListParagraph"/>
        <w:numPr>
          <w:ilvl w:val="0"/>
          <w:numId w:val="7"/>
        </w:numPr>
        <w:rPr>
          <w:rFonts w:ascii="Arial" w:hAnsi="Arial" w:cs="Arial"/>
          <w:sz w:val="24"/>
          <w:szCs w:val="24"/>
        </w:rPr>
      </w:pPr>
      <w:r>
        <w:rPr>
          <w:rFonts w:ascii="Arial" w:hAnsi="Arial" w:cs="Arial"/>
          <w:sz w:val="24"/>
          <w:szCs w:val="24"/>
        </w:rPr>
        <w:t>Identify employability and student success skills desired of career technical education students from national research, business &amp; industry feedback, accreditation agencies and/or certification entities.</w:t>
      </w:r>
    </w:p>
    <w:p w:rsidR="00F34CDD" w:rsidRDefault="00F34CDD" w:rsidP="00F34CDD">
      <w:pPr>
        <w:pStyle w:val="ListParagraph"/>
        <w:numPr>
          <w:ilvl w:val="0"/>
          <w:numId w:val="7"/>
        </w:numPr>
        <w:rPr>
          <w:rFonts w:ascii="Arial" w:hAnsi="Arial" w:cs="Arial"/>
          <w:sz w:val="24"/>
          <w:szCs w:val="24"/>
        </w:rPr>
      </w:pPr>
      <w:r>
        <w:rPr>
          <w:rFonts w:ascii="Arial" w:hAnsi="Arial" w:cs="Arial"/>
          <w:sz w:val="24"/>
          <w:szCs w:val="24"/>
        </w:rPr>
        <w:t>Research current career technical education participation in the College’s Student Success course in cooperation with program advisors and Institutional Research.</w:t>
      </w:r>
    </w:p>
    <w:p w:rsidR="00F34CDD" w:rsidRDefault="00F34CDD" w:rsidP="00F34CDD">
      <w:pPr>
        <w:pStyle w:val="ListParagraph"/>
        <w:numPr>
          <w:ilvl w:val="0"/>
          <w:numId w:val="7"/>
        </w:numPr>
        <w:rPr>
          <w:rFonts w:ascii="Arial" w:hAnsi="Arial" w:cs="Arial"/>
          <w:sz w:val="24"/>
          <w:szCs w:val="24"/>
        </w:rPr>
      </w:pPr>
      <w:r>
        <w:rPr>
          <w:rFonts w:ascii="Arial" w:hAnsi="Arial" w:cs="Arial"/>
          <w:sz w:val="24"/>
          <w:szCs w:val="24"/>
        </w:rPr>
        <w:t>Identify current approaches to teaching employability skills.</w:t>
      </w:r>
    </w:p>
    <w:p w:rsidR="00F34CDD" w:rsidRDefault="00F34CDD" w:rsidP="00F34CDD">
      <w:pPr>
        <w:pStyle w:val="ListParagraph"/>
        <w:numPr>
          <w:ilvl w:val="0"/>
          <w:numId w:val="7"/>
        </w:numPr>
        <w:rPr>
          <w:rFonts w:ascii="Arial" w:hAnsi="Arial" w:cs="Arial"/>
          <w:sz w:val="24"/>
          <w:szCs w:val="24"/>
        </w:rPr>
      </w:pPr>
      <w:r>
        <w:rPr>
          <w:rFonts w:ascii="Arial" w:hAnsi="Arial" w:cs="Arial"/>
          <w:sz w:val="24"/>
          <w:szCs w:val="24"/>
        </w:rPr>
        <w:t>Research alternative methods for teaching employability and student success skills to career technical education students.</w:t>
      </w:r>
    </w:p>
    <w:p w:rsidR="00F34CDD" w:rsidRPr="00F34CDD" w:rsidRDefault="00F34CDD" w:rsidP="00F34CDD">
      <w:pPr>
        <w:pStyle w:val="ListParagraph"/>
        <w:numPr>
          <w:ilvl w:val="0"/>
          <w:numId w:val="7"/>
        </w:numPr>
        <w:rPr>
          <w:rFonts w:ascii="Arial" w:hAnsi="Arial" w:cs="Arial"/>
          <w:sz w:val="24"/>
          <w:szCs w:val="24"/>
        </w:rPr>
      </w:pPr>
      <w:r w:rsidRPr="00F34CDD">
        <w:rPr>
          <w:rFonts w:ascii="Arial" w:hAnsi="Arial" w:cs="Arial"/>
          <w:sz w:val="24"/>
          <w:szCs w:val="24"/>
        </w:rPr>
        <w:t>Recommend options for addressing/teaching student success and employability skills with career technical education students.</w:t>
      </w:r>
    </w:p>
    <w:p w:rsidR="00F34CDD" w:rsidRPr="00F34CDD" w:rsidRDefault="00F34CDD" w:rsidP="00F34CDD">
      <w:pPr>
        <w:rPr>
          <w:rFonts w:ascii="Arial" w:hAnsi="Arial" w:cs="Arial"/>
        </w:rPr>
      </w:pPr>
      <w:r>
        <w:rPr>
          <w:rFonts w:ascii="Arial" w:hAnsi="Arial" w:cs="Arial"/>
          <w:sz w:val="24"/>
          <w:szCs w:val="24"/>
        </w:rPr>
        <w:t>The intent of the project is to ensure that “</w:t>
      </w:r>
      <w:r w:rsidRPr="00340BEE">
        <w:rPr>
          <w:rFonts w:ascii="Arial" w:hAnsi="Arial" w:cs="Arial"/>
          <w:sz w:val="24"/>
          <w:szCs w:val="24"/>
        </w:rPr>
        <w:t>s</w:t>
      </w:r>
      <w:r w:rsidRPr="00340BEE">
        <w:rPr>
          <w:rFonts w:ascii="Arial" w:hAnsi="Arial" w:cs="Arial"/>
          <w:bCs/>
          <w:sz w:val="24"/>
          <w:szCs w:val="24"/>
        </w:rPr>
        <w:t>tudents will have the essential skills to succeed in the workplace</w:t>
      </w:r>
      <w:r>
        <w:rPr>
          <w:rFonts w:ascii="Arial" w:hAnsi="Arial" w:cs="Arial"/>
          <w:bCs/>
          <w:sz w:val="24"/>
          <w:szCs w:val="24"/>
        </w:rPr>
        <w:t>” including both technical and soft skills.</w:t>
      </w:r>
    </w:p>
    <w:p w:rsidR="00F34CDD" w:rsidRPr="00F34CDD" w:rsidRDefault="00F34CDD" w:rsidP="00F34CDD">
      <w:pPr>
        <w:rPr>
          <w:rFonts w:ascii="Arial" w:hAnsi="Arial" w:cs="Arial"/>
        </w:rPr>
      </w:pPr>
    </w:p>
    <w:p w:rsidR="004F3B62" w:rsidRDefault="008818D6" w:rsidP="004F3B62">
      <w:pPr>
        <w:pStyle w:val="Default"/>
        <w:jc w:val="both"/>
        <w:rPr>
          <w:b/>
          <w:sz w:val="28"/>
          <w:szCs w:val="28"/>
        </w:rPr>
      </w:pPr>
      <w:r>
        <w:rPr>
          <w:b/>
          <w:sz w:val="28"/>
          <w:szCs w:val="28"/>
        </w:rPr>
        <w:t>Indicator</w:t>
      </w:r>
      <w:r w:rsidR="004F3B62" w:rsidRPr="00315C17">
        <w:rPr>
          <w:b/>
          <w:sz w:val="28"/>
          <w:szCs w:val="28"/>
        </w:rPr>
        <w:t xml:space="preserve"> #2: Students will have the essential skills to lead productive lives. </w:t>
      </w:r>
      <w:r w:rsidR="006E71FB">
        <w:rPr>
          <w:b/>
          <w:sz w:val="28"/>
          <w:szCs w:val="28"/>
        </w:rPr>
        <w:t xml:space="preserve"> </w:t>
      </w:r>
    </w:p>
    <w:p w:rsidR="006E71FB" w:rsidRDefault="006E71FB" w:rsidP="004F3B62">
      <w:pPr>
        <w:pStyle w:val="Default"/>
        <w:jc w:val="both"/>
        <w:rPr>
          <w:b/>
          <w:sz w:val="28"/>
          <w:szCs w:val="28"/>
        </w:rPr>
      </w:pPr>
    </w:p>
    <w:p w:rsidR="006E71FB" w:rsidRPr="008818D6" w:rsidRDefault="006E71FB" w:rsidP="004F3B62">
      <w:pPr>
        <w:pStyle w:val="Default"/>
        <w:jc w:val="both"/>
        <w:rPr>
          <w:b/>
        </w:rPr>
      </w:pPr>
      <w:r w:rsidRPr="008818D6">
        <w:rPr>
          <w:b/>
        </w:rPr>
        <w:t>Presenter Jo Harrington</w:t>
      </w:r>
    </w:p>
    <w:p w:rsidR="006E71FB" w:rsidRPr="006E71FB" w:rsidRDefault="006E71FB" w:rsidP="006E71FB">
      <w:pPr>
        <w:autoSpaceDE w:val="0"/>
        <w:autoSpaceDN w:val="0"/>
        <w:adjustRightInd w:val="0"/>
        <w:spacing w:after="0" w:line="240" w:lineRule="auto"/>
        <w:rPr>
          <w:rFonts w:ascii="Arial" w:hAnsi="Arial" w:cs="Arial"/>
          <w:color w:val="000000"/>
          <w:sz w:val="24"/>
          <w:szCs w:val="24"/>
        </w:rPr>
      </w:pPr>
    </w:p>
    <w:p w:rsidR="006E71FB" w:rsidRDefault="006E71FB" w:rsidP="006E71FB">
      <w:pPr>
        <w:autoSpaceDE w:val="0"/>
        <w:autoSpaceDN w:val="0"/>
        <w:adjustRightInd w:val="0"/>
        <w:spacing w:after="0" w:line="240" w:lineRule="auto"/>
        <w:rPr>
          <w:rFonts w:ascii="Arial" w:hAnsi="Arial" w:cs="Arial"/>
          <w:color w:val="000000"/>
        </w:rPr>
      </w:pPr>
      <w:r w:rsidRPr="006E71FB">
        <w:rPr>
          <w:rFonts w:ascii="Arial" w:hAnsi="Arial" w:cs="Arial"/>
          <w:color w:val="000000"/>
          <w:sz w:val="24"/>
          <w:szCs w:val="24"/>
        </w:rPr>
        <w:t xml:space="preserve"> </w:t>
      </w:r>
      <w:r w:rsidRPr="006E71FB">
        <w:rPr>
          <w:rFonts w:ascii="Arial" w:hAnsi="Arial" w:cs="Arial"/>
          <w:color w:val="000000"/>
        </w:rPr>
        <w:t xml:space="preserve">Completion of a Barton Community College degree template will enable students to: </w:t>
      </w:r>
    </w:p>
    <w:p w:rsidR="00A17B00" w:rsidRPr="006E71FB" w:rsidRDefault="00A17B00" w:rsidP="006E71FB">
      <w:pPr>
        <w:autoSpaceDE w:val="0"/>
        <w:autoSpaceDN w:val="0"/>
        <w:adjustRightInd w:val="0"/>
        <w:spacing w:after="0" w:line="240" w:lineRule="auto"/>
        <w:rPr>
          <w:rFonts w:ascii="Arial" w:hAnsi="Arial" w:cs="Arial"/>
          <w:color w:val="000000"/>
        </w:rPr>
      </w:pPr>
    </w:p>
    <w:p w:rsidR="006E71FB" w:rsidRDefault="006E71FB" w:rsidP="006E71FB">
      <w:pPr>
        <w:autoSpaceDE w:val="0"/>
        <w:autoSpaceDN w:val="0"/>
        <w:adjustRightInd w:val="0"/>
        <w:spacing w:after="0" w:line="240" w:lineRule="auto"/>
        <w:rPr>
          <w:rFonts w:ascii="Arial" w:hAnsi="Arial" w:cs="Arial"/>
          <w:color w:val="000000"/>
        </w:rPr>
      </w:pPr>
      <w:proofErr w:type="gramStart"/>
      <w:r w:rsidRPr="006E71FB">
        <w:rPr>
          <w:rFonts w:ascii="Arial" w:hAnsi="Arial" w:cs="Arial"/>
          <w:color w:val="000000"/>
        </w:rPr>
        <w:t>F</w:t>
      </w:r>
      <w:r w:rsidR="00985FCD">
        <w:rPr>
          <w:rFonts w:ascii="Arial" w:hAnsi="Arial" w:cs="Arial"/>
          <w:color w:val="000000"/>
        </w:rPr>
        <w:t xml:space="preserve">undamental </w:t>
      </w:r>
      <w:r w:rsidRPr="006E71FB">
        <w:rPr>
          <w:rFonts w:ascii="Arial" w:hAnsi="Arial" w:cs="Arial"/>
          <w:color w:val="000000"/>
        </w:rPr>
        <w:t>-1.</w:t>
      </w:r>
      <w:proofErr w:type="gramEnd"/>
      <w:r w:rsidRPr="006E71FB">
        <w:rPr>
          <w:rFonts w:ascii="Arial" w:hAnsi="Arial" w:cs="Arial"/>
          <w:color w:val="000000"/>
        </w:rPr>
        <w:t xml:space="preserve"> Study a given subject critically, including processes to analyze and synthesize important parts of the subject, to ask appropriate and useful questions about the study of this subject, and to solve problems within the subject area. </w:t>
      </w:r>
    </w:p>
    <w:p w:rsidR="00A17B00" w:rsidRPr="006E71FB" w:rsidRDefault="00A17B00" w:rsidP="006E71FB">
      <w:pPr>
        <w:autoSpaceDE w:val="0"/>
        <w:autoSpaceDN w:val="0"/>
        <w:adjustRightInd w:val="0"/>
        <w:spacing w:after="0" w:line="240" w:lineRule="auto"/>
        <w:rPr>
          <w:rFonts w:ascii="Arial" w:hAnsi="Arial" w:cs="Arial"/>
          <w:color w:val="000000"/>
        </w:rPr>
      </w:pPr>
    </w:p>
    <w:p w:rsidR="006E71FB" w:rsidRDefault="00985FCD" w:rsidP="006E71FB">
      <w:pPr>
        <w:autoSpaceDE w:val="0"/>
        <w:autoSpaceDN w:val="0"/>
        <w:adjustRightInd w:val="0"/>
        <w:spacing w:after="0" w:line="240" w:lineRule="auto"/>
        <w:rPr>
          <w:rFonts w:ascii="Arial" w:hAnsi="Arial" w:cs="Arial"/>
          <w:color w:val="000000"/>
        </w:rPr>
      </w:pPr>
      <w:proofErr w:type="gramStart"/>
      <w:r w:rsidRPr="006E71FB">
        <w:rPr>
          <w:rFonts w:ascii="Arial" w:hAnsi="Arial" w:cs="Arial"/>
          <w:color w:val="000000"/>
        </w:rPr>
        <w:t>F</w:t>
      </w:r>
      <w:r>
        <w:rPr>
          <w:rFonts w:ascii="Arial" w:hAnsi="Arial" w:cs="Arial"/>
          <w:color w:val="000000"/>
        </w:rPr>
        <w:t>undamental</w:t>
      </w:r>
      <w:r w:rsidRPr="006E71FB">
        <w:rPr>
          <w:rFonts w:ascii="Arial" w:hAnsi="Arial" w:cs="Arial"/>
          <w:color w:val="000000"/>
        </w:rPr>
        <w:t xml:space="preserve"> </w:t>
      </w:r>
      <w:r w:rsidR="006E71FB" w:rsidRPr="006E71FB">
        <w:rPr>
          <w:rFonts w:ascii="Arial" w:hAnsi="Arial" w:cs="Arial"/>
          <w:color w:val="000000"/>
        </w:rPr>
        <w:t>-2.</w:t>
      </w:r>
      <w:proofErr w:type="gramEnd"/>
      <w:r w:rsidR="006E71FB" w:rsidRPr="006E71FB">
        <w:rPr>
          <w:rFonts w:ascii="Arial" w:hAnsi="Arial" w:cs="Arial"/>
          <w:color w:val="000000"/>
        </w:rPr>
        <w:t xml:space="preserve"> Relate the relevance of a given subject to the individual student’s life, to develop habits that encourage life-long, responsible and independent learning, and to apply appropriate and useful knowledge of the values, conventions, and institutions within an academic discipline. </w:t>
      </w:r>
    </w:p>
    <w:p w:rsidR="00A17B00" w:rsidRPr="006E71FB" w:rsidRDefault="00A17B00" w:rsidP="006E71FB">
      <w:pPr>
        <w:autoSpaceDE w:val="0"/>
        <w:autoSpaceDN w:val="0"/>
        <w:adjustRightInd w:val="0"/>
        <w:spacing w:after="0" w:line="240" w:lineRule="auto"/>
        <w:rPr>
          <w:rFonts w:ascii="Arial" w:hAnsi="Arial" w:cs="Arial"/>
          <w:color w:val="000000"/>
        </w:rPr>
      </w:pPr>
    </w:p>
    <w:p w:rsidR="006E71FB" w:rsidRDefault="00985FCD" w:rsidP="006E71FB">
      <w:pPr>
        <w:autoSpaceDE w:val="0"/>
        <w:autoSpaceDN w:val="0"/>
        <w:adjustRightInd w:val="0"/>
        <w:spacing w:after="0" w:line="240" w:lineRule="auto"/>
        <w:rPr>
          <w:rFonts w:ascii="Arial" w:hAnsi="Arial" w:cs="Arial"/>
          <w:color w:val="000000"/>
        </w:rPr>
      </w:pPr>
      <w:proofErr w:type="gramStart"/>
      <w:r w:rsidRPr="006E71FB">
        <w:rPr>
          <w:rFonts w:ascii="Arial" w:hAnsi="Arial" w:cs="Arial"/>
          <w:color w:val="000000"/>
        </w:rPr>
        <w:lastRenderedPageBreak/>
        <w:t>F</w:t>
      </w:r>
      <w:r>
        <w:rPr>
          <w:rFonts w:ascii="Arial" w:hAnsi="Arial" w:cs="Arial"/>
          <w:color w:val="000000"/>
        </w:rPr>
        <w:t>undamental</w:t>
      </w:r>
      <w:r w:rsidRPr="006E71FB">
        <w:rPr>
          <w:rFonts w:ascii="Arial" w:hAnsi="Arial" w:cs="Arial"/>
          <w:color w:val="000000"/>
        </w:rPr>
        <w:t xml:space="preserve"> </w:t>
      </w:r>
      <w:r w:rsidR="006E71FB" w:rsidRPr="006E71FB">
        <w:rPr>
          <w:rFonts w:ascii="Arial" w:hAnsi="Arial" w:cs="Arial"/>
          <w:color w:val="000000"/>
        </w:rPr>
        <w:t>-3.</w:t>
      </w:r>
      <w:proofErr w:type="gramEnd"/>
      <w:r w:rsidR="006E71FB" w:rsidRPr="006E71FB">
        <w:rPr>
          <w:rFonts w:ascii="Arial" w:hAnsi="Arial" w:cs="Arial"/>
          <w:color w:val="000000"/>
        </w:rPr>
        <w:t xml:space="preserve"> Describe how history works, including how historical perspective can strengthen understanding of a given academic subject, and how the history of human endeavor has helped develop that subject. </w:t>
      </w:r>
    </w:p>
    <w:p w:rsidR="00A17B00" w:rsidRPr="006E71FB" w:rsidRDefault="00A17B00" w:rsidP="006E71FB">
      <w:pPr>
        <w:autoSpaceDE w:val="0"/>
        <w:autoSpaceDN w:val="0"/>
        <w:adjustRightInd w:val="0"/>
        <w:spacing w:after="0" w:line="240" w:lineRule="auto"/>
        <w:rPr>
          <w:rFonts w:ascii="Arial" w:hAnsi="Arial" w:cs="Arial"/>
          <w:color w:val="000000"/>
        </w:rPr>
      </w:pPr>
    </w:p>
    <w:p w:rsidR="006E71FB" w:rsidRDefault="00985FCD" w:rsidP="006E71FB">
      <w:pPr>
        <w:autoSpaceDE w:val="0"/>
        <w:autoSpaceDN w:val="0"/>
        <w:adjustRightInd w:val="0"/>
        <w:spacing w:after="0" w:line="240" w:lineRule="auto"/>
        <w:rPr>
          <w:rFonts w:ascii="Arial" w:hAnsi="Arial" w:cs="Arial"/>
          <w:color w:val="000000"/>
        </w:rPr>
      </w:pPr>
      <w:proofErr w:type="gramStart"/>
      <w:r w:rsidRPr="006E71FB">
        <w:rPr>
          <w:rFonts w:ascii="Arial" w:hAnsi="Arial" w:cs="Arial"/>
          <w:color w:val="000000"/>
        </w:rPr>
        <w:t>F</w:t>
      </w:r>
      <w:r>
        <w:rPr>
          <w:rFonts w:ascii="Arial" w:hAnsi="Arial" w:cs="Arial"/>
          <w:color w:val="000000"/>
        </w:rPr>
        <w:t>undamental</w:t>
      </w:r>
      <w:r w:rsidRPr="006E71FB">
        <w:rPr>
          <w:rFonts w:ascii="Arial" w:hAnsi="Arial" w:cs="Arial"/>
          <w:color w:val="000000"/>
        </w:rPr>
        <w:t xml:space="preserve"> </w:t>
      </w:r>
      <w:r w:rsidR="006E71FB" w:rsidRPr="006E71FB">
        <w:rPr>
          <w:rFonts w:ascii="Arial" w:hAnsi="Arial" w:cs="Arial"/>
          <w:color w:val="000000"/>
        </w:rPr>
        <w:t>-4.</w:t>
      </w:r>
      <w:proofErr w:type="gramEnd"/>
      <w:r w:rsidR="006E71FB" w:rsidRPr="006E71FB">
        <w:rPr>
          <w:rFonts w:ascii="Arial" w:hAnsi="Arial" w:cs="Arial"/>
          <w:color w:val="000000"/>
        </w:rPr>
        <w:t xml:space="preserve"> Explain how technologies affect important parts of human life and how information technologies shape the study of a given subject. </w:t>
      </w:r>
    </w:p>
    <w:p w:rsidR="00A17B00" w:rsidRPr="006E71FB" w:rsidRDefault="00A17B00" w:rsidP="006E71FB">
      <w:pPr>
        <w:autoSpaceDE w:val="0"/>
        <w:autoSpaceDN w:val="0"/>
        <w:adjustRightInd w:val="0"/>
        <w:spacing w:after="0" w:line="240" w:lineRule="auto"/>
        <w:rPr>
          <w:rFonts w:ascii="Arial" w:hAnsi="Arial" w:cs="Arial"/>
          <w:color w:val="000000"/>
        </w:rPr>
      </w:pPr>
    </w:p>
    <w:p w:rsidR="006E71FB" w:rsidRPr="00AE52D5" w:rsidRDefault="00985FCD" w:rsidP="006E71FB">
      <w:pPr>
        <w:rPr>
          <w:rFonts w:ascii="Arial" w:hAnsi="Arial" w:cs="Arial"/>
          <w:sz w:val="24"/>
          <w:szCs w:val="24"/>
        </w:rPr>
      </w:pPr>
      <w:proofErr w:type="gramStart"/>
      <w:r w:rsidRPr="006E71FB">
        <w:rPr>
          <w:rFonts w:ascii="Arial" w:hAnsi="Arial" w:cs="Arial"/>
          <w:color w:val="000000"/>
        </w:rPr>
        <w:t>F</w:t>
      </w:r>
      <w:r>
        <w:rPr>
          <w:rFonts w:ascii="Arial" w:hAnsi="Arial" w:cs="Arial"/>
          <w:color w:val="000000"/>
        </w:rPr>
        <w:t>undamental</w:t>
      </w:r>
      <w:r w:rsidRPr="006E71FB">
        <w:rPr>
          <w:rFonts w:ascii="Arial" w:hAnsi="Arial" w:cs="Arial"/>
          <w:color w:val="000000"/>
        </w:rPr>
        <w:t xml:space="preserve"> </w:t>
      </w:r>
      <w:r w:rsidR="006E71FB" w:rsidRPr="006E71FB">
        <w:rPr>
          <w:rFonts w:ascii="Arial" w:hAnsi="Arial" w:cs="Arial"/>
          <w:color w:val="000000"/>
        </w:rPr>
        <w:t>-5.</w:t>
      </w:r>
      <w:proofErr w:type="gramEnd"/>
      <w:r w:rsidR="006E71FB" w:rsidRPr="006E71FB">
        <w:rPr>
          <w:rFonts w:ascii="Arial" w:hAnsi="Arial" w:cs="Arial"/>
          <w:color w:val="000000"/>
        </w:rPr>
        <w:t xml:space="preserve"> Explain how culture develops through various aspects of human endeavor, how culture develops understanding of a given subject, and how a given subject develops within different cultures.</w:t>
      </w:r>
    </w:p>
    <w:p w:rsidR="00FA3E4D" w:rsidRDefault="00110F97" w:rsidP="004F3B62">
      <w:pPr>
        <w:autoSpaceDE w:val="0"/>
        <w:autoSpaceDN w:val="0"/>
        <w:adjustRightInd w:val="0"/>
        <w:spacing w:after="0" w:line="240" w:lineRule="auto"/>
        <w:rPr>
          <w:rFonts w:ascii="Arial" w:hAnsi="Arial" w:cs="Arial"/>
          <w:sz w:val="24"/>
          <w:szCs w:val="24"/>
        </w:rPr>
      </w:pPr>
      <w:r>
        <w:rPr>
          <w:rFonts w:ascii="Arial" w:hAnsi="Arial" w:cs="Arial"/>
          <w:sz w:val="24"/>
          <w:szCs w:val="24"/>
        </w:rPr>
        <w:t>Assessment of the General Education Outcomes will serve as an indicator of the essential skills retained by our students and their ability to lead productive lives.  To allow for a detailed demonstration/explanation of the data, the General Education Outcomes assessment data will be presented one at a time over the next five years</w:t>
      </w:r>
    </w:p>
    <w:p w:rsidR="00110F97" w:rsidRDefault="00110F97" w:rsidP="004F3B62">
      <w:pPr>
        <w:autoSpaceDE w:val="0"/>
        <w:autoSpaceDN w:val="0"/>
        <w:adjustRightInd w:val="0"/>
        <w:spacing w:after="0" w:line="240" w:lineRule="auto"/>
        <w:rPr>
          <w:rFonts w:ascii="Arial" w:hAnsi="Arial" w:cs="Arial"/>
          <w:b/>
          <w:sz w:val="28"/>
          <w:szCs w:val="28"/>
        </w:rPr>
      </w:pPr>
    </w:p>
    <w:p w:rsidR="004F3B62" w:rsidRDefault="008818D6" w:rsidP="004F3B62">
      <w:pPr>
        <w:autoSpaceDE w:val="0"/>
        <w:autoSpaceDN w:val="0"/>
        <w:adjustRightInd w:val="0"/>
        <w:spacing w:after="0" w:line="240" w:lineRule="auto"/>
        <w:rPr>
          <w:rFonts w:ascii="Arial" w:hAnsi="Arial" w:cs="Arial"/>
          <w:b/>
          <w:sz w:val="28"/>
          <w:szCs w:val="28"/>
        </w:rPr>
      </w:pPr>
      <w:r>
        <w:rPr>
          <w:rFonts w:ascii="Arial" w:hAnsi="Arial" w:cs="Arial"/>
          <w:b/>
          <w:sz w:val="28"/>
          <w:szCs w:val="28"/>
        </w:rPr>
        <w:t>Indicator</w:t>
      </w:r>
      <w:r w:rsidR="004F3B62" w:rsidRPr="0069032F">
        <w:rPr>
          <w:rFonts w:ascii="Arial" w:hAnsi="Arial" w:cs="Arial"/>
          <w:b/>
          <w:sz w:val="28"/>
          <w:szCs w:val="28"/>
        </w:rPr>
        <w:t xml:space="preserve"> #3:</w:t>
      </w:r>
      <w:r w:rsidR="004F3B62" w:rsidRPr="0069032F">
        <w:rPr>
          <w:rFonts w:ascii="Arial" w:hAnsi="Arial" w:cs="Arial"/>
          <w:b/>
          <w:bCs/>
          <w:sz w:val="28"/>
          <w:szCs w:val="28"/>
        </w:rPr>
        <w:t xml:space="preserve"> </w:t>
      </w:r>
      <w:r w:rsidR="004F3B62" w:rsidRPr="0069032F">
        <w:rPr>
          <w:rFonts w:ascii="Arial" w:hAnsi="Arial" w:cs="Arial"/>
          <w:b/>
          <w:sz w:val="28"/>
          <w:szCs w:val="28"/>
        </w:rPr>
        <w:t>Students will be provided remediation as needed.</w:t>
      </w:r>
    </w:p>
    <w:p w:rsidR="006E71FB" w:rsidRDefault="006E71FB" w:rsidP="004F3B62">
      <w:pPr>
        <w:autoSpaceDE w:val="0"/>
        <w:autoSpaceDN w:val="0"/>
        <w:adjustRightInd w:val="0"/>
        <w:spacing w:after="0" w:line="240" w:lineRule="auto"/>
        <w:rPr>
          <w:rFonts w:ascii="Arial" w:hAnsi="Arial" w:cs="Arial"/>
          <w:b/>
          <w:sz w:val="28"/>
          <w:szCs w:val="28"/>
        </w:rPr>
      </w:pPr>
    </w:p>
    <w:p w:rsidR="006E71FB" w:rsidRPr="008818D6" w:rsidRDefault="006E71FB" w:rsidP="004F3B62">
      <w:pPr>
        <w:autoSpaceDE w:val="0"/>
        <w:autoSpaceDN w:val="0"/>
        <w:adjustRightInd w:val="0"/>
        <w:spacing w:after="0" w:line="240" w:lineRule="auto"/>
        <w:rPr>
          <w:rFonts w:ascii="Arial" w:hAnsi="Arial" w:cs="Arial"/>
          <w:b/>
          <w:sz w:val="24"/>
          <w:szCs w:val="24"/>
        </w:rPr>
      </w:pPr>
      <w:r w:rsidRPr="008818D6">
        <w:rPr>
          <w:rFonts w:ascii="Arial" w:hAnsi="Arial" w:cs="Arial"/>
          <w:b/>
          <w:sz w:val="24"/>
          <w:szCs w:val="24"/>
        </w:rPr>
        <w:t>Presenter Carol Murphy</w:t>
      </w:r>
    </w:p>
    <w:p w:rsidR="00315A6C" w:rsidRDefault="00315A6C" w:rsidP="004F3B62">
      <w:pPr>
        <w:autoSpaceDE w:val="0"/>
        <w:autoSpaceDN w:val="0"/>
        <w:adjustRightInd w:val="0"/>
        <w:spacing w:after="0" w:line="240" w:lineRule="auto"/>
        <w:rPr>
          <w:rFonts w:ascii="Arial" w:hAnsi="Arial" w:cs="Arial"/>
          <w:b/>
          <w:sz w:val="28"/>
          <w:szCs w:val="28"/>
        </w:rPr>
      </w:pPr>
    </w:p>
    <w:p w:rsidR="00AE52D5" w:rsidRDefault="00AE52D5" w:rsidP="004F3B62">
      <w:pPr>
        <w:autoSpaceDE w:val="0"/>
        <w:autoSpaceDN w:val="0"/>
        <w:adjustRightInd w:val="0"/>
        <w:spacing w:after="0" w:line="240" w:lineRule="auto"/>
        <w:rPr>
          <w:rFonts w:ascii="Arial" w:hAnsi="Arial" w:cs="Arial"/>
          <w:color w:val="000000"/>
          <w:sz w:val="24"/>
          <w:szCs w:val="24"/>
        </w:rPr>
      </w:pPr>
      <w:r>
        <w:rPr>
          <w:rFonts w:ascii="Arial" w:hAnsi="Arial" w:cs="Arial"/>
          <w:sz w:val="24"/>
          <w:szCs w:val="24"/>
        </w:rPr>
        <w:t xml:space="preserve">The data from the link below demonstrates that </w:t>
      </w:r>
      <w:r>
        <w:rPr>
          <w:rFonts w:ascii="Arial" w:hAnsi="Arial" w:cs="Arial"/>
          <w:color w:val="000000"/>
          <w:sz w:val="24"/>
          <w:szCs w:val="24"/>
        </w:rPr>
        <w:t>D</w:t>
      </w:r>
      <w:r w:rsidRPr="0069032F">
        <w:rPr>
          <w:rFonts w:ascii="Arial" w:hAnsi="Arial" w:cs="Arial"/>
          <w:color w:val="000000"/>
          <w:sz w:val="24"/>
          <w:szCs w:val="24"/>
        </w:rPr>
        <w:t>evelopmental Pass Rates are an excellent demonstration of student success through remediation</w:t>
      </w:r>
      <w:r>
        <w:rPr>
          <w:rFonts w:ascii="Arial" w:hAnsi="Arial" w:cs="Arial"/>
          <w:color w:val="000000"/>
          <w:sz w:val="24"/>
          <w:szCs w:val="24"/>
        </w:rPr>
        <w:t>.</w:t>
      </w:r>
    </w:p>
    <w:p w:rsidR="00016F57" w:rsidRDefault="00016F57" w:rsidP="004F3B62">
      <w:pPr>
        <w:autoSpaceDE w:val="0"/>
        <w:autoSpaceDN w:val="0"/>
        <w:adjustRightInd w:val="0"/>
        <w:spacing w:after="0" w:line="240" w:lineRule="auto"/>
        <w:rPr>
          <w:rFonts w:ascii="Arial" w:hAnsi="Arial" w:cs="Arial"/>
          <w:color w:val="000000"/>
          <w:sz w:val="24"/>
          <w:szCs w:val="24"/>
        </w:rPr>
      </w:pPr>
    </w:p>
    <w:p w:rsidR="00020F7F" w:rsidRDefault="00786356" w:rsidP="004F3B62">
      <w:pPr>
        <w:autoSpaceDE w:val="0"/>
        <w:autoSpaceDN w:val="0"/>
        <w:adjustRightInd w:val="0"/>
        <w:spacing w:after="0" w:line="240" w:lineRule="auto"/>
        <w:rPr>
          <w:rFonts w:ascii="Arial" w:hAnsi="Arial" w:cs="Arial"/>
          <w:sz w:val="24"/>
          <w:szCs w:val="24"/>
        </w:rPr>
      </w:pPr>
      <w:hyperlink r:id="rId5" w:history="1">
        <w:r w:rsidR="00020F7F" w:rsidRPr="00786356">
          <w:rPr>
            <w:rStyle w:val="Hyperlink"/>
            <w:rFonts w:ascii="Arial" w:hAnsi="Arial" w:cs="Arial"/>
            <w:sz w:val="24"/>
            <w:szCs w:val="24"/>
          </w:rPr>
          <w:t>Remediation link</w:t>
        </w:r>
      </w:hyperlink>
      <w:r w:rsidR="00020F7F" w:rsidRPr="007E3BC5">
        <w:rPr>
          <w:rFonts w:ascii="Arial" w:hAnsi="Arial" w:cs="Arial"/>
          <w:sz w:val="24"/>
          <w:szCs w:val="24"/>
        </w:rPr>
        <w:t xml:space="preserve"> – All</w:t>
      </w:r>
    </w:p>
    <w:p w:rsidR="00016F57" w:rsidRDefault="00786356" w:rsidP="004F3B62">
      <w:pPr>
        <w:autoSpaceDE w:val="0"/>
        <w:autoSpaceDN w:val="0"/>
        <w:adjustRightInd w:val="0"/>
        <w:spacing w:after="0" w:line="240" w:lineRule="auto"/>
        <w:rPr>
          <w:rFonts w:ascii="Arial" w:hAnsi="Arial" w:cs="Arial"/>
          <w:color w:val="000000"/>
          <w:sz w:val="24"/>
          <w:szCs w:val="24"/>
        </w:rPr>
      </w:pPr>
      <w:hyperlink r:id="rId6" w:history="1">
        <w:r w:rsidR="00020F7F" w:rsidRPr="00786356">
          <w:rPr>
            <w:rStyle w:val="Hyperlink"/>
            <w:rFonts w:ascii="Arial" w:hAnsi="Arial" w:cs="Arial"/>
            <w:sz w:val="24"/>
            <w:szCs w:val="24"/>
          </w:rPr>
          <w:t>Remediation link</w:t>
        </w:r>
      </w:hyperlink>
      <w:r w:rsidR="00020F7F" w:rsidRPr="007E3BC5">
        <w:rPr>
          <w:rFonts w:ascii="Arial" w:hAnsi="Arial" w:cs="Arial"/>
          <w:sz w:val="24"/>
          <w:szCs w:val="24"/>
        </w:rPr>
        <w:t xml:space="preserve"> – Great Bend Campus</w:t>
      </w:r>
      <w:r w:rsidR="00F36526">
        <w:rPr>
          <w:rFonts w:ascii="Arial" w:hAnsi="Arial" w:cs="Arial"/>
          <w:sz w:val="24"/>
          <w:szCs w:val="24"/>
        </w:rPr>
        <w:t xml:space="preserve"> </w:t>
      </w:r>
    </w:p>
    <w:sectPr w:rsidR="00016F57" w:rsidSect="0069032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00D58"/>
    <w:multiLevelType w:val="hybridMultilevel"/>
    <w:tmpl w:val="3F086D6A"/>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1710B9A"/>
    <w:multiLevelType w:val="hybridMultilevel"/>
    <w:tmpl w:val="366652A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50D5834"/>
    <w:multiLevelType w:val="hybridMultilevel"/>
    <w:tmpl w:val="F23458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9415B6"/>
    <w:multiLevelType w:val="hybridMultilevel"/>
    <w:tmpl w:val="1C72B350"/>
    <w:lvl w:ilvl="0" w:tplc="717C0632">
      <w:start w:val="1"/>
      <w:numFmt w:val="bullet"/>
      <w:lvlText w:val="•"/>
      <w:lvlJc w:val="left"/>
      <w:pPr>
        <w:tabs>
          <w:tab w:val="num" w:pos="720"/>
        </w:tabs>
        <w:ind w:left="720" w:hanging="360"/>
      </w:pPr>
      <w:rPr>
        <w:rFonts w:ascii="Arial" w:hAnsi="Arial" w:hint="default"/>
      </w:rPr>
    </w:lvl>
    <w:lvl w:ilvl="1" w:tplc="0330AD02" w:tentative="1">
      <w:start w:val="1"/>
      <w:numFmt w:val="bullet"/>
      <w:lvlText w:val="•"/>
      <w:lvlJc w:val="left"/>
      <w:pPr>
        <w:tabs>
          <w:tab w:val="num" w:pos="1440"/>
        </w:tabs>
        <w:ind w:left="1440" w:hanging="360"/>
      </w:pPr>
      <w:rPr>
        <w:rFonts w:ascii="Arial" w:hAnsi="Arial" w:hint="default"/>
      </w:rPr>
    </w:lvl>
    <w:lvl w:ilvl="2" w:tplc="D66ECE00" w:tentative="1">
      <w:start w:val="1"/>
      <w:numFmt w:val="bullet"/>
      <w:lvlText w:val="•"/>
      <w:lvlJc w:val="left"/>
      <w:pPr>
        <w:tabs>
          <w:tab w:val="num" w:pos="2160"/>
        </w:tabs>
        <w:ind w:left="2160" w:hanging="360"/>
      </w:pPr>
      <w:rPr>
        <w:rFonts w:ascii="Arial" w:hAnsi="Arial" w:hint="default"/>
      </w:rPr>
    </w:lvl>
    <w:lvl w:ilvl="3" w:tplc="5754A53A" w:tentative="1">
      <w:start w:val="1"/>
      <w:numFmt w:val="bullet"/>
      <w:lvlText w:val="•"/>
      <w:lvlJc w:val="left"/>
      <w:pPr>
        <w:tabs>
          <w:tab w:val="num" w:pos="2880"/>
        </w:tabs>
        <w:ind w:left="2880" w:hanging="360"/>
      </w:pPr>
      <w:rPr>
        <w:rFonts w:ascii="Arial" w:hAnsi="Arial" w:hint="default"/>
      </w:rPr>
    </w:lvl>
    <w:lvl w:ilvl="4" w:tplc="411E72D4" w:tentative="1">
      <w:start w:val="1"/>
      <w:numFmt w:val="bullet"/>
      <w:lvlText w:val="•"/>
      <w:lvlJc w:val="left"/>
      <w:pPr>
        <w:tabs>
          <w:tab w:val="num" w:pos="3600"/>
        </w:tabs>
        <w:ind w:left="3600" w:hanging="360"/>
      </w:pPr>
      <w:rPr>
        <w:rFonts w:ascii="Arial" w:hAnsi="Arial" w:hint="default"/>
      </w:rPr>
    </w:lvl>
    <w:lvl w:ilvl="5" w:tplc="B7E8D4BE" w:tentative="1">
      <w:start w:val="1"/>
      <w:numFmt w:val="bullet"/>
      <w:lvlText w:val="•"/>
      <w:lvlJc w:val="left"/>
      <w:pPr>
        <w:tabs>
          <w:tab w:val="num" w:pos="4320"/>
        </w:tabs>
        <w:ind w:left="4320" w:hanging="360"/>
      </w:pPr>
      <w:rPr>
        <w:rFonts w:ascii="Arial" w:hAnsi="Arial" w:hint="default"/>
      </w:rPr>
    </w:lvl>
    <w:lvl w:ilvl="6" w:tplc="1A5471D0" w:tentative="1">
      <w:start w:val="1"/>
      <w:numFmt w:val="bullet"/>
      <w:lvlText w:val="•"/>
      <w:lvlJc w:val="left"/>
      <w:pPr>
        <w:tabs>
          <w:tab w:val="num" w:pos="5040"/>
        </w:tabs>
        <w:ind w:left="5040" w:hanging="360"/>
      </w:pPr>
      <w:rPr>
        <w:rFonts w:ascii="Arial" w:hAnsi="Arial" w:hint="default"/>
      </w:rPr>
    </w:lvl>
    <w:lvl w:ilvl="7" w:tplc="C0365710" w:tentative="1">
      <w:start w:val="1"/>
      <w:numFmt w:val="bullet"/>
      <w:lvlText w:val="•"/>
      <w:lvlJc w:val="left"/>
      <w:pPr>
        <w:tabs>
          <w:tab w:val="num" w:pos="5760"/>
        </w:tabs>
        <w:ind w:left="5760" w:hanging="360"/>
      </w:pPr>
      <w:rPr>
        <w:rFonts w:ascii="Arial" w:hAnsi="Arial" w:hint="default"/>
      </w:rPr>
    </w:lvl>
    <w:lvl w:ilvl="8" w:tplc="72466AE4" w:tentative="1">
      <w:start w:val="1"/>
      <w:numFmt w:val="bullet"/>
      <w:lvlText w:val="•"/>
      <w:lvlJc w:val="left"/>
      <w:pPr>
        <w:tabs>
          <w:tab w:val="num" w:pos="6480"/>
        </w:tabs>
        <w:ind w:left="6480" w:hanging="360"/>
      </w:pPr>
      <w:rPr>
        <w:rFonts w:ascii="Arial" w:hAnsi="Arial" w:hint="default"/>
      </w:rPr>
    </w:lvl>
  </w:abstractNum>
  <w:abstractNum w:abstractNumId="4">
    <w:nsid w:val="73DB6514"/>
    <w:multiLevelType w:val="hybridMultilevel"/>
    <w:tmpl w:val="4A36590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4762679"/>
    <w:multiLevelType w:val="hybridMultilevel"/>
    <w:tmpl w:val="C5303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F3B62"/>
    <w:rsid w:val="00000A86"/>
    <w:rsid w:val="00007D9E"/>
    <w:rsid w:val="00016F57"/>
    <w:rsid w:val="00020F7F"/>
    <w:rsid w:val="00084C7F"/>
    <w:rsid w:val="00094E87"/>
    <w:rsid w:val="000A0F29"/>
    <w:rsid w:val="00110F97"/>
    <w:rsid w:val="00315A6C"/>
    <w:rsid w:val="00315C17"/>
    <w:rsid w:val="003D5C63"/>
    <w:rsid w:val="004677BE"/>
    <w:rsid w:val="004C20E6"/>
    <w:rsid w:val="004F3B62"/>
    <w:rsid w:val="00582235"/>
    <w:rsid w:val="005971DA"/>
    <w:rsid w:val="006640C8"/>
    <w:rsid w:val="0069032F"/>
    <w:rsid w:val="006936CD"/>
    <w:rsid w:val="00693D01"/>
    <w:rsid w:val="006E71FB"/>
    <w:rsid w:val="00744C08"/>
    <w:rsid w:val="00786356"/>
    <w:rsid w:val="007D0354"/>
    <w:rsid w:val="007E3BC5"/>
    <w:rsid w:val="008818D6"/>
    <w:rsid w:val="008B2D3E"/>
    <w:rsid w:val="00985FCD"/>
    <w:rsid w:val="009A6A97"/>
    <w:rsid w:val="00A17B00"/>
    <w:rsid w:val="00A43B2B"/>
    <w:rsid w:val="00A50CF0"/>
    <w:rsid w:val="00AE52D5"/>
    <w:rsid w:val="00C04E10"/>
    <w:rsid w:val="00C35617"/>
    <w:rsid w:val="00C913BE"/>
    <w:rsid w:val="00CB5E16"/>
    <w:rsid w:val="00CC47BE"/>
    <w:rsid w:val="00CE5CEB"/>
    <w:rsid w:val="00D20507"/>
    <w:rsid w:val="00D86A7B"/>
    <w:rsid w:val="00DA749F"/>
    <w:rsid w:val="00E50D1C"/>
    <w:rsid w:val="00E90877"/>
    <w:rsid w:val="00EE3AA9"/>
    <w:rsid w:val="00F34460"/>
    <w:rsid w:val="00F34CDD"/>
    <w:rsid w:val="00F36526"/>
    <w:rsid w:val="00F42721"/>
    <w:rsid w:val="00F64153"/>
    <w:rsid w:val="00F74D6B"/>
    <w:rsid w:val="00FA3E4D"/>
    <w:rsid w:val="00FC3803"/>
    <w:rsid w:val="00FD47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B62"/>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4F3B62"/>
    <w:pPr>
      <w:spacing w:after="0" w:line="240" w:lineRule="auto"/>
      <w:ind w:left="720"/>
    </w:pPr>
    <w:rPr>
      <w:rFonts w:ascii="Calibri" w:hAnsi="Calibri" w:cs="Times New Roman"/>
    </w:rPr>
  </w:style>
  <w:style w:type="character" w:styleId="Hyperlink">
    <w:name w:val="Hyperlink"/>
    <w:basedOn w:val="DefaultParagraphFont"/>
    <w:uiPriority w:val="99"/>
    <w:unhideWhenUsed/>
    <w:rsid w:val="00315A6C"/>
    <w:rPr>
      <w:color w:val="0000FF" w:themeColor="hyperlink"/>
      <w:u w:val="single"/>
    </w:rPr>
  </w:style>
  <w:style w:type="paragraph" w:styleId="Quote">
    <w:name w:val="Quote"/>
    <w:basedOn w:val="Normal"/>
    <w:next w:val="Normal"/>
    <w:link w:val="QuoteChar"/>
    <w:uiPriority w:val="29"/>
    <w:qFormat/>
    <w:rsid w:val="00CB5E16"/>
    <w:rPr>
      <w:i/>
      <w:iCs/>
      <w:color w:val="000000" w:themeColor="text1"/>
    </w:rPr>
  </w:style>
  <w:style w:type="character" w:customStyle="1" w:styleId="QuoteChar">
    <w:name w:val="Quote Char"/>
    <w:basedOn w:val="DefaultParagraphFont"/>
    <w:link w:val="Quote"/>
    <w:uiPriority w:val="29"/>
    <w:rsid w:val="00CB5E16"/>
    <w:rPr>
      <w:i/>
      <w:iCs/>
      <w:color w:val="000000" w:themeColor="text1"/>
    </w:rPr>
  </w:style>
  <w:style w:type="character" w:styleId="FollowedHyperlink">
    <w:name w:val="FollowedHyperlink"/>
    <w:basedOn w:val="DefaultParagraphFont"/>
    <w:uiPriority w:val="99"/>
    <w:semiHidden/>
    <w:unhideWhenUsed/>
    <w:rsid w:val="00A50CF0"/>
    <w:rPr>
      <w:color w:val="800080" w:themeColor="followedHyperlink"/>
      <w:u w:val="single"/>
    </w:rPr>
  </w:style>
  <w:style w:type="paragraph" w:styleId="BalloonText">
    <w:name w:val="Balloon Text"/>
    <w:basedOn w:val="Normal"/>
    <w:link w:val="BalloonTextChar"/>
    <w:uiPriority w:val="99"/>
    <w:semiHidden/>
    <w:unhideWhenUsed/>
    <w:rsid w:val="00A50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C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596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rtonccc.edu/administration/research/boardends/remedreport0910gbcampus.pdf" TargetMode="External"/><Relationship Id="rId5" Type="http://schemas.openxmlformats.org/officeDocument/2006/relationships/hyperlink" Target="http://bartonccc.edu/administration/research/boardends/remedreport091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Barton</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crutcherc</dc:creator>
  <cp:keywords/>
  <dc:description/>
  <cp:lastModifiedBy>crutcherc</cp:lastModifiedBy>
  <cp:revision>5</cp:revision>
  <cp:lastPrinted>2008-09-09T13:17:00Z</cp:lastPrinted>
  <dcterms:created xsi:type="dcterms:W3CDTF">2010-07-29T15:42:00Z</dcterms:created>
  <dcterms:modified xsi:type="dcterms:W3CDTF">2010-09-07T16:47:00Z</dcterms:modified>
</cp:coreProperties>
</file>