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B01" w:rsidRDefault="00900B01" w:rsidP="00900B01">
      <w:pPr>
        <w:pStyle w:val="Default"/>
        <w:rPr>
          <w:b/>
          <w:bCs/>
          <w:sz w:val="28"/>
          <w:szCs w:val="28"/>
        </w:rPr>
      </w:pPr>
      <w:r>
        <w:rPr>
          <w:b/>
          <w:bCs/>
          <w:sz w:val="28"/>
          <w:szCs w:val="28"/>
        </w:rPr>
        <w:t>POLICY TYPE: ENDS</w:t>
      </w:r>
    </w:p>
    <w:p w:rsidR="00900B01" w:rsidRDefault="00900B01" w:rsidP="00900B01">
      <w:pPr>
        <w:pStyle w:val="Default"/>
        <w:rPr>
          <w:sz w:val="28"/>
          <w:szCs w:val="28"/>
        </w:rPr>
      </w:pPr>
    </w:p>
    <w:p w:rsidR="00900B01" w:rsidRDefault="00900B01" w:rsidP="00900B01">
      <w:pPr>
        <w:pStyle w:val="Default"/>
        <w:rPr>
          <w:sz w:val="28"/>
          <w:szCs w:val="28"/>
        </w:rPr>
      </w:pPr>
      <w:r>
        <w:rPr>
          <w:b/>
          <w:bCs/>
          <w:sz w:val="28"/>
          <w:szCs w:val="28"/>
        </w:rPr>
        <w:t xml:space="preserve">POLICY TITLE: “BARTON EXPERIENCE” </w:t>
      </w:r>
    </w:p>
    <w:p w:rsidR="00900B01" w:rsidRDefault="00900B01" w:rsidP="00900B01">
      <w:pPr>
        <w:pStyle w:val="Default"/>
        <w:rPr>
          <w:sz w:val="23"/>
          <w:szCs w:val="23"/>
        </w:rPr>
      </w:pPr>
      <w:r>
        <w:rPr>
          <w:sz w:val="23"/>
          <w:szCs w:val="23"/>
        </w:rPr>
        <w:t xml:space="preserve">Students will be positive about their Barton experience. </w:t>
      </w:r>
    </w:p>
    <w:p w:rsidR="00900B01" w:rsidRDefault="00900B01" w:rsidP="00900B01">
      <w:pPr>
        <w:pStyle w:val="Default"/>
        <w:rPr>
          <w:sz w:val="23"/>
          <w:szCs w:val="23"/>
        </w:rPr>
      </w:pPr>
    </w:p>
    <w:p w:rsidR="00900B01" w:rsidRDefault="00900B01" w:rsidP="00900B01">
      <w:pPr>
        <w:pStyle w:val="Default"/>
        <w:ind w:left="360" w:hanging="360"/>
        <w:rPr>
          <w:sz w:val="23"/>
          <w:szCs w:val="23"/>
        </w:rPr>
      </w:pPr>
      <w:r>
        <w:rPr>
          <w:sz w:val="23"/>
          <w:szCs w:val="23"/>
        </w:rPr>
        <w:t xml:space="preserve">1. In exit surveys and other feedback report mechanisms, students will speak positively of their experiences at Barton. </w:t>
      </w:r>
    </w:p>
    <w:p w:rsidR="00900B01" w:rsidRDefault="00900B01" w:rsidP="00900B01">
      <w:pPr>
        <w:pStyle w:val="Default"/>
        <w:ind w:left="360" w:hanging="360"/>
        <w:rPr>
          <w:sz w:val="23"/>
          <w:szCs w:val="23"/>
        </w:rPr>
      </w:pPr>
    </w:p>
    <w:p w:rsidR="00900B01" w:rsidRPr="00953808" w:rsidRDefault="00900B01" w:rsidP="00900B01">
      <w:pPr>
        <w:pStyle w:val="Default"/>
        <w:ind w:left="360" w:hanging="360"/>
      </w:pPr>
      <w:r w:rsidRPr="00953808">
        <w:t xml:space="preserve">2. Students will cite individual, personal, caring attention from faculty and staff as a significant factor in how they perceive their experience at Barton. </w:t>
      </w:r>
    </w:p>
    <w:p w:rsidR="00900B01" w:rsidRPr="00953808" w:rsidRDefault="00900B01" w:rsidP="00900B01">
      <w:pPr>
        <w:rPr>
          <w:rFonts w:cs="Arial"/>
        </w:rPr>
      </w:pPr>
    </w:p>
    <w:p w:rsidR="00953808" w:rsidRPr="00953808" w:rsidRDefault="00953808" w:rsidP="00900B01">
      <w:pPr>
        <w:rPr>
          <w:rFonts w:cs="Arial"/>
        </w:rPr>
      </w:pPr>
    </w:p>
    <w:p w:rsidR="00953808" w:rsidRPr="00953808" w:rsidRDefault="00900B01" w:rsidP="00953808">
      <w:pPr>
        <w:rPr>
          <w:rFonts w:cs="Arial"/>
        </w:rPr>
      </w:pPr>
      <w:r w:rsidRPr="00F6249C">
        <w:rPr>
          <w:rFonts w:cs="Arial"/>
        </w:rPr>
        <w:t>Graduation Application Survey</w:t>
      </w:r>
      <w:r w:rsidRPr="00953808">
        <w:rPr>
          <w:rFonts w:cs="Arial"/>
        </w:rPr>
        <w:t xml:space="preserve"> </w:t>
      </w:r>
      <w:r w:rsidR="00953808" w:rsidRPr="00953808">
        <w:rPr>
          <w:rFonts w:cs="Arial"/>
        </w:rPr>
        <w:t xml:space="preserve">is </w:t>
      </w:r>
      <w:r w:rsidRPr="00953808">
        <w:rPr>
          <w:rFonts w:cs="Arial"/>
        </w:rPr>
        <w:t xml:space="preserve">administered to Barton graduates between January and May. </w:t>
      </w:r>
    </w:p>
    <w:p w:rsidR="00900B01" w:rsidRPr="00953808" w:rsidRDefault="00900B01" w:rsidP="00953808">
      <w:pPr>
        <w:ind w:left="720"/>
        <w:rPr>
          <w:rFonts w:cs="Arial"/>
        </w:rPr>
      </w:pPr>
      <w:r w:rsidRPr="00953808">
        <w:rPr>
          <w:rFonts w:cs="Arial"/>
        </w:rPr>
        <w:t xml:space="preserve">The survey is located on the web at </w:t>
      </w:r>
      <w:hyperlink r:id="rId5" w:history="1">
        <w:r w:rsidRPr="00953808">
          <w:rPr>
            <w:rStyle w:val="Hyperlink"/>
            <w:rFonts w:cs="Arial"/>
          </w:rPr>
          <w:t>GradApp.bartonccc.edu</w:t>
        </w:r>
      </w:hyperlink>
      <w:r w:rsidR="00953808" w:rsidRPr="00953808">
        <w:rPr>
          <w:rFonts w:cs="Arial"/>
        </w:rPr>
        <w:t xml:space="preserve"> (graphic display of data </w:t>
      </w:r>
      <w:hyperlink r:id="rId6" w:history="1">
        <w:r w:rsidRPr="00953808">
          <w:rPr>
            <w:rStyle w:val="Hyperlink"/>
            <w:rFonts w:cs="Arial"/>
          </w:rPr>
          <w:t>here</w:t>
        </w:r>
      </w:hyperlink>
      <w:r w:rsidRPr="00953808">
        <w:rPr>
          <w:rFonts w:cs="Arial"/>
        </w:rPr>
        <w:t>.</w:t>
      </w:r>
      <w:r w:rsidR="00953808" w:rsidRPr="00953808">
        <w:rPr>
          <w:rFonts w:cs="Arial"/>
        </w:rPr>
        <w:t>)</w:t>
      </w:r>
      <w:r w:rsidRPr="00953808">
        <w:rPr>
          <w:rFonts w:cs="Arial"/>
        </w:rPr>
        <w:t xml:space="preserve"> For this END we will focus on the </w:t>
      </w:r>
      <w:hyperlink r:id="rId7" w:history="1">
        <w:r w:rsidRPr="00953808">
          <w:rPr>
            <w:rStyle w:val="Hyperlink"/>
            <w:rFonts w:cs="Arial"/>
          </w:rPr>
          <w:t>Instruction</w:t>
        </w:r>
        <w:r w:rsidRPr="00953808">
          <w:rPr>
            <w:rStyle w:val="Hyperlink"/>
            <w:rFonts w:cs="Arial"/>
            <w:color w:val="auto"/>
            <w:u w:val="none"/>
          </w:rPr>
          <w:t xml:space="preserve"> </w:t>
        </w:r>
      </w:hyperlink>
      <w:r w:rsidRPr="00953808">
        <w:rPr>
          <w:rFonts w:cs="Arial"/>
        </w:rPr>
        <w:t xml:space="preserve">and </w:t>
      </w:r>
      <w:hyperlink r:id="rId8" w:history="1">
        <w:r w:rsidRPr="00953808">
          <w:rPr>
            <w:rStyle w:val="Hyperlink"/>
            <w:rFonts w:cs="Arial"/>
          </w:rPr>
          <w:t>Student Services</w:t>
        </w:r>
        <w:r w:rsidRPr="00953808">
          <w:rPr>
            <w:rStyle w:val="Hyperlink"/>
            <w:rFonts w:cs="Arial"/>
            <w:u w:val="none"/>
          </w:rPr>
          <w:t xml:space="preserve"> </w:t>
        </w:r>
        <w:r w:rsidR="00953808" w:rsidRPr="00953808">
          <w:rPr>
            <w:rStyle w:val="Hyperlink"/>
            <w:rFonts w:cs="Arial"/>
            <w:color w:val="auto"/>
            <w:u w:val="none"/>
          </w:rPr>
          <w:t>s</w:t>
        </w:r>
        <w:r w:rsidRPr="00953808">
          <w:rPr>
            <w:rStyle w:val="Hyperlink"/>
            <w:rFonts w:cs="Arial"/>
            <w:color w:val="auto"/>
            <w:u w:val="none"/>
          </w:rPr>
          <w:t>ection</w:t>
        </w:r>
      </w:hyperlink>
      <w:r w:rsidR="00953808" w:rsidRPr="00953808">
        <w:rPr>
          <w:rFonts w:cs="Arial"/>
        </w:rPr>
        <w:t>s</w:t>
      </w:r>
      <w:r w:rsidRPr="00953808">
        <w:rPr>
          <w:rFonts w:cs="Arial"/>
        </w:rPr>
        <w:t>.</w:t>
      </w:r>
    </w:p>
    <w:p w:rsidR="00900B01" w:rsidRDefault="00900B01" w:rsidP="00900B01">
      <w:pPr>
        <w:rPr>
          <w:rFonts w:cs="Arial"/>
        </w:rPr>
      </w:pPr>
    </w:p>
    <w:p w:rsidR="00953808" w:rsidRPr="00953808" w:rsidRDefault="00953808" w:rsidP="00900B01">
      <w:pPr>
        <w:rPr>
          <w:rFonts w:cs="Arial"/>
          <w:u w:val="single"/>
        </w:rPr>
      </w:pPr>
      <w:r>
        <w:rPr>
          <w:rFonts w:cs="Arial"/>
        </w:rPr>
        <w:tab/>
      </w:r>
      <w:r w:rsidRPr="00953808">
        <w:rPr>
          <w:rFonts w:cs="Arial"/>
          <w:u w:val="single"/>
        </w:rPr>
        <w:t>Instruction</w:t>
      </w:r>
    </w:p>
    <w:p w:rsidR="00953808" w:rsidRDefault="00202B90" w:rsidP="00953808">
      <w:pPr>
        <w:pStyle w:val="ListParagraph"/>
        <w:numPr>
          <w:ilvl w:val="0"/>
          <w:numId w:val="3"/>
        </w:numPr>
        <w:spacing w:after="0" w:line="240" w:lineRule="auto"/>
        <w:rPr>
          <w:rFonts w:ascii="Arial" w:hAnsi="Arial" w:cs="Arial"/>
          <w:sz w:val="24"/>
          <w:szCs w:val="24"/>
        </w:rPr>
      </w:pPr>
      <w:r w:rsidRPr="00953808">
        <w:rPr>
          <w:rFonts w:ascii="Arial" w:hAnsi="Arial" w:cs="Arial"/>
          <w:sz w:val="24"/>
          <w:szCs w:val="24"/>
        </w:rPr>
        <w:t xml:space="preserve">88% </w:t>
      </w:r>
      <w:r w:rsidR="00953808">
        <w:rPr>
          <w:rFonts w:ascii="Arial" w:hAnsi="Arial" w:cs="Arial"/>
          <w:sz w:val="24"/>
          <w:szCs w:val="24"/>
        </w:rPr>
        <w:tab/>
      </w:r>
      <w:r w:rsidRPr="00953808">
        <w:rPr>
          <w:rFonts w:ascii="Arial" w:hAnsi="Arial" w:cs="Arial"/>
          <w:sz w:val="24"/>
          <w:szCs w:val="24"/>
        </w:rPr>
        <w:t>degree provided a variety of useful educational experiences</w:t>
      </w:r>
    </w:p>
    <w:p w:rsidR="00953808" w:rsidRDefault="00202B90" w:rsidP="00953808">
      <w:pPr>
        <w:pStyle w:val="ListParagraph"/>
        <w:numPr>
          <w:ilvl w:val="0"/>
          <w:numId w:val="3"/>
        </w:numPr>
        <w:spacing w:after="0" w:line="240" w:lineRule="auto"/>
        <w:rPr>
          <w:rFonts w:ascii="Arial" w:hAnsi="Arial" w:cs="Arial"/>
          <w:sz w:val="24"/>
          <w:szCs w:val="24"/>
        </w:rPr>
      </w:pPr>
      <w:r w:rsidRPr="00953808">
        <w:rPr>
          <w:rFonts w:ascii="Arial" w:hAnsi="Arial" w:cs="Arial"/>
          <w:sz w:val="24"/>
          <w:szCs w:val="24"/>
        </w:rPr>
        <w:t xml:space="preserve">92% </w:t>
      </w:r>
      <w:r w:rsidR="00953808">
        <w:rPr>
          <w:rFonts w:ascii="Arial" w:hAnsi="Arial" w:cs="Arial"/>
          <w:sz w:val="24"/>
          <w:szCs w:val="24"/>
        </w:rPr>
        <w:tab/>
      </w:r>
      <w:r w:rsidRPr="00953808">
        <w:rPr>
          <w:rFonts w:ascii="Arial" w:hAnsi="Arial" w:cs="Arial"/>
          <w:sz w:val="24"/>
          <w:szCs w:val="24"/>
        </w:rPr>
        <w:t>degree will allow fulfill</w:t>
      </w:r>
      <w:r w:rsidR="00953808">
        <w:rPr>
          <w:rFonts w:ascii="Arial" w:hAnsi="Arial" w:cs="Arial"/>
          <w:sz w:val="24"/>
          <w:szCs w:val="24"/>
        </w:rPr>
        <w:t xml:space="preserve">ment of </w:t>
      </w:r>
      <w:r w:rsidRPr="00953808">
        <w:rPr>
          <w:rFonts w:ascii="Arial" w:hAnsi="Arial" w:cs="Arial"/>
          <w:sz w:val="24"/>
          <w:szCs w:val="24"/>
        </w:rPr>
        <w:t>educational go</w:t>
      </w:r>
      <w:r w:rsidR="00953808">
        <w:rPr>
          <w:rFonts w:ascii="Arial" w:hAnsi="Arial" w:cs="Arial"/>
          <w:sz w:val="24"/>
          <w:szCs w:val="24"/>
        </w:rPr>
        <w:t>als</w:t>
      </w:r>
    </w:p>
    <w:p w:rsidR="00953808" w:rsidRPr="00953808" w:rsidRDefault="00953808" w:rsidP="00953808">
      <w:pPr>
        <w:ind w:left="360"/>
        <w:rPr>
          <w:rFonts w:cs="Arial"/>
        </w:rPr>
      </w:pPr>
    </w:p>
    <w:p w:rsidR="00953808" w:rsidRPr="00953808" w:rsidRDefault="00953808" w:rsidP="00953808">
      <w:pPr>
        <w:ind w:left="720"/>
        <w:rPr>
          <w:rFonts w:cs="Arial"/>
          <w:u w:val="single"/>
        </w:rPr>
      </w:pPr>
      <w:r w:rsidRPr="00953808">
        <w:rPr>
          <w:rFonts w:cs="Arial"/>
          <w:u w:val="single"/>
        </w:rPr>
        <w:t>Student Services</w:t>
      </w:r>
    </w:p>
    <w:p w:rsidR="00900B01" w:rsidRPr="00953808" w:rsidRDefault="00953808" w:rsidP="00953808">
      <w:pPr>
        <w:ind w:left="720"/>
        <w:rPr>
          <w:rFonts w:cs="Arial"/>
        </w:rPr>
      </w:pPr>
      <w:r>
        <w:rPr>
          <w:rFonts w:cs="Arial"/>
        </w:rPr>
        <w:t xml:space="preserve">Of the students who indicated utilization of the various Barton services available, our service areas received positive feedback: </w:t>
      </w:r>
    </w:p>
    <w:p w:rsidR="00953808" w:rsidRDefault="00953808" w:rsidP="00953808">
      <w:pPr>
        <w:pStyle w:val="ListParagraph"/>
        <w:numPr>
          <w:ilvl w:val="0"/>
          <w:numId w:val="3"/>
        </w:numPr>
        <w:spacing w:after="0" w:line="240" w:lineRule="auto"/>
        <w:rPr>
          <w:rFonts w:ascii="Arial" w:hAnsi="Arial" w:cs="Arial"/>
        </w:rPr>
      </w:pPr>
      <w:r w:rsidRPr="00953808">
        <w:rPr>
          <w:rFonts w:ascii="Arial" w:hAnsi="Arial" w:cs="Arial"/>
        </w:rPr>
        <w:t>94%</w:t>
      </w:r>
      <w:r w:rsidRPr="00953808">
        <w:rPr>
          <w:rFonts w:ascii="Arial" w:hAnsi="Arial" w:cs="Arial"/>
        </w:rPr>
        <w:tab/>
      </w:r>
      <w:r>
        <w:rPr>
          <w:rFonts w:ascii="Arial" w:hAnsi="Arial" w:cs="Arial"/>
        </w:rPr>
        <w:t>Admissions Office</w:t>
      </w:r>
    </w:p>
    <w:p w:rsidR="00142E10" w:rsidRPr="00953808" w:rsidRDefault="00953808" w:rsidP="00953808">
      <w:pPr>
        <w:pStyle w:val="ListParagraph"/>
        <w:numPr>
          <w:ilvl w:val="0"/>
          <w:numId w:val="3"/>
        </w:numPr>
        <w:spacing w:after="0" w:line="240" w:lineRule="auto"/>
        <w:rPr>
          <w:rFonts w:ascii="Arial" w:hAnsi="Arial" w:cs="Arial"/>
        </w:rPr>
      </w:pPr>
      <w:r>
        <w:rPr>
          <w:rFonts w:ascii="Arial" w:hAnsi="Arial" w:cs="Arial"/>
        </w:rPr>
        <w:t>93%</w:t>
      </w:r>
      <w:r>
        <w:rPr>
          <w:rFonts w:ascii="Arial" w:hAnsi="Arial" w:cs="Arial"/>
        </w:rPr>
        <w:tab/>
        <w:t>Business Office</w:t>
      </w:r>
    </w:p>
    <w:p w:rsidR="00142E10" w:rsidRPr="00953808" w:rsidRDefault="00953808" w:rsidP="00953808">
      <w:pPr>
        <w:pStyle w:val="ListParagraph"/>
        <w:numPr>
          <w:ilvl w:val="0"/>
          <w:numId w:val="3"/>
        </w:numPr>
        <w:spacing w:after="0" w:line="240" w:lineRule="auto"/>
        <w:rPr>
          <w:rFonts w:ascii="Arial" w:hAnsi="Arial" w:cs="Arial"/>
        </w:rPr>
      </w:pPr>
      <w:r>
        <w:rPr>
          <w:rFonts w:ascii="Arial" w:hAnsi="Arial" w:cs="Arial"/>
        </w:rPr>
        <w:t>95%</w:t>
      </w:r>
      <w:r>
        <w:rPr>
          <w:rFonts w:ascii="Arial" w:hAnsi="Arial" w:cs="Arial"/>
        </w:rPr>
        <w:tab/>
        <w:t>Advising Office</w:t>
      </w:r>
    </w:p>
    <w:p w:rsidR="0072791C" w:rsidRPr="00953808" w:rsidRDefault="00953808" w:rsidP="00953808">
      <w:pPr>
        <w:pStyle w:val="ListParagraph"/>
        <w:numPr>
          <w:ilvl w:val="0"/>
          <w:numId w:val="3"/>
        </w:numPr>
        <w:spacing w:after="0" w:line="240" w:lineRule="auto"/>
        <w:rPr>
          <w:rFonts w:ascii="Arial" w:hAnsi="Arial" w:cs="Arial"/>
        </w:rPr>
      </w:pPr>
      <w:r>
        <w:rPr>
          <w:rFonts w:ascii="Arial" w:hAnsi="Arial" w:cs="Arial"/>
        </w:rPr>
        <w:t>91%</w:t>
      </w:r>
      <w:r>
        <w:rPr>
          <w:rFonts w:ascii="Arial" w:hAnsi="Arial" w:cs="Arial"/>
        </w:rPr>
        <w:tab/>
        <w:t>Financial Aid</w:t>
      </w:r>
    </w:p>
    <w:p w:rsidR="00142E10" w:rsidRPr="00953808" w:rsidRDefault="00953808" w:rsidP="00953808">
      <w:pPr>
        <w:pStyle w:val="ListParagraph"/>
        <w:numPr>
          <w:ilvl w:val="0"/>
          <w:numId w:val="3"/>
        </w:numPr>
        <w:spacing w:after="0" w:line="240" w:lineRule="auto"/>
        <w:rPr>
          <w:rFonts w:ascii="Arial" w:hAnsi="Arial" w:cs="Arial"/>
        </w:rPr>
      </w:pPr>
      <w:r>
        <w:rPr>
          <w:rFonts w:ascii="Arial" w:hAnsi="Arial" w:cs="Arial"/>
        </w:rPr>
        <w:t>93%</w:t>
      </w:r>
      <w:r>
        <w:rPr>
          <w:rFonts w:ascii="Arial" w:hAnsi="Arial" w:cs="Arial"/>
        </w:rPr>
        <w:tab/>
      </w:r>
      <w:r w:rsidR="00142E10" w:rsidRPr="00953808">
        <w:rPr>
          <w:rFonts w:ascii="Arial" w:hAnsi="Arial" w:cs="Arial"/>
        </w:rPr>
        <w:t>Re</w:t>
      </w:r>
      <w:r w:rsidR="0072791C" w:rsidRPr="00953808">
        <w:rPr>
          <w:rFonts w:ascii="Arial" w:hAnsi="Arial" w:cs="Arial"/>
        </w:rPr>
        <w:t>gistrar/Enrollment Serv</w:t>
      </w:r>
      <w:r>
        <w:rPr>
          <w:rFonts w:ascii="Arial" w:hAnsi="Arial" w:cs="Arial"/>
        </w:rPr>
        <w:t>ices</w:t>
      </w:r>
    </w:p>
    <w:p w:rsidR="001C0AF5" w:rsidRDefault="001C0AF5" w:rsidP="00900B01">
      <w:pPr>
        <w:rPr>
          <w:rFonts w:cs="Arial"/>
        </w:rPr>
      </w:pPr>
    </w:p>
    <w:p w:rsidR="00953808" w:rsidRPr="00953808" w:rsidRDefault="00953808" w:rsidP="00900B01">
      <w:pPr>
        <w:rPr>
          <w:rFonts w:cs="Arial"/>
        </w:rPr>
      </w:pPr>
    </w:p>
    <w:p w:rsidR="00953808" w:rsidRPr="00953808" w:rsidRDefault="00953808" w:rsidP="00900B01">
      <w:pPr>
        <w:rPr>
          <w:rFonts w:cs="Arial"/>
        </w:rPr>
      </w:pPr>
      <w:r w:rsidRPr="00F6249C">
        <w:rPr>
          <w:rFonts w:cs="Arial"/>
        </w:rPr>
        <w:t>Course S</w:t>
      </w:r>
      <w:r w:rsidR="001C0AF5" w:rsidRPr="00F6249C">
        <w:rPr>
          <w:rFonts w:cs="Arial"/>
        </w:rPr>
        <w:t xml:space="preserve">urvey </w:t>
      </w:r>
      <w:r w:rsidRPr="00F6249C">
        <w:rPr>
          <w:rFonts w:cs="Arial"/>
        </w:rPr>
        <w:t xml:space="preserve">administered </w:t>
      </w:r>
      <w:r w:rsidR="001C0AF5" w:rsidRPr="00F6249C">
        <w:rPr>
          <w:rFonts w:cs="Arial"/>
        </w:rPr>
        <w:t xml:space="preserve">to </w:t>
      </w:r>
      <w:r w:rsidRPr="00F6249C">
        <w:rPr>
          <w:rFonts w:cs="Arial"/>
        </w:rPr>
        <w:t xml:space="preserve">a random selection of </w:t>
      </w:r>
      <w:r w:rsidR="001C0AF5" w:rsidRPr="00F6249C">
        <w:rPr>
          <w:rFonts w:cs="Arial"/>
        </w:rPr>
        <w:t xml:space="preserve">spring </w:t>
      </w:r>
      <w:r w:rsidRPr="00F6249C">
        <w:rPr>
          <w:rFonts w:cs="Arial"/>
        </w:rPr>
        <w:t xml:space="preserve">courses </w:t>
      </w:r>
      <w:r w:rsidR="00184625" w:rsidRPr="00F6249C">
        <w:rPr>
          <w:rFonts w:cs="Arial"/>
        </w:rPr>
        <w:t>displays that students had a positive experience</w:t>
      </w:r>
      <w:r w:rsidR="00184625" w:rsidRPr="00953808">
        <w:rPr>
          <w:rFonts w:cs="Arial"/>
        </w:rPr>
        <w:t xml:space="preserve"> and would recommend Barton to others</w:t>
      </w:r>
      <w:r w:rsidRPr="00953808">
        <w:rPr>
          <w:rFonts w:cs="Arial"/>
        </w:rPr>
        <w:t xml:space="preserve"> (graphic</w:t>
      </w:r>
      <w:r w:rsidR="00142E10" w:rsidRPr="00953808">
        <w:rPr>
          <w:rFonts w:cs="Arial"/>
        </w:rPr>
        <w:t xml:space="preserve"> display</w:t>
      </w:r>
      <w:r w:rsidRPr="00953808">
        <w:rPr>
          <w:rFonts w:cs="Arial"/>
        </w:rPr>
        <w:t xml:space="preserve"> of data </w:t>
      </w:r>
      <w:hyperlink r:id="rId9" w:history="1">
        <w:r w:rsidR="00142E10" w:rsidRPr="00953808">
          <w:rPr>
            <w:rStyle w:val="Hyperlink"/>
            <w:rFonts w:cs="Arial"/>
          </w:rPr>
          <w:t>here</w:t>
        </w:r>
      </w:hyperlink>
      <w:r w:rsidRPr="00953808">
        <w:rPr>
          <w:rFonts w:cs="Arial"/>
        </w:rPr>
        <w:t xml:space="preserve">). </w:t>
      </w:r>
      <w:r w:rsidR="00142E10" w:rsidRPr="00953808">
        <w:rPr>
          <w:rFonts w:cs="Arial"/>
        </w:rPr>
        <w:t xml:space="preserve">  </w:t>
      </w:r>
    </w:p>
    <w:p w:rsidR="00953808" w:rsidRPr="00953808" w:rsidRDefault="00142E10" w:rsidP="00953808">
      <w:pPr>
        <w:pStyle w:val="ListParagraph"/>
        <w:numPr>
          <w:ilvl w:val="0"/>
          <w:numId w:val="4"/>
        </w:numPr>
        <w:spacing w:after="0" w:line="240" w:lineRule="auto"/>
        <w:rPr>
          <w:rFonts w:ascii="Arial" w:hAnsi="Arial" w:cs="Arial"/>
          <w:sz w:val="24"/>
          <w:szCs w:val="24"/>
        </w:rPr>
      </w:pPr>
      <w:r w:rsidRPr="00953808">
        <w:rPr>
          <w:rFonts w:ascii="Arial" w:hAnsi="Arial" w:cs="Arial"/>
          <w:sz w:val="24"/>
          <w:szCs w:val="24"/>
        </w:rPr>
        <w:t xml:space="preserve">83% overall experience at Barton was positive  </w:t>
      </w:r>
    </w:p>
    <w:p w:rsidR="001C0AF5" w:rsidRPr="00953808" w:rsidRDefault="00142E10" w:rsidP="00953808">
      <w:pPr>
        <w:pStyle w:val="ListParagraph"/>
        <w:numPr>
          <w:ilvl w:val="0"/>
          <w:numId w:val="4"/>
        </w:numPr>
        <w:spacing w:after="0" w:line="240" w:lineRule="auto"/>
        <w:rPr>
          <w:rFonts w:ascii="Arial" w:hAnsi="Arial" w:cs="Arial"/>
          <w:sz w:val="24"/>
          <w:szCs w:val="24"/>
        </w:rPr>
      </w:pPr>
      <w:r w:rsidRPr="00953808">
        <w:rPr>
          <w:rFonts w:ascii="Arial" w:hAnsi="Arial" w:cs="Arial"/>
          <w:sz w:val="24"/>
          <w:szCs w:val="24"/>
        </w:rPr>
        <w:t>82% wou</w:t>
      </w:r>
      <w:r w:rsidR="00953808" w:rsidRPr="00953808">
        <w:rPr>
          <w:rFonts w:ascii="Arial" w:hAnsi="Arial" w:cs="Arial"/>
          <w:sz w:val="24"/>
          <w:szCs w:val="24"/>
        </w:rPr>
        <w:t>ld recommend Barton to others</w:t>
      </w:r>
    </w:p>
    <w:p w:rsidR="001C0AF5" w:rsidRDefault="001C0AF5" w:rsidP="00900B01">
      <w:pPr>
        <w:rPr>
          <w:rFonts w:cs="Arial"/>
        </w:rPr>
      </w:pPr>
    </w:p>
    <w:p w:rsidR="007D6F7E" w:rsidRPr="00F6249C" w:rsidRDefault="007D6F7E" w:rsidP="00900B01">
      <w:pPr>
        <w:rPr>
          <w:rFonts w:cs="Arial"/>
        </w:rPr>
      </w:pPr>
    </w:p>
    <w:p w:rsidR="007D6F7E" w:rsidRDefault="00887F0B" w:rsidP="007D6F7E">
      <w:r w:rsidRPr="00F6249C">
        <w:t xml:space="preserve">Title III </w:t>
      </w:r>
      <w:proofErr w:type="spellStart"/>
      <w:r w:rsidRPr="00F6249C">
        <w:rPr>
          <w:rFonts w:cs="Arial"/>
        </w:rPr>
        <w:t>eCourse</w:t>
      </w:r>
      <w:proofErr w:type="spellEnd"/>
      <w:r w:rsidRPr="00F6249C">
        <w:rPr>
          <w:rFonts w:cs="Arial"/>
        </w:rPr>
        <w:t xml:space="preserve"> Survey</w:t>
      </w:r>
      <w:r w:rsidR="007D6F7E" w:rsidRPr="007D6F7E">
        <w:rPr>
          <w:rFonts w:cs="Arial"/>
        </w:rPr>
        <w:t xml:space="preserve"> </w:t>
      </w:r>
      <w:r w:rsidR="007D6F7E">
        <w:t>submitted to 1,428 students with an 81.1% response rate (1,158 students) </w:t>
      </w:r>
    </w:p>
    <w:p w:rsidR="00887F0B" w:rsidRPr="007D6F7E" w:rsidRDefault="00887F0B" w:rsidP="007D6F7E">
      <w:pPr>
        <w:pStyle w:val="ListParagraph"/>
        <w:numPr>
          <w:ilvl w:val="0"/>
          <w:numId w:val="5"/>
        </w:numPr>
        <w:rPr>
          <w:rFonts w:ascii="Arial" w:hAnsi="Arial" w:cs="Arial"/>
          <w:sz w:val="24"/>
          <w:szCs w:val="24"/>
        </w:rPr>
      </w:pPr>
      <w:r w:rsidRPr="007D6F7E">
        <w:rPr>
          <w:rFonts w:ascii="Arial" w:hAnsi="Arial" w:cs="Arial"/>
          <w:sz w:val="24"/>
          <w:szCs w:val="24"/>
        </w:rPr>
        <w:t>95% satisf</w:t>
      </w:r>
      <w:r w:rsidR="007D6F7E">
        <w:rPr>
          <w:rFonts w:ascii="Arial" w:hAnsi="Arial" w:cs="Arial"/>
          <w:sz w:val="24"/>
          <w:szCs w:val="24"/>
        </w:rPr>
        <w:t>action</w:t>
      </w:r>
      <w:r w:rsidRPr="007D6F7E">
        <w:rPr>
          <w:rFonts w:ascii="Arial" w:hAnsi="Arial" w:cs="Arial"/>
          <w:sz w:val="24"/>
          <w:szCs w:val="24"/>
        </w:rPr>
        <w:t xml:space="preserve"> with the student and acad</w:t>
      </w:r>
      <w:r w:rsidR="007D6F7E">
        <w:rPr>
          <w:rFonts w:ascii="Arial" w:hAnsi="Arial" w:cs="Arial"/>
          <w:sz w:val="24"/>
          <w:szCs w:val="24"/>
        </w:rPr>
        <w:t>emic services offered by Barton</w:t>
      </w:r>
    </w:p>
    <w:p w:rsidR="00887F0B" w:rsidRDefault="00887F0B" w:rsidP="00900B01">
      <w:pPr>
        <w:rPr>
          <w:rFonts w:cs="Arial"/>
        </w:rPr>
      </w:pPr>
    </w:p>
    <w:p w:rsidR="00150243" w:rsidRPr="007D6F7E" w:rsidRDefault="00150243" w:rsidP="00900B01">
      <w:pPr>
        <w:rPr>
          <w:rFonts w:cs="Arial"/>
        </w:rPr>
      </w:pPr>
    </w:p>
    <w:p w:rsidR="007D6F7E" w:rsidRPr="00F6249C" w:rsidRDefault="007D6F7E" w:rsidP="007D6F7E">
      <w:r w:rsidRPr="00F6249C">
        <w:rPr>
          <w:rFonts w:cs="Arial"/>
        </w:rPr>
        <w:t>Community College</w:t>
      </w:r>
      <w:r w:rsidRPr="00F6249C">
        <w:t xml:space="preserve"> Survey of Student Engagement</w:t>
      </w:r>
      <w:r w:rsidRPr="00F6249C">
        <w:rPr>
          <w:rFonts w:cs="Arial"/>
        </w:rPr>
        <w:t xml:space="preserve"> (CCSSE</w:t>
      </w:r>
      <w:r w:rsidRPr="00F6249C">
        <w:t xml:space="preserve">) was administered spring 2010, with results </w:t>
      </w:r>
      <w:r w:rsidR="00150243" w:rsidRPr="00F6249C">
        <w:t xml:space="preserve">made </w:t>
      </w:r>
      <w:r w:rsidRPr="00F6249C">
        <w:t>available in August</w:t>
      </w:r>
      <w:r w:rsidR="00150243" w:rsidRPr="00F6249C">
        <w:t>,</w:t>
      </w:r>
      <w:r w:rsidRPr="00F6249C">
        <w:t xml:space="preserve"> along with the results of the Personal Assessment of the College Environment (PACE) survey.</w:t>
      </w:r>
    </w:p>
    <w:p w:rsidR="00150243" w:rsidRPr="00F6249C" w:rsidRDefault="00150243" w:rsidP="00150243">
      <w:pPr>
        <w:spacing w:after="200" w:line="276" w:lineRule="auto"/>
      </w:pPr>
    </w:p>
    <w:p w:rsidR="00150243" w:rsidRDefault="00150243">
      <w:pPr>
        <w:spacing w:after="200" w:line="276" w:lineRule="auto"/>
      </w:pPr>
      <w:r>
        <w:br w:type="page"/>
      </w:r>
    </w:p>
    <w:p w:rsidR="00150243" w:rsidRPr="007D6F7E" w:rsidRDefault="007D6F7E" w:rsidP="00150243">
      <w:pPr>
        <w:spacing w:after="200" w:line="276" w:lineRule="auto"/>
      </w:pPr>
      <w:r w:rsidRPr="007D6F7E">
        <w:lastRenderedPageBreak/>
        <w:t>The</w:t>
      </w:r>
      <w:r>
        <w:rPr>
          <w:color w:val="FF0000"/>
        </w:rPr>
        <w:t xml:space="preserve"> </w:t>
      </w:r>
      <w:r w:rsidRPr="00F6249C">
        <w:t xml:space="preserve">“Barton Difference” initiative promotes </w:t>
      </w:r>
      <w:r w:rsidR="00150243" w:rsidRPr="00F6249C">
        <w:t xml:space="preserve">annual </w:t>
      </w:r>
      <w:r w:rsidRPr="00F6249C">
        <w:t xml:space="preserve">student </w:t>
      </w:r>
      <w:r w:rsidR="00150243" w:rsidRPr="00F6249C">
        <w:t>recognition of fa</w:t>
      </w:r>
      <w:r w:rsidR="00853509" w:rsidRPr="00F6249C">
        <w:t>culty and staff that have made a</w:t>
      </w:r>
      <w:r w:rsidR="00150243" w:rsidRPr="00F6249C">
        <w:t xml:space="preserve"> difference in their experience</w:t>
      </w:r>
      <w:r w:rsidR="00150243">
        <w:t xml:space="preserve"> here at Barton.  Below is just </w:t>
      </w:r>
      <w:r w:rsidR="00150243" w:rsidRPr="00150243">
        <w:rPr>
          <w:u w:val="single"/>
        </w:rPr>
        <w:t>a sample</w:t>
      </w:r>
      <w:r w:rsidR="00150243">
        <w:t xml:space="preserve"> of the wonderful n</w:t>
      </w:r>
      <w:r w:rsidRPr="007D6F7E">
        <w:t>ominations</w:t>
      </w:r>
      <w:r w:rsidR="00150243">
        <w:t xml:space="preserve"> which were received this year:</w:t>
      </w:r>
    </w:p>
    <w:p w:rsidR="006B7160" w:rsidRPr="006B7160" w:rsidRDefault="006B7160" w:rsidP="00900B01">
      <w:pPr>
        <w:rPr>
          <w:b/>
        </w:rPr>
      </w:pPr>
      <w:r w:rsidRPr="006B7160">
        <w:rPr>
          <w:b/>
        </w:rPr>
        <w:t>Staff:</w:t>
      </w:r>
    </w:p>
    <w:p w:rsidR="008F74F3" w:rsidRDefault="008F74F3" w:rsidP="00900B01">
      <w:r w:rsidRPr="00B82DD1">
        <w:rPr>
          <w:b/>
        </w:rPr>
        <w:t>Kandi LeClear</w:t>
      </w:r>
      <w:r>
        <w:t xml:space="preserve"> – Nominated by Peter Sukontaraks</w:t>
      </w:r>
    </w:p>
    <w:p w:rsidR="008F74F3" w:rsidRDefault="00150243" w:rsidP="00900B01">
      <w:r>
        <w:t>“</w:t>
      </w:r>
      <w:r w:rsidR="008F74F3">
        <w:t>As an active duty soldier taking a full class load, I had very little time to handle administrative tasks for my education.  I always knew that Kandi would make sure my records were correct and let me know if I needed to complete something before it became an obstacle to my academic progress.  I never had a chance to say thanks to Kandi, so here is my opportunity.  Thank you, Kandi.  It was a pleasure attending Barton in part because of you.</w:t>
      </w:r>
      <w:r>
        <w:t>”</w:t>
      </w:r>
    </w:p>
    <w:p w:rsidR="008F74F3" w:rsidRDefault="008F74F3" w:rsidP="00900B01"/>
    <w:p w:rsidR="006B7160" w:rsidRDefault="00F24C03" w:rsidP="00900B01">
      <w:r w:rsidRPr="00B82DD1">
        <w:rPr>
          <w:b/>
        </w:rPr>
        <w:t>Kathy Desemo</w:t>
      </w:r>
      <w:r w:rsidR="006B7160">
        <w:t xml:space="preserve"> – Nominated by </w:t>
      </w:r>
      <w:r>
        <w:t>Tressa Studt</w:t>
      </w:r>
    </w:p>
    <w:p w:rsidR="006B7160" w:rsidRDefault="00150243" w:rsidP="00900B01">
      <w:r>
        <w:t>“</w:t>
      </w:r>
      <w:r w:rsidR="00F24C03">
        <w:t>Kathy Desemo is one of the best, most helpful ladies that I have met on campus.  She has been like a second mom to me here at Barton.  I can talk to her about anything, and she gives me wonderful advice.  If I can’t find something in town I can always ask her.  She always encourages me to do my best at anything I do, and afterward she always asks how it went.  She is not only a great friend but a great employer.  I work as a Student Ambassador in the Admissions Office and couldn’t ask for a nicer, kinder boss.  Kathy has made a great impact on my life at Barton and I will continue to keep in touch with her throughout my life because she is such a wonderful lady and an amazing friends.  Thanks, Kathy.  I love you!</w:t>
      </w:r>
      <w:r>
        <w:t>”</w:t>
      </w:r>
      <w:r w:rsidR="00F24C03">
        <w:t xml:space="preserve"> </w:t>
      </w:r>
    </w:p>
    <w:p w:rsidR="006B7160" w:rsidRDefault="006B7160" w:rsidP="00900B01"/>
    <w:p w:rsidR="006B7160" w:rsidRPr="006B7160" w:rsidRDefault="006B7160" w:rsidP="00900B01">
      <w:pPr>
        <w:rPr>
          <w:b/>
        </w:rPr>
      </w:pPr>
      <w:r w:rsidRPr="006B7160">
        <w:rPr>
          <w:b/>
        </w:rPr>
        <w:t>Faculty:</w:t>
      </w:r>
    </w:p>
    <w:p w:rsidR="005D56F8" w:rsidRDefault="008F74F3">
      <w:r w:rsidRPr="00B82DD1">
        <w:rPr>
          <w:b/>
        </w:rPr>
        <w:t>Rick Bealer</w:t>
      </w:r>
      <w:r>
        <w:t xml:space="preserve"> – Nominated by Tamara Spencer</w:t>
      </w:r>
    </w:p>
    <w:p w:rsidR="008F74F3" w:rsidRDefault="00150243">
      <w:r>
        <w:t>“</w:t>
      </w:r>
      <w:r w:rsidR="008F74F3">
        <w:t>When I first had a psychology class with Mr. Bealer as my teacher, I was apprehensive about how the class was going to go.  Would it be boring and stodgy, each minute dragging by as if it were an hour?  Would there be a monotone teacher lecturing us, but not really caring if we understood or not?  No, this would not be, because Mr. Bealer was the teacher.  He worked hard to make sure the class was fun, but also educationally friendly.  He made us laugh while we were learning about Freud and the five different stages of growth.</w:t>
      </w:r>
      <w:r>
        <w:t>”</w:t>
      </w:r>
    </w:p>
    <w:p w:rsidR="008F74F3" w:rsidRDefault="008F74F3"/>
    <w:p w:rsidR="00150243" w:rsidRDefault="008F74F3" w:rsidP="00150243">
      <w:r w:rsidRPr="00B82DD1">
        <w:rPr>
          <w:b/>
        </w:rPr>
        <w:t>Jane Younger</w:t>
      </w:r>
      <w:r>
        <w:t xml:space="preserve"> – Nominated by Roxie Thomas</w:t>
      </w:r>
      <w:r w:rsidR="00150243">
        <w:t xml:space="preserve"> and Alisha Patton</w:t>
      </w:r>
    </w:p>
    <w:p w:rsidR="008F74F3" w:rsidRDefault="00150243">
      <w:r>
        <w:t>“</w:t>
      </w:r>
      <w:r w:rsidR="008F74F3">
        <w:t>Jane has been a wonderful influence on me this semester.  She is extremely caring, easy to speak with, and in my opinion a remarkable teacher.  I believe there is a lack of caring individuals in this world and Jane reminds me with her</w:t>
      </w:r>
      <w:r w:rsidR="00F3587F">
        <w:t xml:space="preserve"> caring heart why I decided to become a nurse.  If I need someone to talk to, I know when I speak with her, she will place no judgments, just give advice with understanding.  She goes out of her way to be sure we understand the information clearly.  Mrs. Youngers has made a difference in my life.</w:t>
      </w:r>
      <w:r>
        <w:t>”</w:t>
      </w:r>
    </w:p>
    <w:p w:rsidR="00F3587F" w:rsidRDefault="00F3587F"/>
    <w:p w:rsidR="00F3587F" w:rsidRDefault="00150243">
      <w:r>
        <w:t>“</w:t>
      </w:r>
      <w:r w:rsidR="00F3587F">
        <w:t>Jane Youngers has taught me many things throughout my two years in the Barton Nursing Program.  She not only taught me many of my skills, but also she taught me to be a more patient advocate and a caring nurse.</w:t>
      </w:r>
      <w:r>
        <w:t>”</w:t>
      </w:r>
    </w:p>
    <w:p w:rsidR="005D56F8" w:rsidRDefault="005D56F8"/>
    <w:p w:rsidR="007D6F7E" w:rsidRDefault="007D6F7E"/>
    <w:p w:rsidR="007D6F7E" w:rsidRDefault="007D6F7E"/>
    <w:sectPr w:rsidR="007D6F7E" w:rsidSect="005D56F8">
      <w:pgSz w:w="12240" w:h="15840"/>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06254"/>
    <w:multiLevelType w:val="hybridMultilevel"/>
    <w:tmpl w:val="1C183BC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A6816A8"/>
    <w:multiLevelType w:val="hybridMultilevel"/>
    <w:tmpl w:val="C64ABD9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0765132"/>
    <w:multiLevelType w:val="hybridMultilevel"/>
    <w:tmpl w:val="34260988"/>
    <w:lvl w:ilvl="0" w:tplc="3EA0DDBC">
      <w:start w:val="43"/>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882184A"/>
    <w:multiLevelType w:val="hybridMultilevel"/>
    <w:tmpl w:val="0196212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900B01"/>
    <w:rsid w:val="000E79DC"/>
    <w:rsid w:val="00110A24"/>
    <w:rsid w:val="00142E10"/>
    <w:rsid w:val="00150243"/>
    <w:rsid w:val="00184625"/>
    <w:rsid w:val="001B0E5B"/>
    <w:rsid w:val="001C0AF5"/>
    <w:rsid w:val="00202B90"/>
    <w:rsid w:val="002249CD"/>
    <w:rsid w:val="00227554"/>
    <w:rsid w:val="00274460"/>
    <w:rsid w:val="003836E4"/>
    <w:rsid w:val="003C6CD3"/>
    <w:rsid w:val="00436A1A"/>
    <w:rsid w:val="004619E3"/>
    <w:rsid w:val="004854D1"/>
    <w:rsid w:val="005D56F8"/>
    <w:rsid w:val="00624647"/>
    <w:rsid w:val="0068560D"/>
    <w:rsid w:val="006B7160"/>
    <w:rsid w:val="006D1335"/>
    <w:rsid w:val="006E50CC"/>
    <w:rsid w:val="0072791C"/>
    <w:rsid w:val="007D6F7E"/>
    <w:rsid w:val="00853509"/>
    <w:rsid w:val="00887F0B"/>
    <w:rsid w:val="008F74F3"/>
    <w:rsid w:val="00900B01"/>
    <w:rsid w:val="00915A78"/>
    <w:rsid w:val="00953808"/>
    <w:rsid w:val="009C1B0D"/>
    <w:rsid w:val="00AC7882"/>
    <w:rsid w:val="00AF3AF7"/>
    <w:rsid w:val="00B175BA"/>
    <w:rsid w:val="00B431FC"/>
    <w:rsid w:val="00B706B1"/>
    <w:rsid w:val="00B82DD1"/>
    <w:rsid w:val="00B8676D"/>
    <w:rsid w:val="00BD6848"/>
    <w:rsid w:val="00C344CD"/>
    <w:rsid w:val="00C70498"/>
    <w:rsid w:val="00D772EA"/>
    <w:rsid w:val="00DA4069"/>
    <w:rsid w:val="00DD2DFB"/>
    <w:rsid w:val="00E41581"/>
    <w:rsid w:val="00F24C03"/>
    <w:rsid w:val="00F3587F"/>
    <w:rsid w:val="00F6249C"/>
    <w:rsid w:val="00F71D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B01"/>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0B01"/>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rsid w:val="00900B01"/>
    <w:rPr>
      <w:color w:val="0000FF"/>
      <w:u w:val="single"/>
    </w:rPr>
  </w:style>
  <w:style w:type="character" w:styleId="FollowedHyperlink">
    <w:name w:val="FollowedHyperlink"/>
    <w:basedOn w:val="DefaultParagraphFont"/>
    <w:uiPriority w:val="99"/>
    <w:semiHidden/>
    <w:unhideWhenUsed/>
    <w:rsid w:val="00DD2DFB"/>
    <w:rPr>
      <w:color w:val="800080" w:themeColor="followedHyperlink"/>
      <w:u w:val="single"/>
    </w:rPr>
  </w:style>
  <w:style w:type="paragraph" w:styleId="ListParagraph">
    <w:name w:val="List Paragraph"/>
    <w:basedOn w:val="Normal"/>
    <w:uiPriority w:val="34"/>
    <w:qFormat/>
    <w:rsid w:val="00887F0B"/>
    <w:pPr>
      <w:spacing w:after="200" w:line="276" w:lineRule="auto"/>
      <w:ind w:left="720"/>
    </w:pPr>
    <w:rPr>
      <w:rFonts w:ascii="Calibri" w:eastAsiaTheme="minorHAns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24480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rtonccc.edu/administration/research/gradsurvey/studservicescharts.pdf" TargetMode="External"/><Relationship Id="rId3" Type="http://schemas.openxmlformats.org/officeDocument/2006/relationships/settings" Target="settings.xml"/><Relationship Id="rId7" Type="http://schemas.openxmlformats.org/officeDocument/2006/relationships/hyperlink" Target="http://www.bartonccc.edu/administration/research/gradsurvey/instructservchart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rtonccc.edu/administration/research/gradsurvey/index.html" TargetMode="External"/><Relationship Id="rId11" Type="http://schemas.openxmlformats.org/officeDocument/2006/relationships/theme" Target="theme/theme1.xml"/><Relationship Id="rId5" Type="http://schemas.openxmlformats.org/officeDocument/2006/relationships/hyperlink" Target="http://gradapp.bartonccc.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studentsurve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BCCC</Company>
  <LinksUpToDate>false</LinksUpToDate>
  <CharactersWithSpaces>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McVey, Renee</dc:creator>
  <cp:keywords/>
  <dc:description/>
  <cp:lastModifiedBy>Crutcher, Caicey</cp:lastModifiedBy>
  <cp:revision>3</cp:revision>
  <dcterms:created xsi:type="dcterms:W3CDTF">2010-07-08T18:47:00Z</dcterms:created>
  <dcterms:modified xsi:type="dcterms:W3CDTF">2010-07-12T15:33:00Z</dcterms:modified>
</cp:coreProperties>
</file>