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BE08" w14:textId="2DBCA13C" w:rsidR="00E27DDA" w:rsidRDefault="00E27DDA">
      <w:pPr>
        <w:rPr>
          <w:b/>
          <w:sz w:val="28"/>
          <w:szCs w:val="28"/>
        </w:rPr>
      </w:pPr>
    </w:p>
    <w:p w14:paraId="5ECC9338" w14:textId="77777777" w:rsidR="00D75D99" w:rsidRDefault="00D75D99" w:rsidP="00D75D99">
      <w:pPr>
        <w:jc w:val="center"/>
      </w:pPr>
      <w:r>
        <w:rPr>
          <w:noProof/>
        </w:rPr>
        <w:drawing>
          <wp:inline distT="0" distB="0" distL="0" distR="0" wp14:anchorId="74832A54" wp14:editId="3477C93F">
            <wp:extent cx="4845078" cy="4164094"/>
            <wp:effectExtent l="0" t="0" r="635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rtonPlanningMa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762" cy="417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5D5DE" w14:textId="77777777" w:rsidR="00091971" w:rsidRDefault="00091971" w:rsidP="00A25330">
      <w:pPr>
        <w:jc w:val="center"/>
      </w:pPr>
    </w:p>
    <w:p w14:paraId="347D43E9" w14:textId="3873E3E6" w:rsidR="00AE0262" w:rsidRPr="00A25330" w:rsidRDefault="00AE0262" w:rsidP="00A25330">
      <w:pPr>
        <w:jc w:val="center"/>
      </w:pPr>
      <w:r w:rsidRPr="006D491F">
        <w:t xml:space="preserve">Barton Two Year Academic Plan </w:t>
      </w:r>
      <w:r w:rsidR="006D491F">
        <w:t xml:space="preserve">of Work </w:t>
      </w:r>
      <w:r w:rsidRPr="006D491F">
        <w:t>Model</w:t>
      </w:r>
    </w:p>
    <w:p w14:paraId="1BFC0677" w14:textId="06138EFD" w:rsidR="0066282E" w:rsidRPr="00B17B55" w:rsidRDefault="00AE0262">
      <w:r>
        <w:rPr>
          <w:rFonts w:cstheme="minorHAnsi"/>
          <w:noProof/>
        </w:rPr>
        <w:drawing>
          <wp:inline distT="0" distB="0" distL="0" distR="0" wp14:anchorId="5CC81417" wp14:editId="64786500">
            <wp:extent cx="6540031" cy="3553460"/>
            <wp:effectExtent l="0" t="57150" r="0" b="469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40DB736" w14:textId="7DD2E4D0" w:rsidR="00E27DDA" w:rsidRDefault="00E27DDA" w:rsidP="00E27DDA"/>
    <w:p w14:paraId="1F5EAC86" w14:textId="77777777" w:rsidR="00875ADB" w:rsidRPr="0035288B" w:rsidRDefault="00875ADB" w:rsidP="00875ADB">
      <w:pPr>
        <w:rPr>
          <w:b/>
        </w:rPr>
      </w:pPr>
      <w:r w:rsidRPr="0035288B">
        <w:rPr>
          <w:b/>
        </w:rPr>
        <w:lastRenderedPageBreak/>
        <w:t>Drive Student Success (Budgeted - Growth $</w:t>
      </w:r>
      <w:r>
        <w:rPr>
          <w:b/>
        </w:rPr>
        <w:t>???</w:t>
      </w:r>
      <w:r w:rsidRPr="0035288B">
        <w:rPr>
          <w:b/>
        </w:rPr>
        <w:t>)</w:t>
      </w:r>
      <w:r>
        <w:rPr>
          <w:b/>
        </w:rPr>
        <w:t xml:space="preserve"> </w:t>
      </w:r>
      <w:r w:rsidRPr="0035288B">
        <w:rPr>
          <w:b/>
        </w:rPr>
        <w:t>(Instruction and Student Services $</w:t>
      </w:r>
      <w:r>
        <w:rPr>
          <w:b/>
        </w:rPr>
        <w:t>???</w:t>
      </w:r>
      <w:r w:rsidRPr="0035288B">
        <w:rPr>
          <w:b/>
        </w:rPr>
        <w:t>)</w:t>
      </w:r>
    </w:p>
    <w:p w14:paraId="0E0D5A6A" w14:textId="77777777" w:rsidR="00875ADB" w:rsidRPr="0035288B" w:rsidRDefault="00875ADB" w:rsidP="00875ADB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>
        <w:rPr>
          <w:i/>
        </w:rPr>
        <w:t>Prioritize retention and completion strategies</w:t>
      </w:r>
    </w:p>
    <w:p w14:paraId="31523DCB" w14:textId="77777777" w:rsidR="00875ADB" w:rsidRPr="001031C8" w:rsidRDefault="00875ADB" w:rsidP="00875ADB">
      <w:pPr>
        <w:pStyle w:val="ListParagraph"/>
        <w:numPr>
          <w:ilvl w:val="1"/>
          <w:numId w:val="6"/>
        </w:numPr>
        <w:spacing w:after="160" w:line="259" w:lineRule="auto"/>
        <w:rPr>
          <w:i/>
        </w:rPr>
      </w:pPr>
      <w:r>
        <w:t>Identify systems and processes to improve retention and completion outcomes; implement and evaluate</w:t>
      </w:r>
    </w:p>
    <w:p w14:paraId="3B1971CF" w14:textId="77777777" w:rsidR="00875ADB" w:rsidRPr="001031C8" w:rsidRDefault="00875ADB" w:rsidP="00875ADB">
      <w:pPr>
        <w:pStyle w:val="ListParagraph"/>
        <w:numPr>
          <w:ilvl w:val="1"/>
          <w:numId w:val="6"/>
        </w:numPr>
        <w:spacing w:after="160" w:line="259" w:lineRule="auto"/>
        <w:rPr>
          <w:i/>
        </w:rPr>
      </w:pPr>
      <w:r w:rsidRPr="001031C8">
        <w:rPr>
          <w:rFonts w:eastAsiaTheme="minorEastAsia" w:cstheme="minorHAnsi"/>
          <w:color w:val="000000"/>
        </w:rPr>
        <w:t>Explore and implement intentional strategies for gathering student input, particularly related to student success, retention and completion outcomes.</w:t>
      </w:r>
    </w:p>
    <w:p w14:paraId="5A2FDC9A" w14:textId="77777777" w:rsidR="00875ADB" w:rsidRPr="0035288B" w:rsidRDefault="00875ADB" w:rsidP="00875ADB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35288B">
        <w:rPr>
          <w:i/>
        </w:rPr>
        <w:t>Enhance the Quality of Teaching and Learning</w:t>
      </w:r>
    </w:p>
    <w:p w14:paraId="792EE7F1" w14:textId="77777777" w:rsidR="00875ADB" w:rsidRDefault="00875ADB" w:rsidP="00875ADB">
      <w:pPr>
        <w:pStyle w:val="ListParagraph"/>
        <w:numPr>
          <w:ilvl w:val="1"/>
          <w:numId w:val="7"/>
        </w:numPr>
        <w:spacing w:after="200" w:line="276" w:lineRule="auto"/>
      </w:pPr>
      <w:r>
        <w:t>Foster student engagement through student interaction strategies</w:t>
      </w:r>
    </w:p>
    <w:p w14:paraId="17850D40" w14:textId="77777777" w:rsidR="00875ADB" w:rsidRPr="0035288B" w:rsidRDefault="00875ADB" w:rsidP="00875ADB">
      <w:pPr>
        <w:pStyle w:val="ListParagraph"/>
        <w:numPr>
          <w:ilvl w:val="1"/>
          <w:numId w:val="7"/>
        </w:numPr>
        <w:spacing w:after="200" w:line="276" w:lineRule="auto"/>
      </w:pPr>
      <w:r>
        <w:t>Strengthen Academic Integrity expectations and safeguards</w:t>
      </w:r>
    </w:p>
    <w:p w14:paraId="665A1E19" w14:textId="77777777" w:rsidR="00875ADB" w:rsidRPr="0035288B" w:rsidRDefault="00875ADB" w:rsidP="00875ADB">
      <w:pPr>
        <w:rPr>
          <w:b/>
        </w:rPr>
      </w:pPr>
      <w:r w:rsidRPr="0035288B">
        <w:rPr>
          <w:b/>
        </w:rPr>
        <w:t>Cultivate Community Engagement (Budgeted - Growth $</w:t>
      </w:r>
      <w:r>
        <w:rPr>
          <w:b/>
        </w:rPr>
        <w:t>???</w:t>
      </w:r>
      <w:r w:rsidRPr="0035288B">
        <w:rPr>
          <w:b/>
        </w:rPr>
        <w:t>)</w:t>
      </w:r>
    </w:p>
    <w:p w14:paraId="2A419AB9" w14:textId="77777777" w:rsidR="00875ADB" w:rsidRPr="0035288B" w:rsidRDefault="00875ADB" w:rsidP="00875ADB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35288B">
        <w:rPr>
          <w:i/>
        </w:rPr>
        <w:t>Cultivate and Strengthen Partnerships</w:t>
      </w:r>
    </w:p>
    <w:p w14:paraId="31D9656D" w14:textId="77777777" w:rsidR="00875ADB" w:rsidRPr="0035288B" w:rsidRDefault="00875ADB" w:rsidP="00875ADB">
      <w:pPr>
        <w:pStyle w:val="ListParagraph"/>
        <w:numPr>
          <w:ilvl w:val="1"/>
          <w:numId w:val="8"/>
        </w:numPr>
        <w:contextualSpacing w:val="0"/>
      </w:pPr>
      <w:r w:rsidRPr="0035288B">
        <w:t>Maintain and develop partner</w:t>
      </w:r>
      <w:r>
        <w:t>ships with universities and</w:t>
      </w:r>
      <w:r w:rsidRPr="0035288B">
        <w:t xml:space="preserve"> school districts; identify ways to enhance post-secondary opportunities for students.</w:t>
      </w:r>
    </w:p>
    <w:p w14:paraId="7C14E59A" w14:textId="77777777" w:rsidR="00875ADB" w:rsidRPr="001031C8" w:rsidRDefault="00875ADB" w:rsidP="00875ADB">
      <w:pPr>
        <w:pStyle w:val="ListParagraph"/>
        <w:numPr>
          <w:ilvl w:val="1"/>
          <w:numId w:val="8"/>
        </w:numPr>
        <w:contextualSpacing w:val="0"/>
      </w:pPr>
      <w:r w:rsidRPr="001031C8">
        <w:t>Identify new programs and services through existing and expanded workforce partnerships</w:t>
      </w:r>
      <w:r>
        <w:t xml:space="preserve"> *</w:t>
      </w:r>
    </w:p>
    <w:p w14:paraId="48B95170" w14:textId="77777777" w:rsidR="00875ADB" w:rsidRPr="0035288B" w:rsidRDefault="00875ADB" w:rsidP="00875ADB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35288B">
        <w:rPr>
          <w:i/>
        </w:rPr>
        <w:t>Reinforce Public Recognition of Barton Community College</w:t>
      </w:r>
    </w:p>
    <w:p w14:paraId="0875FF59" w14:textId="77777777" w:rsidR="00875ADB" w:rsidRPr="0035288B" w:rsidRDefault="00875ADB" w:rsidP="00875ADB">
      <w:pPr>
        <w:pStyle w:val="ListParagraph"/>
        <w:numPr>
          <w:ilvl w:val="1"/>
          <w:numId w:val="9"/>
        </w:numPr>
        <w:spacing w:after="160" w:line="259" w:lineRule="auto"/>
      </w:pPr>
      <w:r>
        <w:t>Enhance</w:t>
      </w:r>
      <w:r w:rsidRPr="0035288B">
        <w:t xml:space="preserve"> communication and marketing initiatives for </w:t>
      </w:r>
      <w:proofErr w:type="spellStart"/>
      <w:r w:rsidRPr="0035288B">
        <w:t>BARTOnline</w:t>
      </w:r>
      <w:proofErr w:type="spellEnd"/>
      <w:r w:rsidRPr="0035288B">
        <w:t>, academic events &amp; programs, and workforce/continuing technical educational programs</w:t>
      </w:r>
    </w:p>
    <w:p w14:paraId="31D19BA6" w14:textId="77777777" w:rsidR="00875ADB" w:rsidRPr="0035288B" w:rsidRDefault="00875ADB" w:rsidP="00875ADB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35288B">
        <w:rPr>
          <w:i/>
        </w:rPr>
        <w:t>Provide Cultural and Learning Experiences for the community</w:t>
      </w:r>
    </w:p>
    <w:p w14:paraId="514D107C" w14:textId="77777777" w:rsidR="00875ADB" w:rsidRPr="0035288B" w:rsidRDefault="00875ADB" w:rsidP="00875ADB">
      <w:pPr>
        <w:pStyle w:val="ListParagraph"/>
        <w:numPr>
          <w:ilvl w:val="1"/>
          <w:numId w:val="10"/>
        </w:numPr>
        <w:spacing w:after="160" w:line="259" w:lineRule="auto"/>
      </w:pPr>
      <w:r w:rsidRPr="0035288B">
        <w:t>Offer short professional development and community centered courses online, on-campus and for our communities</w:t>
      </w:r>
    </w:p>
    <w:p w14:paraId="147E5571" w14:textId="77777777" w:rsidR="00875ADB" w:rsidRPr="0035288B" w:rsidRDefault="00875ADB" w:rsidP="00875ADB">
      <w:pPr>
        <w:pStyle w:val="ListParagraph"/>
        <w:numPr>
          <w:ilvl w:val="1"/>
          <w:numId w:val="10"/>
        </w:numPr>
        <w:spacing w:after="160" w:line="259" w:lineRule="auto"/>
      </w:pPr>
      <w:r w:rsidRPr="0035288B">
        <w:t>Offer cult</w:t>
      </w:r>
      <w:r>
        <w:t>ural events for our communities</w:t>
      </w:r>
    </w:p>
    <w:p w14:paraId="4DA09536" w14:textId="77777777" w:rsidR="00875ADB" w:rsidRPr="0035288B" w:rsidRDefault="00875ADB" w:rsidP="00875ADB">
      <w:pPr>
        <w:rPr>
          <w:b/>
        </w:rPr>
      </w:pPr>
      <w:r w:rsidRPr="0035288B">
        <w:rPr>
          <w:b/>
        </w:rPr>
        <w:t xml:space="preserve">Emphasize Institutional Effectiveness (Budgeted </w:t>
      </w:r>
      <w:r>
        <w:rPr>
          <w:b/>
        </w:rPr>
        <w:t xml:space="preserve">– Growth </w:t>
      </w:r>
      <w:r w:rsidRPr="0035288B">
        <w:rPr>
          <w:b/>
        </w:rPr>
        <w:t>$</w:t>
      </w:r>
      <w:r>
        <w:rPr>
          <w:b/>
        </w:rPr>
        <w:t>???</w:t>
      </w:r>
      <w:r w:rsidRPr="0035288B">
        <w:rPr>
          <w:b/>
        </w:rPr>
        <w:t>) (Institutional Support $</w:t>
      </w:r>
      <w:r>
        <w:rPr>
          <w:b/>
        </w:rPr>
        <w:t>???</w:t>
      </w:r>
      <w:r w:rsidRPr="0035288B">
        <w:rPr>
          <w:b/>
        </w:rPr>
        <w:t>)</w:t>
      </w:r>
    </w:p>
    <w:p w14:paraId="24890532" w14:textId="77777777" w:rsidR="00875ADB" w:rsidRPr="00A1531E" w:rsidRDefault="00875ADB" w:rsidP="00875ADB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35288B">
        <w:rPr>
          <w:i/>
        </w:rPr>
        <w:t>Develop</w:t>
      </w:r>
      <w:r w:rsidRPr="00A1531E">
        <w:rPr>
          <w:i/>
        </w:rPr>
        <w:t>, enhance, and align business processes</w:t>
      </w:r>
    </w:p>
    <w:p w14:paraId="37991B11" w14:textId="77777777" w:rsidR="00875ADB" w:rsidRPr="00A1531E" w:rsidRDefault="00875ADB" w:rsidP="00875ADB">
      <w:pPr>
        <w:pStyle w:val="ListParagraph"/>
        <w:numPr>
          <w:ilvl w:val="1"/>
          <w:numId w:val="11"/>
        </w:numPr>
        <w:spacing w:after="160" w:line="259" w:lineRule="auto"/>
        <w:rPr>
          <w:i/>
        </w:rPr>
      </w:pPr>
      <w:r w:rsidRPr="00A1531E">
        <w:t>Develop and demonstrate data-informed decision-making</w:t>
      </w:r>
    </w:p>
    <w:p w14:paraId="07B03518" w14:textId="77777777" w:rsidR="00875ADB" w:rsidRPr="0035288B" w:rsidRDefault="00875ADB" w:rsidP="00875ADB">
      <w:pPr>
        <w:pStyle w:val="ListParagraph"/>
        <w:numPr>
          <w:ilvl w:val="1"/>
          <w:numId w:val="11"/>
        </w:numPr>
        <w:spacing w:after="160" w:line="259" w:lineRule="auto"/>
      </w:pPr>
      <w:r w:rsidRPr="0035288B">
        <w:t>Identify and implement strategies to reallocate and increase revenue, and maximize resources</w:t>
      </w:r>
    </w:p>
    <w:p w14:paraId="0DF18C00" w14:textId="77777777" w:rsidR="00875ADB" w:rsidRPr="0035288B" w:rsidRDefault="00875ADB" w:rsidP="00875ADB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 w:rsidRPr="0035288B">
        <w:rPr>
          <w:i/>
        </w:rPr>
        <w:t>Cultivate a service-minded, welcoming and safe environment</w:t>
      </w:r>
    </w:p>
    <w:p w14:paraId="06948AE9" w14:textId="77777777" w:rsidR="00875ADB" w:rsidRPr="0035288B" w:rsidRDefault="00875ADB" w:rsidP="00875ADB">
      <w:pPr>
        <w:pStyle w:val="ListParagraph"/>
        <w:numPr>
          <w:ilvl w:val="1"/>
          <w:numId w:val="12"/>
        </w:numPr>
        <w:spacing w:after="160" w:line="259" w:lineRule="auto"/>
      </w:pPr>
      <w:r w:rsidRPr="0035288B">
        <w:t>Increase awareness and understanding of rights afforded to and responsibilities expect</w:t>
      </w:r>
      <w:r>
        <w:t>ed of stakeholders, employees and students</w:t>
      </w:r>
    </w:p>
    <w:p w14:paraId="0BA1B4E2" w14:textId="77777777" w:rsidR="00875ADB" w:rsidRPr="0035288B" w:rsidRDefault="00875ADB" w:rsidP="00875ADB">
      <w:pPr>
        <w:rPr>
          <w:b/>
        </w:rPr>
      </w:pPr>
      <w:r w:rsidRPr="0035288B">
        <w:rPr>
          <w:b/>
        </w:rPr>
        <w:t>Optimize Employee Experience (Budgeted – Growth $</w:t>
      </w:r>
      <w:r>
        <w:rPr>
          <w:b/>
        </w:rPr>
        <w:t>???</w:t>
      </w:r>
      <w:r w:rsidRPr="0035288B">
        <w:rPr>
          <w:b/>
        </w:rPr>
        <w:t xml:space="preserve"> raises, $</w:t>
      </w:r>
      <w:r>
        <w:rPr>
          <w:b/>
        </w:rPr>
        <w:t>???</w:t>
      </w:r>
      <w:r w:rsidRPr="0035288B">
        <w:rPr>
          <w:b/>
        </w:rPr>
        <w:t xml:space="preserve"> professional development)</w:t>
      </w:r>
    </w:p>
    <w:p w14:paraId="55A50A55" w14:textId="77777777" w:rsidR="00875ADB" w:rsidRPr="0035288B" w:rsidRDefault="00875ADB" w:rsidP="00875ADB">
      <w:pPr>
        <w:pStyle w:val="ListParagraph"/>
        <w:numPr>
          <w:ilvl w:val="0"/>
          <w:numId w:val="4"/>
        </w:numPr>
        <w:spacing w:after="160" w:line="259" w:lineRule="auto"/>
        <w:rPr>
          <w:i/>
        </w:rPr>
      </w:pPr>
      <w:r>
        <w:rPr>
          <w:i/>
        </w:rPr>
        <w:t xml:space="preserve">Support a </w:t>
      </w:r>
      <w:r w:rsidRPr="0035288B">
        <w:rPr>
          <w:i/>
        </w:rPr>
        <w:t>culture in which employees are engaged and productive</w:t>
      </w:r>
    </w:p>
    <w:p w14:paraId="378A3C9D" w14:textId="77777777" w:rsidR="00875ADB" w:rsidRPr="0035288B" w:rsidRDefault="00875ADB" w:rsidP="00875ADB">
      <w:pPr>
        <w:pStyle w:val="ListParagraph"/>
        <w:numPr>
          <w:ilvl w:val="1"/>
          <w:numId w:val="13"/>
        </w:numPr>
        <w:spacing w:after="160" w:line="259" w:lineRule="auto"/>
      </w:pPr>
      <w:r w:rsidRPr="0035288B">
        <w:t>Identify and support professional development opportunities for faculty and staff</w:t>
      </w:r>
    </w:p>
    <w:p w14:paraId="4D4435CA" w14:textId="77777777" w:rsidR="00875ADB" w:rsidRDefault="00875ADB" w:rsidP="00875ADB">
      <w:pPr>
        <w:pStyle w:val="ListParagraph"/>
        <w:numPr>
          <w:ilvl w:val="1"/>
          <w:numId w:val="13"/>
        </w:numPr>
        <w:spacing w:after="160" w:line="259" w:lineRule="auto"/>
      </w:pPr>
      <w:r w:rsidRPr="0035288B">
        <w:t>Create a work environment that prioritizes personal and team development.</w:t>
      </w:r>
    </w:p>
    <w:p w14:paraId="4CD06FA8" w14:textId="77777777" w:rsidR="00875ADB" w:rsidRDefault="00875ADB" w:rsidP="00875ADB">
      <w:pPr>
        <w:pStyle w:val="ListParagraph"/>
        <w:numPr>
          <w:ilvl w:val="0"/>
          <w:numId w:val="4"/>
        </w:numPr>
      </w:pPr>
      <w:r w:rsidRPr="0057192A">
        <w:t xml:space="preserve">Develop, enhance, and align business </w:t>
      </w:r>
      <w:r>
        <w:t xml:space="preserve">human resource </w:t>
      </w:r>
      <w:r w:rsidRPr="0057192A">
        <w:t>processes</w:t>
      </w:r>
    </w:p>
    <w:p w14:paraId="735861BC" w14:textId="77777777" w:rsidR="00875ADB" w:rsidRPr="0035288B" w:rsidRDefault="00875ADB" w:rsidP="00875ADB">
      <w:pPr>
        <w:pStyle w:val="ListParagraph"/>
        <w:numPr>
          <w:ilvl w:val="1"/>
          <w:numId w:val="14"/>
        </w:numPr>
      </w:pPr>
      <w:r>
        <w:t>Research alternate methods for employee evaluation and time keeping</w:t>
      </w:r>
    </w:p>
    <w:p w14:paraId="20AA641B" w14:textId="77777777" w:rsidR="00875ADB" w:rsidRDefault="00875ADB" w:rsidP="00875ADB">
      <w:pPr>
        <w:spacing w:after="160" w:line="259" w:lineRule="auto"/>
      </w:pPr>
      <w:bookmarkStart w:id="0" w:name="_GoBack"/>
      <w:bookmarkEnd w:id="0"/>
    </w:p>
    <w:p w14:paraId="43CF2E8F" w14:textId="77777777" w:rsidR="00875ADB" w:rsidRPr="0035288B" w:rsidRDefault="00875ADB" w:rsidP="00875ADB">
      <w:pPr>
        <w:spacing w:after="160" w:line="259" w:lineRule="auto"/>
      </w:pPr>
      <w:r w:rsidRPr="0035288B">
        <w:t>* The 2-year Academic Plan must contain one paradigm shifting action item</w:t>
      </w:r>
    </w:p>
    <w:p w14:paraId="7E39FA1D" w14:textId="77777777" w:rsidR="00875ADB" w:rsidRPr="0035288B" w:rsidRDefault="00875ADB" w:rsidP="00875ADB">
      <w:pPr>
        <w:spacing w:after="160" w:line="259" w:lineRule="auto"/>
      </w:pPr>
      <w:r w:rsidRPr="0035288B">
        <w:t>Total Budgeted for Growth - $</w:t>
      </w:r>
      <w:r>
        <w:t>???</w:t>
      </w:r>
      <w:r w:rsidRPr="0035288B">
        <w:t xml:space="preserve"> (Departments $</w:t>
      </w:r>
      <w:r>
        <w:t>???</w:t>
      </w:r>
      <w:r w:rsidRPr="0035288B">
        <w:t>)</w:t>
      </w:r>
    </w:p>
    <w:p w14:paraId="1EA0F188" w14:textId="77777777" w:rsidR="00875ADB" w:rsidRDefault="00875ADB" w:rsidP="00E27DDA"/>
    <w:sectPr w:rsidR="00875ADB" w:rsidSect="0035288B">
      <w:headerReference w:type="default" r:id="rId14"/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368B5" w14:textId="77777777" w:rsidR="00036077" w:rsidRDefault="00036077" w:rsidP="00AE0262">
      <w:r>
        <w:separator/>
      </w:r>
    </w:p>
  </w:endnote>
  <w:endnote w:type="continuationSeparator" w:id="0">
    <w:p w14:paraId="4085A168" w14:textId="77777777" w:rsidR="00036077" w:rsidRDefault="00036077" w:rsidP="00AE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A3F8E" w14:textId="77777777" w:rsidR="00036077" w:rsidRDefault="00036077" w:rsidP="00AE0262">
      <w:r>
        <w:separator/>
      </w:r>
    </w:p>
  </w:footnote>
  <w:footnote w:type="continuationSeparator" w:id="0">
    <w:p w14:paraId="7D88EF5F" w14:textId="77777777" w:rsidR="00036077" w:rsidRDefault="00036077" w:rsidP="00AE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9E3BF" w14:textId="52F744AD" w:rsidR="0066282E" w:rsidRDefault="0066282E">
    <w:pPr>
      <w:pStyle w:val="Header"/>
    </w:pPr>
    <w:r>
      <w:t>Barton Commun</w:t>
    </w:r>
    <w:r w:rsidR="004B6DCD">
      <w:t>ity College Strategic Plan FY201</w:t>
    </w:r>
    <w:r>
      <w:t>6-2021</w:t>
    </w:r>
    <w:r w:rsidR="00AA1EFB">
      <w:t xml:space="preserve"> – Updated </w:t>
    </w:r>
    <w:r w:rsidR="001968E3">
      <w:t>05</w:t>
    </w:r>
    <w:r w:rsidR="00F340DA">
      <w:t>/</w:t>
    </w:r>
    <w:r w:rsidR="001968E3">
      <w:t>11</w:t>
    </w:r>
    <w:r w:rsidR="001A3577">
      <w:t>/</w:t>
    </w:r>
    <w:r w:rsidR="00AA1EFB">
      <w:t>201</w:t>
    </w:r>
    <w:r w:rsidR="001968E3">
      <w:t>8</w:t>
    </w:r>
  </w:p>
  <w:p w14:paraId="1C33FF1F" w14:textId="18909A50" w:rsidR="00B4266A" w:rsidRPr="00B4266A" w:rsidRDefault="00B4266A" w:rsidP="00B4266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ADF0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71F5"/>
    <w:multiLevelType w:val="hybridMultilevel"/>
    <w:tmpl w:val="3EF47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2579"/>
    <w:multiLevelType w:val="hybridMultilevel"/>
    <w:tmpl w:val="B6DA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276C"/>
    <w:multiLevelType w:val="hybridMultilevel"/>
    <w:tmpl w:val="1D1AD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47B2"/>
    <w:multiLevelType w:val="hybridMultilevel"/>
    <w:tmpl w:val="8728828C"/>
    <w:lvl w:ilvl="0" w:tplc="13C81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1674A"/>
    <w:multiLevelType w:val="hybridMultilevel"/>
    <w:tmpl w:val="86D08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6068E"/>
    <w:multiLevelType w:val="hybridMultilevel"/>
    <w:tmpl w:val="5C92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76F34"/>
    <w:multiLevelType w:val="hybridMultilevel"/>
    <w:tmpl w:val="D4520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6698C"/>
    <w:multiLevelType w:val="hybridMultilevel"/>
    <w:tmpl w:val="BE7A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50D"/>
    <w:multiLevelType w:val="hybridMultilevel"/>
    <w:tmpl w:val="E71A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21B52"/>
    <w:multiLevelType w:val="hybridMultilevel"/>
    <w:tmpl w:val="66D8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95BCB"/>
    <w:multiLevelType w:val="hybridMultilevel"/>
    <w:tmpl w:val="7778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00224"/>
    <w:multiLevelType w:val="hybridMultilevel"/>
    <w:tmpl w:val="9FFE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C6C0C"/>
    <w:multiLevelType w:val="hybridMultilevel"/>
    <w:tmpl w:val="BF5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AE"/>
    <w:rsid w:val="00031B1C"/>
    <w:rsid w:val="00032984"/>
    <w:rsid w:val="00036077"/>
    <w:rsid w:val="000829CC"/>
    <w:rsid w:val="00091971"/>
    <w:rsid w:val="00094F9F"/>
    <w:rsid w:val="000A4371"/>
    <w:rsid w:val="000D2B08"/>
    <w:rsid w:val="000D6961"/>
    <w:rsid w:val="000E4983"/>
    <w:rsid w:val="001044B3"/>
    <w:rsid w:val="00133349"/>
    <w:rsid w:val="00140F4D"/>
    <w:rsid w:val="001968E3"/>
    <w:rsid w:val="001A3577"/>
    <w:rsid w:val="001D299D"/>
    <w:rsid w:val="001E16D0"/>
    <w:rsid w:val="001E7F78"/>
    <w:rsid w:val="002929E5"/>
    <w:rsid w:val="002B5F44"/>
    <w:rsid w:val="00332C29"/>
    <w:rsid w:val="00350568"/>
    <w:rsid w:val="0035288B"/>
    <w:rsid w:val="003824B2"/>
    <w:rsid w:val="003C4283"/>
    <w:rsid w:val="00411F78"/>
    <w:rsid w:val="004166C6"/>
    <w:rsid w:val="00447BB3"/>
    <w:rsid w:val="004857C5"/>
    <w:rsid w:val="004B6DCD"/>
    <w:rsid w:val="004E5ECD"/>
    <w:rsid w:val="004E767B"/>
    <w:rsid w:val="004F1FF7"/>
    <w:rsid w:val="00520A1F"/>
    <w:rsid w:val="005407BF"/>
    <w:rsid w:val="0057191F"/>
    <w:rsid w:val="005D4101"/>
    <w:rsid w:val="005E463D"/>
    <w:rsid w:val="005F3C6F"/>
    <w:rsid w:val="0066282E"/>
    <w:rsid w:val="006D491F"/>
    <w:rsid w:val="00731F80"/>
    <w:rsid w:val="007A01BD"/>
    <w:rsid w:val="007D6DEA"/>
    <w:rsid w:val="007F2FBC"/>
    <w:rsid w:val="007F58F4"/>
    <w:rsid w:val="008159E0"/>
    <w:rsid w:val="00822724"/>
    <w:rsid w:val="0082585B"/>
    <w:rsid w:val="008561FB"/>
    <w:rsid w:val="00875ADB"/>
    <w:rsid w:val="008A7063"/>
    <w:rsid w:val="009236C0"/>
    <w:rsid w:val="00925376"/>
    <w:rsid w:val="00967B9D"/>
    <w:rsid w:val="0099214F"/>
    <w:rsid w:val="00A02F19"/>
    <w:rsid w:val="00A25330"/>
    <w:rsid w:val="00A353D6"/>
    <w:rsid w:val="00A700CB"/>
    <w:rsid w:val="00AA1EFB"/>
    <w:rsid w:val="00AA24CA"/>
    <w:rsid w:val="00AC7B89"/>
    <w:rsid w:val="00AE0262"/>
    <w:rsid w:val="00B17B55"/>
    <w:rsid w:val="00B4266A"/>
    <w:rsid w:val="00B8524B"/>
    <w:rsid w:val="00BA656E"/>
    <w:rsid w:val="00BB47B4"/>
    <w:rsid w:val="00BE2432"/>
    <w:rsid w:val="00BE7B8F"/>
    <w:rsid w:val="00C6116B"/>
    <w:rsid w:val="00C74460"/>
    <w:rsid w:val="00CC77E8"/>
    <w:rsid w:val="00CF0A8B"/>
    <w:rsid w:val="00D75D99"/>
    <w:rsid w:val="00D80555"/>
    <w:rsid w:val="00DD0C11"/>
    <w:rsid w:val="00DF2B59"/>
    <w:rsid w:val="00E031AE"/>
    <w:rsid w:val="00E25226"/>
    <w:rsid w:val="00E27DDA"/>
    <w:rsid w:val="00E9025E"/>
    <w:rsid w:val="00EB3D4B"/>
    <w:rsid w:val="00F340DA"/>
    <w:rsid w:val="00F518AF"/>
    <w:rsid w:val="00F51FFE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B3F0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262"/>
  </w:style>
  <w:style w:type="paragraph" w:styleId="Footer">
    <w:name w:val="footer"/>
    <w:basedOn w:val="Normal"/>
    <w:link w:val="FooterChar"/>
    <w:uiPriority w:val="99"/>
    <w:unhideWhenUsed/>
    <w:rsid w:val="00AE0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262"/>
  </w:style>
  <w:style w:type="paragraph" w:styleId="ListParagraph">
    <w:name w:val="List Paragraph"/>
    <w:basedOn w:val="Normal"/>
    <w:uiPriority w:val="34"/>
    <w:qFormat/>
    <w:rsid w:val="00E27D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B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8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349078-6525-584D-BBDD-D1237ECA0FFD}" type="doc">
      <dgm:prSet loTypeId="urn:microsoft.com/office/officeart/2005/8/layout/pyramid2" loCatId="" qsTypeId="urn:microsoft.com/office/officeart/2005/8/quickstyle/simple1" qsCatId="simple" csTypeId="urn:microsoft.com/office/officeart/2005/8/colors/accent1_2" csCatId="accent1" phldr="1"/>
      <dgm:spPr>
        <a:scene3d>
          <a:camera prst="orthographicFront"/>
          <a:lightRig rig="threePt" dir="t"/>
        </a:scene3d>
      </dgm:spPr>
      <dgm:t>
        <a:bodyPr/>
        <a:lstStyle/>
        <a:p>
          <a:endParaRPr lang="en-US"/>
        </a:p>
      </dgm:t>
    </dgm:pt>
    <dgm:pt modelId="{196B2CFF-09EE-D143-B4CF-9EC42FC8E47F}">
      <dgm:prSet phldrT="[Text]"/>
      <dgm:spPr/>
      <dgm:t>
        <a:bodyPr>
          <a:sp3d>
            <a:bevelB w="38100" h="38100" prst="relaxedInset"/>
          </a:sp3d>
        </a:bodyPr>
        <a:lstStyle/>
        <a:p>
          <a:r>
            <a:rPr lang="en-US">
              <a:latin typeface="Verdana" charset="0"/>
              <a:ea typeface="Verdana" charset="0"/>
              <a:cs typeface="Verdana" charset="0"/>
            </a:rPr>
            <a:t>Academic Plan of Work</a:t>
          </a:r>
        </a:p>
      </dgm:t>
    </dgm:pt>
    <dgm:pt modelId="{312EA56A-0DB4-744B-B7BA-FBAEF6AC10EF}" type="parTrans" cxnId="{4BF3B055-7E3A-E344-9044-843E639B10B4}">
      <dgm:prSet/>
      <dgm:spPr/>
      <dgm:t>
        <a:bodyPr/>
        <a:lstStyle/>
        <a:p>
          <a:endParaRPr lang="en-US"/>
        </a:p>
      </dgm:t>
    </dgm:pt>
    <dgm:pt modelId="{17A4579B-5EE8-894E-B6C0-65773E14F9BB}" type="sibTrans" cxnId="{4BF3B055-7E3A-E344-9044-843E639B10B4}">
      <dgm:prSet/>
      <dgm:spPr/>
      <dgm:t>
        <a:bodyPr/>
        <a:lstStyle/>
        <a:p>
          <a:endParaRPr lang="en-US"/>
        </a:p>
      </dgm:t>
    </dgm:pt>
    <dgm:pt modelId="{692EFDA6-336D-3340-A9AF-02116BCE8CF1}">
      <dgm:prSet/>
      <dgm:spPr/>
      <dgm:t>
        <a:bodyPr>
          <a:sp3d extrusionH="57150">
            <a:bevelT w="38100" h="38100" prst="relaxedInset"/>
            <a:bevelB w="38100" h="38100" prst="relaxedInset"/>
          </a:sp3d>
        </a:bodyPr>
        <a:lstStyle/>
        <a:p>
          <a:r>
            <a:rPr lang="en-US">
              <a:latin typeface="Verdana" charset="0"/>
              <a:ea typeface="Verdana" charset="0"/>
              <a:cs typeface="Verdana" charset="0"/>
            </a:rPr>
            <a:t>Instruction, Student Services, Departmental Goals</a:t>
          </a:r>
        </a:p>
      </dgm:t>
    </dgm:pt>
    <dgm:pt modelId="{3F1AB2A0-E656-6646-B77C-8F1D627F4380}" type="parTrans" cxnId="{C444DF03-0146-2A46-BFD0-DECD32A65C9C}">
      <dgm:prSet/>
      <dgm:spPr/>
      <dgm:t>
        <a:bodyPr/>
        <a:lstStyle/>
        <a:p>
          <a:endParaRPr lang="en-US"/>
        </a:p>
      </dgm:t>
    </dgm:pt>
    <dgm:pt modelId="{A7312667-1C16-FB42-8740-A10E5B94876B}" type="sibTrans" cxnId="{C444DF03-0146-2A46-BFD0-DECD32A65C9C}">
      <dgm:prSet/>
      <dgm:spPr/>
      <dgm:t>
        <a:bodyPr/>
        <a:lstStyle/>
        <a:p>
          <a:endParaRPr lang="en-US"/>
        </a:p>
      </dgm:t>
    </dgm:pt>
    <dgm:pt modelId="{BE85ED31-6478-8244-84B6-D0CE2B7B77EC}">
      <dgm:prSet/>
      <dgm:spPr/>
      <dgm:t>
        <a:bodyPr>
          <a:sp3d>
            <a:bevelB w="38100" h="38100" prst="relaxedInset"/>
          </a:sp3d>
        </a:bodyPr>
        <a:lstStyle/>
        <a:p>
          <a:r>
            <a:rPr lang="en-US">
              <a:latin typeface="Verdana" charset="0"/>
              <a:ea typeface="Verdana" charset="0"/>
              <a:cs typeface="Verdana" charset="0"/>
            </a:rPr>
            <a:t>Maintenance,</a:t>
          </a:r>
          <a:r>
            <a:rPr lang="en-US" baseline="0">
              <a:latin typeface="Verdana" charset="0"/>
              <a:ea typeface="Verdana" charset="0"/>
              <a:cs typeface="Verdana" charset="0"/>
            </a:rPr>
            <a:t> </a:t>
          </a:r>
          <a:r>
            <a:rPr lang="en-US">
              <a:latin typeface="Verdana" charset="0"/>
              <a:ea typeface="Verdana" charset="0"/>
              <a:cs typeface="Verdana" charset="0"/>
            </a:rPr>
            <a:t>Growth, Shifting Paradigms,</a:t>
          </a:r>
          <a:r>
            <a:rPr lang="en-US" baseline="0">
              <a:latin typeface="Verdana" charset="0"/>
              <a:ea typeface="Verdana" charset="0"/>
              <a:cs typeface="Verdana" charset="0"/>
            </a:rPr>
            <a:t> </a:t>
          </a:r>
          <a:br>
            <a:rPr lang="en-US" baseline="0">
              <a:latin typeface="Verdana" charset="0"/>
              <a:ea typeface="Verdana" charset="0"/>
              <a:cs typeface="Verdana" charset="0"/>
            </a:rPr>
          </a:br>
          <a:r>
            <a:rPr lang="en-US">
              <a:latin typeface="Verdana" charset="0"/>
              <a:ea typeface="Verdana" charset="0"/>
              <a:cs typeface="Verdana" charset="0"/>
            </a:rPr>
            <a:t>Equipment and Materials</a:t>
          </a:r>
          <a:br>
            <a:rPr lang="en-US">
              <a:latin typeface="Verdana" charset="0"/>
              <a:ea typeface="Verdana" charset="0"/>
              <a:cs typeface="Verdana" charset="0"/>
            </a:rPr>
          </a:br>
          <a:endParaRPr lang="en-US">
            <a:latin typeface="Verdana" charset="0"/>
            <a:ea typeface="Verdana" charset="0"/>
            <a:cs typeface="Verdana" charset="0"/>
          </a:endParaRPr>
        </a:p>
      </dgm:t>
    </dgm:pt>
    <dgm:pt modelId="{8093D5C4-A3E1-F147-9FCE-4DFBA1B09943}" type="parTrans" cxnId="{E2F9318D-584C-3B4A-A318-F9283C87FE23}">
      <dgm:prSet/>
      <dgm:spPr/>
      <dgm:t>
        <a:bodyPr/>
        <a:lstStyle/>
        <a:p>
          <a:endParaRPr lang="en-US"/>
        </a:p>
      </dgm:t>
    </dgm:pt>
    <dgm:pt modelId="{58D8DBBC-C2CC-4044-AC52-A52D6AC6D817}" type="sibTrans" cxnId="{E2F9318D-584C-3B4A-A318-F9283C87FE23}">
      <dgm:prSet/>
      <dgm:spPr/>
      <dgm:t>
        <a:bodyPr/>
        <a:lstStyle/>
        <a:p>
          <a:endParaRPr lang="en-US"/>
        </a:p>
      </dgm:t>
    </dgm:pt>
    <dgm:pt modelId="{9339DAAA-3CF7-284D-988C-BD75B8A21B9C}">
      <dgm:prSet/>
      <dgm:spPr/>
      <dgm:t>
        <a:bodyPr>
          <a:sp3d>
            <a:bevelB w="38100" h="38100" prst="relaxedInset"/>
          </a:sp3d>
        </a:bodyPr>
        <a:lstStyle/>
        <a:p>
          <a:r>
            <a:rPr lang="en-US">
              <a:latin typeface="Verdana" charset="0"/>
              <a:ea typeface="Verdana" charset="0"/>
              <a:cs typeface="Verdana" charset="0"/>
            </a:rPr>
            <a:t>Staff and Faculty Feed Ideas to Deans</a:t>
          </a:r>
        </a:p>
      </dgm:t>
    </dgm:pt>
    <dgm:pt modelId="{629332FA-B8D4-3A4E-B685-88D429050287}" type="parTrans" cxnId="{803378B4-31F6-9E4D-8A23-D20CF28942DE}">
      <dgm:prSet/>
      <dgm:spPr/>
      <dgm:t>
        <a:bodyPr/>
        <a:lstStyle/>
        <a:p>
          <a:endParaRPr lang="en-US"/>
        </a:p>
      </dgm:t>
    </dgm:pt>
    <dgm:pt modelId="{2466D349-34BD-5847-8471-CFFE1D923390}" type="sibTrans" cxnId="{803378B4-31F6-9E4D-8A23-D20CF28942DE}">
      <dgm:prSet/>
      <dgm:spPr/>
      <dgm:t>
        <a:bodyPr/>
        <a:lstStyle/>
        <a:p>
          <a:endParaRPr lang="en-US"/>
        </a:p>
      </dgm:t>
    </dgm:pt>
    <dgm:pt modelId="{0E139AC7-5098-8543-8D86-FABCA2F48A86}" type="pres">
      <dgm:prSet presAssocID="{ED349078-6525-584D-BBDD-D1237ECA0FFD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8527EEF5-3C62-5C4A-8E68-9504436C9BF2}" type="pres">
      <dgm:prSet presAssocID="{ED349078-6525-584D-BBDD-D1237ECA0FFD}" presName="pyramid" presStyleLbl="node1" presStyleIdx="0" presStyleCnt="1" custScaleX="125353" custLinFactNeighborX="-653" custLinFactNeighborY="820"/>
      <dgm:spPr/>
    </dgm:pt>
    <dgm:pt modelId="{0693C68F-15F1-1F46-AFED-1E81F1BAC29A}" type="pres">
      <dgm:prSet presAssocID="{ED349078-6525-584D-BBDD-D1237ECA0FFD}" presName="theList" presStyleCnt="0"/>
      <dgm:spPr/>
    </dgm:pt>
    <dgm:pt modelId="{35492C00-94FE-6D42-92B2-BF58EAA0D7C8}" type="pres">
      <dgm:prSet presAssocID="{196B2CFF-09EE-D143-B4CF-9EC42FC8E47F}" presName="aNode" presStyleLbl="fgAcc1" presStyleIdx="0" presStyleCnt="4" custLinFactY="48868" custLinFactNeighborX="-50823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96CC14-770D-084B-BA23-B4F248F39E70}" type="pres">
      <dgm:prSet presAssocID="{196B2CFF-09EE-D143-B4CF-9EC42FC8E47F}" presName="aSpace" presStyleCnt="0"/>
      <dgm:spPr/>
    </dgm:pt>
    <dgm:pt modelId="{7826C425-0301-884C-8E3F-38EB520A83BA}" type="pres">
      <dgm:prSet presAssocID="{692EFDA6-336D-3340-A9AF-02116BCE8CF1}" presName="aNode" presStyleLbl="fgAcc1" presStyleIdx="1" presStyleCnt="4" custLinFactY="48868" custLinFactNeighborX="-50823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0EE12B-E6CD-2F4E-BDFB-667DB4401542}" type="pres">
      <dgm:prSet presAssocID="{692EFDA6-336D-3340-A9AF-02116BCE8CF1}" presName="aSpace" presStyleCnt="0"/>
      <dgm:spPr/>
    </dgm:pt>
    <dgm:pt modelId="{B4FEEAE2-0286-244D-8D4F-7B22E982D493}" type="pres">
      <dgm:prSet presAssocID="{BE85ED31-6478-8244-84B6-D0CE2B7B77EC}" presName="aNode" presStyleLbl="fgAcc1" presStyleIdx="2" presStyleCnt="4" custLinFactY="48868" custLinFactNeighborX="-50823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554663-657A-1C4F-A324-3B59FEDE8C1E}" type="pres">
      <dgm:prSet presAssocID="{BE85ED31-6478-8244-84B6-D0CE2B7B77EC}" presName="aSpace" presStyleCnt="0"/>
      <dgm:spPr/>
    </dgm:pt>
    <dgm:pt modelId="{084BAA51-A8A9-F248-8585-B516350AFFCD}" type="pres">
      <dgm:prSet presAssocID="{9339DAAA-3CF7-284D-988C-BD75B8A21B9C}" presName="aNode" presStyleLbl="fgAcc1" presStyleIdx="3" presStyleCnt="4" custLinFactY="48868" custLinFactNeighborX="-50823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E60565-C498-E445-8695-6A0AA0681D80}" type="pres">
      <dgm:prSet presAssocID="{9339DAAA-3CF7-284D-988C-BD75B8A21B9C}" presName="aSpace" presStyleCnt="0"/>
      <dgm:spPr/>
    </dgm:pt>
  </dgm:ptLst>
  <dgm:cxnLst>
    <dgm:cxn modelId="{6D6630DC-942B-234D-B5B0-D21FC69729A6}" type="presOf" srcId="{692EFDA6-336D-3340-A9AF-02116BCE8CF1}" destId="{7826C425-0301-884C-8E3F-38EB520A83BA}" srcOrd="0" destOrd="0" presId="urn:microsoft.com/office/officeart/2005/8/layout/pyramid2"/>
    <dgm:cxn modelId="{C444DF03-0146-2A46-BFD0-DECD32A65C9C}" srcId="{ED349078-6525-584D-BBDD-D1237ECA0FFD}" destId="{692EFDA6-336D-3340-A9AF-02116BCE8CF1}" srcOrd="1" destOrd="0" parTransId="{3F1AB2A0-E656-6646-B77C-8F1D627F4380}" sibTransId="{A7312667-1C16-FB42-8740-A10E5B94876B}"/>
    <dgm:cxn modelId="{1D9DA8CE-12DF-5F48-B757-14FEE4B810AE}" type="presOf" srcId="{196B2CFF-09EE-D143-B4CF-9EC42FC8E47F}" destId="{35492C00-94FE-6D42-92B2-BF58EAA0D7C8}" srcOrd="0" destOrd="0" presId="urn:microsoft.com/office/officeart/2005/8/layout/pyramid2"/>
    <dgm:cxn modelId="{7D1A76F1-5DA4-D848-B859-36EDB8FF74C7}" type="presOf" srcId="{9339DAAA-3CF7-284D-988C-BD75B8A21B9C}" destId="{084BAA51-A8A9-F248-8585-B516350AFFCD}" srcOrd="0" destOrd="0" presId="urn:microsoft.com/office/officeart/2005/8/layout/pyramid2"/>
    <dgm:cxn modelId="{36A72D05-D8FD-5D47-ADD9-B9B47D6447E7}" type="presOf" srcId="{ED349078-6525-584D-BBDD-D1237ECA0FFD}" destId="{0E139AC7-5098-8543-8D86-FABCA2F48A86}" srcOrd="0" destOrd="0" presId="urn:microsoft.com/office/officeart/2005/8/layout/pyramid2"/>
    <dgm:cxn modelId="{453CFDCA-ACE7-6D42-8E21-655C08CFE48C}" type="presOf" srcId="{BE85ED31-6478-8244-84B6-D0CE2B7B77EC}" destId="{B4FEEAE2-0286-244D-8D4F-7B22E982D493}" srcOrd="0" destOrd="0" presId="urn:microsoft.com/office/officeart/2005/8/layout/pyramid2"/>
    <dgm:cxn modelId="{803378B4-31F6-9E4D-8A23-D20CF28942DE}" srcId="{ED349078-6525-584D-BBDD-D1237ECA0FFD}" destId="{9339DAAA-3CF7-284D-988C-BD75B8A21B9C}" srcOrd="3" destOrd="0" parTransId="{629332FA-B8D4-3A4E-B685-88D429050287}" sibTransId="{2466D349-34BD-5847-8471-CFFE1D923390}"/>
    <dgm:cxn modelId="{4BF3B055-7E3A-E344-9044-843E639B10B4}" srcId="{ED349078-6525-584D-BBDD-D1237ECA0FFD}" destId="{196B2CFF-09EE-D143-B4CF-9EC42FC8E47F}" srcOrd="0" destOrd="0" parTransId="{312EA56A-0DB4-744B-B7BA-FBAEF6AC10EF}" sibTransId="{17A4579B-5EE8-894E-B6C0-65773E14F9BB}"/>
    <dgm:cxn modelId="{E2F9318D-584C-3B4A-A318-F9283C87FE23}" srcId="{ED349078-6525-584D-BBDD-D1237ECA0FFD}" destId="{BE85ED31-6478-8244-84B6-D0CE2B7B77EC}" srcOrd="2" destOrd="0" parTransId="{8093D5C4-A3E1-F147-9FCE-4DFBA1B09943}" sibTransId="{58D8DBBC-C2CC-4044-AC52-A52D6AC6D817}"/>
    <dgm:cxn modelId="{E3440C05-24F4-AE41-9D8A-4C2B2014AD9F}" type="presParOf" srcId="{0E139AC7-5098-8543-8D86-FABCA2F48A86}" destId="{8527EEF5-3C62-5C4A-8E68-9504436C9BF2}" srcOrd="0" destOrd="0" presId="urn:microsoft.com/office/officeart/2005/8/layout/pyramid2"/>
    <dgm:cxn modelId="{3D59DB68-3DD3-E949-8FD2-2F5EB22916A7}" type="presParOf" srcId="{0E139AC7-5098-8543-8D86-FABCA2F48A86}" destId="{0693C68F-15F1-1F46-AFED-1E81F1BAC29A}" srcOrd="1" destOrd="0" presId="urn:microsoft.com/office/officeart/2005/8/layout/pyramid2"/>
    <dgm:cxn modelId="{5259A1BD-6ECF-6A47-8FEE-99E84B2C043C}" type="presParOf" srcId="{0693C68F-15F1-1F46-AFED-1E81F1BAC29A}" destId="{35492C00-94FE-6D42-92B2-BF58EAA0D7C8}" srcOrd="0" destOrd="0" presId="urn:microsoft.com/office/officeart/2005/8/layout/pyramid2"/>
    <dgm:cxn modelId="{9D141139-C9F5-BC44-93BF-7F4746B14C05}" type="presParOf" srcId="{0693C68F-15F1-1F46-AFED-1E81F1BAC29A}" destId="{B596CC14-770D-084B-BA23-B4F248F39E70}" srcOrd="1" destOrd="0" presId="urn:microsoft.com/office/officeart/2005/8/layout/pyramid2"/>
    <dgm:cxn modelId="{88E30F74-6DB9-494A-8539-0BD442952C80}" type="presParOf" srcId="{0693C68F-15F1-1F46-AFED-1E81F1BAC29A}" destId="{7826C425-0301-884C-8E3F-38EB520A83BA}" srcOrd="2" destOrd="0" presId="urn:microsoft.com/office/officeart/2005/8/layout/pyramid2"/>
    <dgm:cxn modelId="{3AABC2FD-56DD-3F48-803A-5E571C8E77BE}" type="presParOf" srcId="{0693C68F-15F1-1F46-AFED-1E81F1BAC29A}" destId="{D00EE12B-E6CD-2F4E-BDFB-667DB4401542}" srcOrd="3" destOrd="0" presId="urn:microsoft.com/office/officeart/2005/8/layout/pyramid2"/>
    <dgm:cxn modelId="{FB05E531-9E4B-5245-89FF-8D378BE60307}" type="presParOf" srcId="{0693C68F-15F1-1F46-AFED-1E81F1BAC29A}" destId="{B4FEEAE2-0286-244D-8D4F-7B22E982D493}" srcOrd="4" destOrd="0" presId="urn:microsoft.com/office/officeart/2005/8/layout/pyramid2"/>
    <dgm:cxn modelId="{1AF3E7AC-4A70-8641-94A1-A5038B8E78F9}" type="presParOf" srcId="{0693C68F-15F1-1F46-AFED-1E81F1BAC29A}" destId="{C5554663-657A-1C4F-A324-3B59FEDE8C1E}" srcOrd="5" destOrd="0" presId="urn:microsoft.com/office/officeart/2005/8/layout/pyramid2"/>
    <dgm:cxn modelId="{C56F2D58-E558-B447-B66B-C14F283F5EA9}" type="presParOf" srcId="{0693C68F-15F1-1F46-AFED-1E81F1BAC29A}" destId="{084BAA51-A8A9-F248-8585-B516350AFFCD}" srcOrd="6" destOrd="0" presId="urn:microsoft.com/office/officeart/2005/8/layout/pyramid2"/>
    <dgm:cxn modelId="{CD9A3CCC-E4D6-6440-AFC8-018CD7FC504B}" type="presParOf" srcId="{0693C68F-15F1-1F46-AFED-1E81F1BAC29A}" destId="{F4E60565-C498-E445-8695-6A0AA0681D80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27EEF5-3C62-5C4A-8E68-9504436C9BF2}">
      <dsp:nvSpPr>
        <dsp:cNvPr id="0" name=""/>
        <dsp:cNvSpPr/>
      </dsp:nvSpPr>
      <dsp:spPr>
        <a:xfrm>
          <a:off x="978344" y="0"/>
          <a:ext cx="4454368" cy="355346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492C00-94FE-6D42-92B2-BF58EAA0D7C8}">
      <dsp:nvSpPr>
        <dsp:cNvPr id="0" name=""/>
        <dsp:cNvSpPr/>
      </dsp:nvSpPr>
      <dsp:spPr>
        <a:xfrm>
          <a:off x="2054849" y="743276"/>
          <a:ext cx="2309749" cy="63157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  <a:sp3d>
            <a:bevelB w="38100" h="38100" prst="relaxedInset"/>
          </a:sp3d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 charset="0"/>
              <a:ea typeface="Verdana" charset="0"/>
              <a:cs typeface="Verdana" charset="0"/>
            </a:rPr>
            <a:t>Academic Plan of Work</a:t>
          </a:r>
        </a:p>
      </dsp:txBody>
      <dsp:txXfrm>
        <a:off x="2085680" y="774107"/>
        <a:ext cx="2248087" cy="569909"/>
      </dsp:txXfrm>
    </dsp:sp>
    <dsp:sp modelId="{7826C425-0301-884C-8E3F-38EB520A83BA}">
      <dsp:nvSpPr>
        <dsp:cNvPr id="0" name=""/>
        <dsp:cNvSpPr/>
      </dsp:nvSpPr>
      <dsp:spPr>
        <a:xfrm>
          <a:off x="2054849" y="1453794"/>
          <a:ext cx="2309749" cy="63157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  <a:sp3d extrusionH="57150">
            <a:bevelT w="38100" h="38100" prst="relaxedInset"/>
            <a:bevelB w="38100" h="38100" prst="relaxedInset"/>
          </a:sp3d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 charset="0"/>
              <a:ea typeface="Verdana" charset="0"/>
              <a:cs typeface="Verdana" charset="0"/>
            </a:rPr>
            <a:t>Instruction, Student Services, Departmental Goals</a:t>
          </a:r>
        </a:p>
      </dsp:txBody>
      <dsp:txXfrm>
        <a:off x="2085680" y="1484625"/>
        <a:ext cx="2248087" cy="569909"/>
      </dsp:txXfrm>
    </dsp:sp>
    <dsp:sp modelId="{B4FEEAE2-0286-244D-8D4F-7B22E982D493}">
      <dsp:nvSpPr>
        <dsp:cNvPr id="0" name=""/>
        <dsp:cNvSpPr/>
      </dsp:nvSpPr>
      <dsp:spPr>
        <a:xfrm>
          <a:off x="2054849" y="2164313"/>
          <a:ext cx="2309749" cy="63157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  <a:sp3d>
            <a:bevelB w="38100" h="38100" prst="relaxedInset"/>
          </a:sp3d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 charset="0"/>
              <a:ea typeface="Verdana" charset="0"/>
              <a:cs typeface="Verdana" charset="0"/>
            </a:rPr>
            <a:t>Maintenance,</a:t>
          </a:r>
          <a:r>
            <a:rPr lang="en-US" sz="900" kern="1200" baseline="0">
              <a:latin typeface="Verdana" charset="0"/>
              <a:ea typeface="Verdana" charset="0"/>
              <a:cs typeface="Verdana" charset="0"/>
            </a:rPr>
            <a:t> </a:t>
          </a:r>
          <a:r>
            <a:rPr lang="en-US" sz="900" kern="1200">
              <a:latin typeface="Verdana" charset="0"/>
              <a:ea typeface="Verdana" charset="0"/>
              <a:cs typeface="Verdana" charset="0"/>
            </a:rPr>
            <a:t>Growth, Shifting Paradigms,</a:t>
          </a:r>
          <a:r>
            <a:rPr lang="en-US" sz="900" kern="1200" baseline="0">
              <a:latin typeface="Verdana" charset="0"/>
              <a:ea typeface="Verdana" charset="0"/>
              <a:cs typeface="Verdana" charset="0"/>
            </a:rPr>
            <a:t> </a:t>
          </a:r>
          <a:br>
            <a:rPr lang="en-US" sz="900" kern="1200" baseline="0">
              <a:latin typeface="Verdana" charset="0"/>
              <a:ea typeface="Verdana" charset="0"/>
              <a:cs typeface="Verdana" charset="0"/>
            </a:rPr>
          </a:br>
          <a:r>
            <a:rPr lang="en-US" sz="900" kern="1200">
              <a:latin typeface="Verdana" charset="0"/>
              <a:ea typeface="Verdana" charset="0"/>
              <a:cs typeface="Verdana" charset="0"/>
            </a:rPr>
            <a:t>Equipment and Materials</a:t>
          </a:r>
          <a:br>
            <a:rPr lang="en-US" sz="900" kern="1200">
              <a:latin typeface="Verdana" charset="0"/>
              <a:ea typeface="Verdana" charset="0"/>
              <a:cs typeface="Verdana" charset="0"/>
            </a:rPr>
          </a:br>
          <a:endParaRPr lang="en-US" sz="900" kern="1200">
            <a:latin typeface="Verdana" charset="0"/>
            <a:ea typeface="Verdana" charset="0"/>
            <a:cs typeface="Verdana" charset="0"/>
          </a:endParaRPr>
        </a:p>
      </dsp:txBody>
      <dsp:txXfrm>
        <a:off x="2085680" y="2195144"/>
        <a:ext cx="2248087" cy="569909"/>
      </dsp:txXfrm>
    </dsp:sp>
    <dsp:sp modelId="{084BAA51-A8A9-F248-8585-B516350AFFCD}">
      <dsp:nvSpPr>
        <dsp:cNvPr id="0" name=""/>
        <dsp:cNvSpPr/>
      </dsp:nvSpPr>
      <dsp:spPr>
        <a:xfrm>
          <a:off x="2054849" y="2874831"/>
          <a:ext cx="2309749" cy="63157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  <a:sp3d>
            <a:bevelB w="38100" h="38100" prst="relaxedInset"/>
          </a:sp3d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Verdana" charset="0"/>
              <a:ea typeface="Verdana" charset="0"/>
              <a:cs typeface="Verdana" charset="0"/>
            </a:rPr>
            <a:t>Staff and Faculty Feed Ideas to Deans</a:t>
          </a:r>
        </a:p>
      </dsp:txBody>
      <dsp:txXfrm>
        <a:off x="2085680" y="2905662"/>
        <a:ext cx="2248087" cy="5699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28710F-CC5F-49AA-8198-83059BCC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Academic Plan Overview</dc:title>
  <dc:subject>Barton Academic Plan Overview</dc:subject>
  <dc:creator>Barton Community College</dc:creator>
  <cp:keywords>Barton Academic Plan Overview</cp:keywords>
  <dc:description>Barton Academic Plan Overview</dc:description>
  <cp:lastModifiedBy>Crutcher, Caicey</cp:lastModifiedBy>
  <cp:revision>4</cp:revision>
  <cp:lastPrinted>2018-05-11T18:39:00Z</cp:lastPrinted>
  <dcterms:created xsi:type="dcterms:W3CDTF">2018-05-11T18:40:00Z</dcterms:created>
  <dcterms:modified xsi:type="dcterms:W3CDTF">2018-08-13T19:31:00Z</dcterms:modified>
  <cp:category/>
</cp:coreProperties>
</file>