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883" w:rsidRDefault="00E54883" w:rsidP="008C663D">
      <w:pPr>
        <w:pStyle w:val="BodyText"/>
        <w:spacing w:line="235" w:lineRule="auto"/>
        <w:ind w:right="150"/>
      </w:pPr>
      <w:bookmarkStart w:id="0" w:name="_GoBack"/>
      <w:bookmarkEnd w:id="0"/>
      <w:r>
        <w:t xml:space="preserve">Besides </w:t>
      </w:r>
      <w:r>
        <w:rPr>
          <w:color w:val="0000ED"/>
        </w:rPr>
        <w:t xml:space="preserve">monthly </w:t>
      </w:r>
      <w:r w:rsidR="0020003B">
        <w:rPr>
          <w:color w:val="0000ED"/>
        </w:rPr>
        <w:t>Board</w:t>
      </w:r>
      <w:r>
        <w:rPr>
          <w:color w:val="0000ED"/>
        </w:rPr>
        <w:t xml:space="preserve"> meetings</w:t>
      </w:r>
      <w:r>
        <w:t xml:space="preserve">, the </w:t>
      </w:r>
      <w:r w:rsidR="0020003B">
        <w:t>Trustees</w:t>
      </w:r>
      <w:r>
        <w:t xml:space="preserve"> </w:t>
      </w:r>
      <w:r w:rsidR="00D315EE">
        <w:t>conduct</w:t>
      </w:r>
      <w:r>
        <w:t xml:space="preserve"> monthly study sessions where they are able to obtain</w:t>
      </w:r>
      <w:r>
        <w:rPr>
          <w:spacing w:val="-3"/>
        </w:rPr>
        <w:t xml:space="preserve"> </w:t>
      </w:r>
      <w:r>
        <w:t>more</w:t>
      </w:r>
      <w:r>
        <w:rPr>
          <w:spacing w:val="-3"/>
        </w:rPr>
        <w:t xml:space="preserve"> </w:t>
      </w:r>
      <w:r>
        <w:t>in-depth</w:t>
      </w:r>
      <w:r>
        <w:rPr>
          <w:spacing w:val="-3"/>
        </w:rPr>
        <w:t xml:space="preserve"> </w:t>
      </w:r>
      <w:r>
        <w:t>information</w:t>
      </w:r>
      <w:r>
        <w:rPr>
          <w:spacing w:val="-3"/>
        </w:rPr>
        <w:t xml:space="preserve"> </w:t>
      </w:r>
      <w:r>
        <w:t>on</w:t>
      </w:r>
      <w:r>
        <w:rPr>
          <w:spacing w:val="-3"/>
        </w:rPr>
        <w:t xml:space="preserve"> </w:t>
      </w:r>
      <w:r>
        <w:t>a</w:t>
      </w:r>
      <w:r>
        <w:rPr>
          <w:spacing w:val="-3"/>
        </w:rPr>
        <w:t xml:space="preserve"> </w:t>
      </w:r>
      <w:r>
        <w:t>range</w:t>
      </w:r>
      <w:r>
        <w:rPr>
          <w:spacing w:val="-3"/>
        </w:rPr>
        <w:t xml:space="preserve"> </w:t>
      </w:r>
      <w:r>
        <w:t>of</w:t>
      </w:r>
      <w:r>
        <w:rPr>
          <w:spacing w:val="-3"/>
        </w:rPr>
        <w:t xml:space="preserve"> </w:t>
      </w:r>
      <w:r>
        <w:t>topics,</w:t>
      </w:r>
      <w:r>
        <w:rPr>
          <w:spacing w:val="-3"/>
        </w:rPr>
        <w:t xml:space="preserve"> </w:t>
      </w:r>
      <w:r>
        <w:t>plus</w:t>
      </w:r>
      <w:r>
        <w:rPr>
          <w:spacing w:val="-3"/>
        </w:rPr>
        <w:t xml:space="preserve"> </w:t>
      </w:r>
      <w:r>
        <w:t>special</w:t>
      </w:r>
      <w:r>
        <w:rPr>
          <w:spacing w:val="-4"/>
        </w:rPr>
        <w:t xml:space="preserve"> </w:t>
      </w:r>
      <w:r>
        <w:t>meetings</w:t>
      </w:r>
      <w:r>
        <w:rPr>
          <w:spacing w:val="-3"/>
        </w:rPr>
        <w:t xml:space="preserve"> </w:t>
      </w:r>
      <w:r>
        <w:t>are</w:t>
      </w:r>
      <w:r>
        <w:rPr>
          <w:spacing w:val="-3"/>
        </w:rPr>
        <w:t xml:space="preserve"> </w:t>
      </w:r>
      <w:r>
        <w:t>sometimes</w:t>
      </w:r>
      <w:r>
        <w:rPr>
          <w:spacing w:val="-4"/>
        </w:rPr>
        <w:t xml:space="preserve"> </w:t>
      </w:r>
      <w:r>
        <w:t xml:space="preserve">scheduled for matters that need to be reviewed before the next scheduled </w:t>
      </w:r>
      <w:r w:rsidR="0020003B">
        <w:t>Board</w:t>
      </w:r>
      <w:r>
        <w:t xml:space="preserve"> meeting. </w:t>
      </w:r>
      <w:r>
        <w:rPr>
          <w:color w:val="0000ED"/>
        </w:rPr>
        <w:t xml:space="preserve">Minutes </w:t>
      </w:r>
      <w:r>
        <w:t xml:space="preserve">from the </w:t>
      </w:r>
      <w:r w:rsidR="0020003B">
        <w:t>Trustees</w:t>
      </w:r>
      <w:r>
        <w:t>’ monthly meetings, study sessions, and special meetings are captured and available for the public to view.</w:t>
      </w:r>
      <w:r>
        <w:rPr>
          <w:spacing w:val="40"/>
        </w:rPr>
        <w:t xml:space="preserve"> </w:t>
      </w:r>
      <w:r>
        <w:t xml:space="preserve">During monthly </w:t>
      </w:r>
      <w:r w:rsidR="00DF6757">
        <w:t>T</w:t>
      </w:r>
      <w:r>
        <w:t xml:space="preserve">rustee meetings, a portion of the meeting is set aside for public comment during which </w:t>
      </w:r>
      <w:r w:rsidR="0020003B">
        <w:t>Trustees</w:t>
      </w:r>
      <w:r>
        <w:t xml:space="preserve"> may hear and consider the viewpoints of internal or external constituencies.</w:t>
      </w:r>
      <w:r>
        <w:rPr>
          <w:spacing w:val="40"/>
        </w:rPr>
        <w:t xml:space="preserve"> </w:t>
      </w:r>
      <w:r>
        <w:t xml:space="preserve">The </w:t>
      </w:r>
      <w:r w:rsidR="0020003B">
        <w:t>Trustees</w:t>
      </w:r>
      <w:r>
        <w:t xml:space="preserve"> also occasionally engage in field visits to Barton’s additional locations and attend Kansas </w:t>
      </w:r>
      <w:r w:rsidR="0020003B">
        <w:t>Board</w:t>
      </w:r>
      <w:r>
        <w:t xml:space="preserve"> of Regents, </w:t>
      </w:r>
      <w:r w:rsidR="00C52AB1">
        <w:t>Kansas Association of Community College Trustees</w:t>
      </w:r>
      <w:r>
        <w:t>, and A</w:t>
      </w:r>
      <w:r w:rsidR="00AA63EB">
        <w:t>ssociation of Community College Trustees</w:t>
      </w:r>
      <w:r>
        <w:t xml:space="preserve"> meetings in order to gain a broader understanding of practices within higher education and to develop networks with other institutions.</w:t>
      </w:r>
      <w:r w:rsidR="00AA63EB">
        <w:t xml:space="preserve"> </w:t>
      </w:r>
      <w:r w:rsidR="00187C19">
        <w:t xml:space="preserve">The College values </w:t>
      </w:r>
      <w:r w:rsidR="0007553B">
        <w:t xml:space="preserve">community engagement and </w:t>
      </w:r>
      <w:r w:rsidR="00261B88">
        <w:t>occasionally i</w:t>
      </w:r>
      <w:r w:rsidR="00487FE3">
        <w:t>nvites members of</w:t>
      </w:r>
      <w:r w:rsidR="00F44959">
        <w:t xml:space="preserve"> </w:t>
      </w:r>
      <w:r w:rsidR="00D315EE">
        <w:t xml:space="preserve">the Barton Foundation, </w:t>
      </w:r>
      <w:r w:rsidR="00F44959">
        <w:t xml:space="preserve">service area </w:t>
      </w:r>
      <w:r w:rsidR="00261B88">
        <w:t xml:space="preserve">city </w:t>
      </w:r>
      <w:r w:rsidR="00F44959">
        <w:t>councils</w:t>
      </w:r>
      <w:r w:rsidR="00D315EE">
        <w:t>,</w:t>
      </w:r>
      <w:r w:rsidR="00F44959">
        <w:t xml:space="preserve"> and </w:t>
      </w:r>
      <w:r w:rsidR="00261B88">
        <w:t xml:space="preserve">the County </w:t>
      </w:r>
      <w:r w:rsidR="00C50C58">
        <w:t>C</w:t>
      </w:r>
      <w:r w:rsidR="00F44959">
        <w:t>ommissions to</w:t>
      </w:r>
      <w:r w:rsidR="00C50C58">
        <w:t xml:space="preserve"> participate in information sharing opportunities. </w:t>
      </w:r>
      <w:r w:rsidR="00F44959">
        <w:t xml:space="preserve"> </w:t>
      </w:r>
    </w:p>
    <w:p w:rsidR="000E7965" w:rsidRDefault="000E7965" w:rsidP="008C663D">
      <w:pPr>
        <w:pStyle w:val="BodyText"/>
        <w:spacing w:line="235" w:lineRule="auto"/>
        <w:ind w:right="150"/>
      </w:pPr>
    </w:p>
    <w:p w:rsidR="000E7965" w:rsidRPr="000A4FB1" w:rsidRDefault="000E7965" w:rsidP="008C663D">
      <w:pPr>
        <w:pStyle w:val="BodyText"/>
        <w:spacing w:line="235" w:lineRule="auto"/>
        <w:ind w:right="150"/>
        <w:rPr>
          <w:color w:val="FF0000"/>
        </w:rPr>
      </w:pPr>
      <w:r w:rsidRPr="000A4FB1">
        <w:rPr>
          <w:color w:val="FF0000"/>
        </w:rPr>
        <w:t xml:space="preserve">Besides monthly Board meetings, the Trustees conduct monthly study sessions where they can obtain more in-depth information on a range of topics. Occasionally, the Board schedules special meetings to address matters that need to be reviewed before the next board meeting. The Clerk of the Board captures minutes from the Trustees’ monthly meetings, study sessions, and special meetings and posts them to the website for the public to view. During monthly Trustee meetings, a portion of the agenda is set aside for public comment, during which Trustees may hear and consider the viewpoints of internal or external constituencies. The Trustees also occasionally visit Barton’s additional locations and attend Kansas Board of Regents, Kansas Association of Community College Trustees, and Association of Community College Trustees meetings to gain a broader understanding of practices within higher education and to develop networks with other institutions. The College values community engagement and periodically invites members of the Barton Foundation, service area city councils, and the County Commissions to participate in information-sharing opportunities.  </w:t>
      </w:r>
    </w:p>
    <w:p w:rsidR="00E54883" w:rsidRDefault="00E54883" w:rsidP="008C663D">
      <w:pPr>
        <w:pStyle w:val="BodyText"/>
        <w:spacing w:before="6"/>
        <w:rPr>
          <w:sz w:val="20"/>
        </w:rPr>
      </w:pPr>
    </w:p>
    <w:p w:rsidR="00E54883" w:rsidRDefault="00E54883" w:rsidP="008C663D">
      <w:pPr>
        <w:pStyle w:val="BodyText"/>
        <w:spacing w:line="235" w:lineRule="auto"/>
        <w:ind w:right="217"/>
      </w:pPr>
      <w:r>
        <w:t xml:space="preserve">Periodically, an </w:t>
      </w:r>
      <w:r>
        <w:rPr>
          <w:color w:val="0000ED"/>
        </w:rPr>
        <w:t xml:space="preserve">economic impact report </w:t>
      </w:r>
      <w:r>
        <w:t xml:space="preserve">is published and disseminated to the local community on behalf of the </w:t>
      </w:r>
      <w:r w:rsidR="0020003B">
        <w:t>Trustees</w:t>
      </w:r>
      <w:r>
        <w:t>.</w:t>
      </w:r>
      <w:r>
        <w:rPr>
          <w:spacing w:val="40"/>
        </w:rPr>
        <w:t xml:space="preserve"> </w:t>
      </w:r>
      <w:r>
        <w:t>This report provides facts and figures showing the overall economic health of the</w:t>
      </w:r>
      <w:r>
        <w:rPr>
          <w:spacing w:val="-3"/>
        </w:rPr>
        <w:t xml:space="preserve"> </w:t>
      </w:r>
      <w:r>
        <w:t>college</w:t>
      </w:r>
      <w:r>
        <w:rPr>
          <w:spacing w:val="-3"/>
        </w:rPr>
        <w:t xml:space="preserve"> </w:t>
      </w:r>
      <w:r>
        <w:t>and</w:t>
      </w:r>
      <w:r>
        <w:rPr>
          <w:spacing w:val="-3"/>
        </w:rPr>
        <w:t xml:space="preserve"> </w:t>
      </w:r>
      <w:r>
        <w:t>return</w:t>
      </w:r>
      <w:r>
        <w:rPr>
          <w:spacing w:val="-3"/>
        </w:rPr>
        <w:t xml:space="preserve"> </w:t>
      </w:r>
      <w:r>
        <w:t>on</w:t>
      </w:r>
      <w:r>
        <w:rPr>
          <w:spacing w:val="-3"/>
        </w:rPr>
        <w:t xml:space="preserve"> </w:t>
      </w:r>
      <w:r>
        <w:t>investment</w:t>
      </w:r>
      <w:r>
        <w:rPr>
          <w:spacing w:val="-3"/>
        </w:rPr>
        <w:t xml:space="preserve"> </w:t>
      </w:r>
      <w:r>
        <w:t>to</w:t>
      </w:r>
      <w:r>
        <w:rPr>
          <w:spacing w:val="-3"/>
        </w:rPr>
        <w:t xml:space="preserve"> </w:t>
      </w:r>
      <w:r>
        <w:t>taxpayers</w:t>
      </w:r>
      <w:r>
        <w:rPr>
          <w:spacing w:val="-3"/>
        </w:rPr>
        <w:t xml:space="preserve"> </w:t>
      </w:r>
      <w:r>
        <w:t>supporting</w:t>
      </w:r>
      <w:r>
        <w:rPr>
          <w:spacing w:val="-4"/>
        </w:rPr>
        <w:t xml:space="preserve"> </w:t>
      </w:r>
      <w:r>
        <w:t>the</w:t>
      </w:r>
      <w:r>
        <w:rPr>
          <w:spacing w:val="-3"/>
        </w:rPr>
        <w:t xml:space="preserve"> </w:t>
      </w:r>
      <w:r>
        <w:t>college.</w:t>
      </w:r>
      <w:r>
        <w:rPr>
          <w:spacing w:val="40"/>
        </w:rPr>
        <w:t xml:space="preserve"> </w:t>
      </w:r>
      <w:r>
        <w:t>In</w:t>
      </w:r>
      <w:r>
        <w:rPr>
          <w:spacing w:val="-3"/>
        </w:rPr>
        <w:t xml:space="preserve"> </w:t>
      </w:r>
      <w:r>
        <w:t>addition,</w:t>
      </w:r>
      <w:r>
        <w:rPr>
          <w:spacing w:val="-7"/>
        </w:rPr>
        <w:t xml:space="preserve"> </w:t>
      </w:r>
      <w:r>
        <w:rPr>
          <w:color w:val="0000ED"/>
        </w:rPr>
        <w:t xml:space="preserve">Accountability and Transparency </w:t>
      </w:r>
      <w:r>
        <w:t>reports are published to provide additional, more detailed data to constituents.</w:t>
      </w:r>
    </w:p>
    <w:p w:rsidR="008C663D" w:rsidRDefault="008C663D" w:rsidP="008C663D">
      <w:pPr>
        <w:pStyle w:val="BodyText"/>
        <w:spacing w:before="94" w:line="235" w:lineRule="auto"/>
        <w:ind w:right="217"/>
      </w:pPr>
      <w:r>
        <w:t xml:space="preserve">Barton provides a </w:t>
      </w:r>
      <w:r w:rsidR="0020003B">
        <w:rPr>
          <w:color w:val="0000ED"/>
        </w:rPr>
        <w:t>Board</w:t>
      </w:r>
      <w:r>
        <w:rPr>
          <w:color w:val="0000ED"/>
        </w:rPr>
        <w:t xml:space="preserve"> of Trustee complaint process </w:t>
      </w:r>
      <w:r>
        <w:t>by which students may register comments directly</w:t>
      </w:r>
      <w:r>
        <w:rPr>
          <w:spacing w:val="-3"/>
        </w:rPr>
        <w:t xml:space="preserve"> </w:t>
      </w:r>
      <w:r>
        <w:t>to</w:t>
      </w:r>
      <w:r>
        <w:rPr>
          <w:spacing w:val="-3"/>
        </w:rPr>
        <w:t xml:space="preserve"> </w:t>
      </w:r>
      <w:r>
        <w:t>the</w:t>
      </w:r>
      <w:r>
        <w:rPr>
          <w:spacing w:val="-3"/>
        </w:rPr>
        <w:t xml:space="preserve"> </w:t>
      </w:r>
      <w:r w:rsidR="0020003B">
        <w:t>Trustees</w:t>
      </w:r>
      <w:r>
        <w:t>,</w:t>
      </w:r>
      <w:r>
        <w:rPr>
          <w:spacing w:val="-3"/>
        </w:rPr>
        <w:t xml:space="preserve"> </w:t>
      </w:r>
      <w:r>
        <w:t>allowing</w:t>
      </w:r>
      <w:r>
        <w:rPr>
          <w:spacing w:val="-3"/>
        </w:rPr>
        <w:t xml:space="preserve"> </w:t>
      </w:r>
      <w:r>
        <w:t>students</w:t>
      </w:r>
      <w:r>
        <w:rPr>
          <w:spacing w:val="-4"/>
        </w:rPr>
        <w:t xml:space="preserve"> </w:t>
      </w:r>
      <w:r>
        <w:t>to</w:t>
      </w:r>
      <w:r>
        <w:rPr>
          <w:spacing w:val="-3"/>
        </w:rPr>
        <w:t xml:space="preserve"> </w:t>
      </w:r>
      <w:r>
        <w:t>have</w:t>
      </w:r>
      <w:r>
        <w:rPr>
          <w:spacing w:val="-3"/>
        </w:rPr>
        <w:t xml:space="preserve"> </w:t>
      </w:r>
      <w:r>
        <w:t>their</w:t>
      </w:r>
      <w:r>
        <w:rPr>
          <w:spacing w:val="-3"/>
        </w:rPr>
        <w:t xml:space="preserve"> </w:t>
      </w:r>
      <w:r>
        <w:t>voices</w:t>
      </w:r>
      <w:r>
        <w:rPr>
          <w:spacing w:val="-3"/>
        </w:rPr>
        <w:t xml:space="preserve"> </w:t>
      </w:r>
      <w:r>
        <w:t>heard</w:t>
      </w:r>
      <w:r>
        <w:rPr>
          <w:spacing w:val="-3"/>
        </w:rPr>
        <w:t xml:space="preserve"> </w:t>
      </w:r>
      <w:r>
        <w:t>on</w:t>
      </w:r>
      <w:r>
        <w:rPr>
          <w:spacing w:val="-3"/>
        </w:rPr>
        <w:t xml:space="preserve"> </w:t>
      </w:r>
      <w:r>
        <w:t>matters</w:t>
      </w:r>
      <w:r>
        <w:rPr>
          <w:spacing w:val="-3"/>
        </w:rPr>
        <w:t xml:space="preserve"> </w:t>
      </w:r>
      <w:r>
        <w:t>important</w:t>
      </w:r>
      <w:r>
        <w:rPr>
          <w:spacing w:val="-3"/>
        </w:rPr>
        <w:t xml:space="preserve"> </w:t>
      </w:r>
      <w:r>
        <w:t>to</w:t>
      </w:r>
      <w:r>
        <w:rPr>
          <w:spacing w:val="-3"/>
        </w:rPr>
        <w:t xml:space="preserve"> </w:t>
      </w:r>
      <w:r>
        <w:t>them.</w:t>
      </w:r>
    </w:p>
    <w:p w:rsidR="008B53FE" w:rsidRDefault="008B53FE" w:rsidP="007378DA">
      <w:pPr>
        <w:jc w:val="left"/>
        <w:rPr>
          <w:rFonts w:ascii="Times New Roman" w:hAnsi="Times New Roman"/>
        </w:rPr>
      </w:pPr>
    </w:p>
    <w:p w:rsidR="0021031A" w:rsidRPr="0021031A" w:rsidRDefault="0021031A" w:rsidP="0021031A">
      <w:pPr>
        <w:spacing w:line="240" w:lineRule="auto"/>
        <w:jc w:val="left"/>
        <w:rPr>
          <w:rFonts w:ascii="Times New Roman" w:hAnsi="Times New Roman"/>
          <w:color w:val="FF0000"/>
        </w:rPr>
      </w:pPr>
      <w:r w:rsidRPr="0021031A">
        <w:rPr>
          <w:rFonts w:ascii="Times New Roman" w:hAnsi="Times New Roman"/>
          <w:color w:val="FF0000"/>
        </w:rPr>
        <w:t>Periodically, an economic impact report is published and disseminated to the local community on behalf of the Trustees. This report provides facts and figures showing the overall financial health of the College and return on investment to taxpayers supporting the College. In addition, the Accountability and Transparency reports are published to provide additional, more detailed data to constituents.</w:t>
      </w:r>
    </w:p>
    <w:p w:rsidR="0021031A" w:rsidRPr="0021031A" w:rsidRDefault="0021031A" w:rsidP="0021031A">
      <w:pPr>
        <w:spacing w:line="240" w:lineRule="auto"/>
        <w:jc w:val="left"/>
        <w:rPr>
          <w:rFonts w:ascii="Times New Roman" w:hAnsi="Times New Roman"/>
          <w:color w:val="FF0000"/>
        </w:rPr>
      </w:pPr>
      <w:r w:rsidRPr="0021031A">
        <w:rPr>
          <w:rFonts w:ascii="Times New Roman" w:hAnsi="Times New Roman"/>
          <w:color w:val="FF0000"/>
        </w:rPr>
        <w:t>Barton provides a Board of Trustee complaint process by which students may register comments directly to the Trustees, allowing students to have their voices heard on matters important to them.</w:t>
      </w:r>
    </w:p>
    <w:sectPr w:rsidR="0021031A" w:rsidRPr="0021031A" w:rsidSect="009B27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4D2" w:rsidRDefault="00DA44D2" w:rsidP="00DA44D2">
      <w:pPr>
        <w:spacing w:line="240" w:lineRule="auto"/>
      </w:pPr>
      <w:r>
        <w:separator/>
      </w:r>
    </w:p>
  </w:endnote>
  <w:endnote w:type="continuationSeparator" w:id="0">
    <w:p w:rsidR="00DA44D2" w:rsidRDefault="00DA44D2" w:rsidP="00DA4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4D2" w:rsidRDefault="00DA44D2" w:rsidP="00DA44D2">
      <w:pPr>
        <w:spacing w:line="240" w:lineRule="auto"/>
      </w:pPr>
      <w:r>
        <w:separator/>
      </w:r>
    </w:p>
  </w:footnote>
  <w:footnote w:type="continuationSeparator" w:id="0">
    <w:p w:rsidR="00DA44D2" w:rsidRDefault="00DA44D2" w:rsidP="00DA4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6FC" w:rsidRPr="00E916FC" w:rsidRDefault="00DA44D2" w:rsidP="00E916FC">
    <w:pPr>
      <w:shd w:val="clear" w:color="auto" w:fill="FFFFFF"/>
      <w:spacing w:line="240" w:lineRule="auto"/>
      <w:jc w:val="left"/>
      <w:rPr>
        <w:rFonts w:ascii="Times New Roman" w:eastAsia="Times New Roman" w:hAnsi="Times New Roman"/>
        <w:b/>
      </w:rPr>
    </w:pPr>
    <w:r w:rsidRPr="00E916FC">
      <w:rPr>
        <w:rFonts w:ascii="Times New Roman" w:hAnsi="Times New Roman"/>
        <w:b/>
      </w:rPr>
      <w:t>2.C.</w:t>
    </w:r>
    <w:r w:rsidR="00E916FC" w:rsidRPr="00E916FC">
      <w:rPr>
        <w:rFonts w:ascii="Times New Roman" w:hAnsi="Times New Roman"/>
        <w:b/>
      </w:rPr>
      <w:t>3</w:t>
    </w:r>
    <w:r w:rsidRPr="00E916FC">
      <w:rPr>
        <w:rFonts w:ascii="Times New Roman" w:hAnsi="Times New Roman"/>
        <w:b/>
      </w:rPr>
      <w:t xml:space="preserve"> </w:t>
    </w:r>
    <w:r w:rsidR="00E916FC" w:rsidRPr="00E916FC">
      <w:rPr>
        <w:rFonts w:ascii="Times New Roman" w:eastAsia="Times New Roman" w:hAnsi="Times New Roman"/>
        <w:b/>
      </w:rPr>
      <w:t>The governing board reviews the reasonable and relevant interests of the institution’s internal and external constituencies during its decision-making deliberations.</w:t>
    </w:r>
  </w:p>
  <w:p w:rsidR="00DA44D2" w:rsidRPr="00DA44D2" w:rsidRDefault="00DA44D2" w:rsidP="00DA44D2">
    <w:pPr>
      <w:shd w:val="clear" w:color="auto" w:fill="FFFFFF"/>
      <w:spacing w:line="240" w:lineRule="auto"/>
      <w:jc w:val="left"/>
      <w:rPr>
        <w:rFonts w:ascii="Times New Roman" w:eastAsia="Times New Roman" w:hAnsi="Times New Roman"/>
        <w:b/>
      </w:rPr>
    </w:pPr>
  </w:p>
  <w:p w:rsidR="00DA44D2" w:rsidRPr="00DA44D2" w:rsidRDefault="00DA44D2" w:rsidP="00DA44D2">
    <w:pPr>
      <w:pStyle w:val="Header"/>
      <w:jc w:val="lef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66935"/>
    <w:multiLevelType w:val="multilevel"/>
    <w:tmpl w:val="BD6A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2"/>
    <w:rsid w:val="0007553B"/>
    <w:rsid w:val="000A4FB1"/>
    <w:rsid w:val="000E7965"/>
    <w:rsid w:val="00133EFF"/>
    <w:rsid w:val="00187C19"/>
    <w:rsid w:val="0020003B"/>
    <w:rsid w:val="0021031A"/>
    <w:rsid w:val="00261B88"/>
    <w:rsid w:val="0033013A"/>
    <w:rsid w:val="00410BB9"/>
    <w:rsid w:val="00487FE3"/>
    <w:rsid w:val="007378DA"/>
    <w:rsid w:val="008808E0"/>
    <w:rsid w:val="008B53FE"/>
    <w:rsid w:val="008C663D"/>
    <w:rsid w:val="009B27E8"/>
    <w:rsid w:val="00AA63EB"/>
    <w:rsid w:val="00C50C58"/>
    <w:rsid w:val="00C52AB1"/>
    <w:rsid w:val="00D315EE"/>
    <w:rsid w:val="00DA44D2"/>
    <w:rsid w:val="00DF6757"/>
    <w:rsid w:val="00E54883"/>
    <w:rsid w:val="00E916FC"/>
    <w:rsid w:val="00F4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E3040-791B-4DAA-BC58-DDA3BB34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4D2"/>
    <w:pPr>
      <w:tabs>
        <w:tab w:val="center" w:pos="4680"/>
        <w:tab w:val="right" w:pos="9360"/>
      </w:tabs>
      <w:spacing w:line="240" w:lineRule="auto"/>
    </w:pPr>
  </w:style>
  <w:style w:type="character" w:customStyle="1" w:styleId="HeaderChar">
    <w:name w:val="Header Char"/>
    <w:basedOn w:val="DefaultParagraphFont"/>
    <w:link w:val="Header"/>
    <w:uiPriority w:val="99"/>
    <w:rsid w:val="00DA44D2"/>
  </w:style>
  <w:style w:type="paragraph" w:styleId="Footer">
    <w:name w:val="footer"/>
    <w:basedOn w:val="Normal"/>
    <w:link w:val="FooterChar"/>
    <w:uiPriority w:val="99"/>
    <w:unhideWhenUsed/>
    <w:rsid w:val="00DA44D2"/>
    <w:pPr>
      <w:tabs>
        <w:tab w:val="center" w:pos="4680"/>
        <w:tab w:val="right" w:pos="9360"/>
      </w:tabs>
      <w:spacing w:line="240" w:lineRule="auto"/>
    </w:pPr>
  </w:style>
  <w:style w:type="character" w:customStyle="1" w:styleId="FooterChar">
    <w:name w:val="Footer Char"/>
    <w:basedOn w:val="DefaultParagraphFont"/>
    <w:link w:val="Footer"/>
    <w:uiPriority w:val="99"/>
    <w:rsid w:val="00DA44D2"/>
  </w:style>
  <w:style w:type="paragraph" w:styleId="BodyText">
    <w:name w:val="Body Text"/>
    <w:basedOn w:val="Normal"/>
    <w:link w:val="BodyTextChar"/>
    <w:uiPriority w:val="1"/>
    <w:qFormat/>
    <w:rsid w:val="00E54883"/>
    <w:pPr>
      <w:widowControl w:val="0"/>
      <w:autoSpaceDE w:val="0"/>
      <w:autoSpaceDN w:val="0"/>
      <w:spacing w:line="240" w:lineRule="auto"/>
      <w:jc w:val="left"/>
    </w:pPr>
    <w:rPr>
      <w:rFonts w:ascii="Times New Roman" w:eastAsia="Times New Roman" w:hAnsi="Times New Roman"/>
    </w:rPr>
  </w:style>
  <w:style w:type="character" w:customStyle="1" w:styleId="BodyTextChar">
    <w:name w:val="Body Text Char"/>
    <w:basedOn w:val="DefaultParagraphFont"/>
    <w:link w:val="BodyText"/>
    <w:uiPriority w:val="1"/>
    <w:rsid w:val="00E5488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dcterms:created xsi:type="dcterms:W3CDTF">2022-07-19T16:39:00Z</dcterms:created>
  <dcterms:modified xsi:type="dcterms:W3CDTF">2022-07-19T16:39:00Z</dcterms:modified>
</cp:coreProperties>
</file>