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030" w:rsidRPr="00A1366D" w:rsidRDefault="00A1366D" w:rsidP="008379FA">
      <w:pPr>
        <w:spacing w:line="240" w:lineRule="auto"/>
        <w:jc w:val="left"/>
        <w:rPr>
          <w:rFonts w:ascii="Times New Roman" w:hAnsi="Times New Roman"/>
          <w:b/>
        </w:rPr>
      </w:pPr>
      <w:r w:rsidRPr="00A1366D">
        <w:rPr>
          <w:rFonts w:ascii="Times New Roman" w:hAnsi="Times New Roman"/>
          <w:b/>
        </w:rPr>
        <w:t xml:space="preserve">Institutional Mission: </w:t>
      </w:r>
      <w:r w:rsidR="006F6403" w:rsidRPr="00A1366D">
        <w:rPr>
          <w:rFonts w:ascii="Times New Roman" w:hAnsi="Times New Roman"/>
          <w:b/>
        </w:rPr>
        <w:t xml:space="preserve">Barton </w:t>
      </w:r>
      <w:r w:rsidR="00F57E30">
        <w:rPr>
          <w:rFonts w:ascii="Times New Roman" w:hAnsi="Times New Roman"/>
          <w:b/>
        </w:rPr>
        <w:t>offers exceptional and affordable learning opportunities, supporting student, community, and employee needs.</w:t>
      </w:r>
    </w:p>
    <w:p w:rsidR="00A1366D" w:rsidRDefault="00A1366D" w:rsidP="008379FA">
      <w:pPr>
        <w:spacing w:line="240" w:lineRule="auto"/>
        <w:jc w:val="left"/>
        <w:rPr>
          <w:rFonts w:ascii="Times New Roman" w:hAnsi="Times New Roman"/>
        </w:rPr>
      </w:pPr>
    </w:p>
    <w:p w:rsidR="00BC4162" w:rsidRPr="008D637A" w:rsidRDefault="00D366ED" w:rsidP="008379FA">
      <w:pPr>
        <w:spacing w:line="240" w:lineRule="auto"/>
        <w:jc w:val="left"/>
        <w:rPr>
          <w:rFonts w:ascii="Times New Roman" w:hAnsi="Times New Roman"/>
        </w:rPr>
      </w:pPr>
      <w:r w:rsidRPr="008D637A">
        <w:rPr>
          <w:rFonts w:ascii="Times New Roman" w:hAnsi="Times New Roman"/>
        </w:rPr>
        <w:t xml:space="preserve">Barton Community College </w:t>
      </w:r>
      <w:r w:rsidR="007B5B2D">
        <w:rPr>
          <w:rFonts w:ascii="Times New Roman" w:hAnsi="Times New Roman"/>
        </w:rPr>
        <w:t xml:space="preserve">develops the </w:t>
      </w:r>
      <w:r w:rsidRPr="008D637A">
        <w:rPr>
          <w:rFonts w:ascii="Times New Roman" w:hAnsi="Times New Roman"/>
        </w:rPr>
        <w:t>mission statement soliciting input from faculty, staff, administration, students, and other stakeholders. The </w:t>
      </w:r>
      <w:hyperlink r:id="rId7" w:history="1">
        <w:r w:rsidRPr="007C6C53">
          <w:rPr>
            <w:rStyle w:val="Hyperlink"/>
            <w:rFonts w:ascii="Times New Roman" w:hAnsi="Times New Roman"/>
          </w:rPr>
          <w:t>Mission Review process</w:t>
        </w:r>
      </w:hyperlink>
      <w:r w:rsidRPr="008D637A">
        <w:rPr>
          <w:rFonts w:ascii="Times New Roman" w:hAnsi="Times New Roman"/>
        </w:rPr>
        <w:t> is transparent, documented, robust, inclusive, and result-oriented. This process is the context within which Barton’s leadership team takes responsibility for coordinating, developing, and articulating the Mission and Vision. The process map demonstrates that the College employs a multi-tiered mission review approach. </w:t>
      </w:r>
    </w:p>
    <w:p w:rsidR="008D637A" w:rsidRDefault="008D637A" w:rsidP="008379FA">
      <w:pPr>
        <w:spacing w:line="240" w:lineRule="auto"/>
        <w:jc w:val="left"/>
        <w:rPr>
          <w:rFonts w:ascii="Times New Roman" w:hAnsi="Times New Roman"/>
        </w:rPr>
      </w:pPr>
    </w:p>
    <w:p w:rsidR="007D0622" w:rsidRPr="007D0622" w:rsidRDefault="007D0622" w:rsidP="00233DCC">
      <w:pPr>
        <w:numPr>
          <w:ilvl w:val="0"/>
          <w:numId w:val="10"/>
        </w:numPr>
        <w:spacing w:line="240" w:lineRule="auto"/>
        <w:jc w:val="left"/>
        <w:rPr>
          <w:rFonts w:ascii="Times New Roman" w:eastAsia="Times New Roman" w:hAnsi="Times New Roman"/>
          <w:color w:val="0E101A"/>
        </w:rPr>
      </w:pPr>
      <w:r w:rsidRPr="007D0622">
        <w:rPr>
          <w:rFonts w:ascii="Times New Roman" w:eastAsia="Times New Roman" w:hAnsi="Times New Roman"/>
          <w:b/>
          <w:color w:val="0E101A"/>
        </w:rPr>
        <w:t>Environmental Scan and Consultation (as needed):</w:t>
      </w:r>
      <w:r w:rsidRPr="007D0622">
        <w:rPr>
          <w:rFonts w:ascii="Times New Roman" w:eastAsia="Times New Roman" w:hAnsi="Times New Roman"/>
          <w:color w:val="0E101A"/>
        </w:rPr>
        <w:t xml:space="preserve"> The Director of Institutional Effectiveness (Director of IE) initiates an environmental scan of best practices to establish the framework for mission review and development. </w:t>
      </w:r>
      <w:r w:rsidR="00233DCC" w:rsidRPr="00233DCC">
        <w:rPr>
          <w:rFonts w:ascii="Times New Roman" w:eastAsia="Times New Roman" w:hAnsi="Times New Roman"/>
          <w:color w:val="0E101A"/>
        </w:rPr>
        <w:t>During the most recent study, Barton hired an external consultant to assist in developing and executing mission development and constituent engagement processes. </w:t>
      </w:r>
    </w:p>
    <w:p w:rsidR="0003309F" w:rsidRDefault="0003309F" w:rsidP="0003309F">
      <w:pPr>
        <w:pStyle w:val="ListParagraph"/>
        <w:autoSpaceDE w:val="0"/>
        <w:autoSpaceDN w:val="0"/>
        <w:adjustRightInd w:val="0"/>
        <w:spacing w:line="240" w:lineRule="auto"/>
        <w:jc w:val="left"/>
        <w:rPr>
          <w:rFonts w:ascii="Times New Roman" w:hAnsi="Times New Roman"/>
          <w:color w:val="000000"/>
        </w:rPr>
      </w:pPr>
    </w:p>
    <w:p w:rsidR="004E21B3" w:rsidRPr="004E21B3" w:rsidRDefault="004E21B3" w:rsidP="004E21B3">
      <w:pPr>
        <w:numPr>
          <w:ilvl w:val="0"/>
          <w:numId w:val="7"/>
        </w:numPr>
        <w:spacing w:line="240" w:lineRule="auto"/>
        <w:jc w:val="left"/>
        <w:rPr>
          <w:rFonts w:ascii="Times New Roman" w:eastAsia="Times New Roman" w:hAnsi="Times New Roman"/>
          <w:color w:val="0E101A"/>
        </w:rPr>
      </w:pPr>
      <w:r w:rsidRPr="004E21B3">
        <w:rPr>
          <w:rFonts w:ascii="Times New Roman" w:eastAsia="Times New Roman" w:hAnsi="Times New Roman"/>
          <w:b/>
          <w:bCs/>
          <w:color w:val="0E101A"/>
        </w:rPr>
        <w:t>Conversations, Decision to Retain or Revise:</w:t>
      </w:r>
      <w:r w:rsidRPr="004E21B3">
        <w:rPr>
          <w:rFonts w:ascii="Times New Roman" w:eastAsia="Times New Roman" w:hAnsi="Times New Roman"/>
          <w:color w:val="0E101A"/>
        </w:rPr>
        <w:t> The Barton Mission Statement is regularly reviewed and revised through the institutional strategic planning process coordinated by the Director of IE. Members of the Executive Leadership Team (ELT), employee representatives, and community members review the College’s existing mission statement and provide feedback through surveys, forums, or guided discussions. Then, the Director of IE compiles and shares a Mission Review Report with the Board of Trustees and ELT. Based on an analysis of this feedback and best practices research, the ELT determines whether to retain or revise the current mission statement. </w:t>
      </w:r>
    </w:p>
    <w:p w:rsidR="00F90A0D" w:rsidRPr="007B48F5" w:rsidRDefault="00F90A0D" w:rsidP="00F90A0D">
      <w:pPr>
        <w:pStyle w:val="ListParagraph"/>
        <w:autoSpaceDE w:val="0"/>
        <w:autoSpaceDN w:val="0"/>
        <w:adjustRightInd w:val="0"/>
        <w:spacing w:line="240" w:lineRule="auto"/>
        <w:jc w:val="left"/>
        <w:rPr>
          <w:rFonts w:ascii="Times New Roman" w:hAnsi="Times New Roman"/>
          <w:color w:val="000000"/>
        </w:rPr>
      </w:pPr>
    </w:p>
    <w:p w:rsidR="00641249" w:rsidRPr="00641249" w:rsidRDefault="00F90A0D" w:rsidP="00641249">
      <w:pPr>
        <w:numPr>
          <w:ilvl w:val="0"/>
          <w:numId w:val="8"/>
        </w:numPr>
        <w:spacing w:line="240" w:lineRule="auto"/>
        <w:jc w:val="left"/>
        <w:rPr>
          <w:rFonts w:ascii="Times New Roman" w:eastAsia="Times New Roman" w:hAnsi="Times New Roman"/>
          <w:color w:val="0E101A"/>
        </w:rPr>
      </w:pPr>
      <w:r w:rsidRPr="00030B6C">
        <w:rPr>
          <w:rFonts w:ascii="Times New Roman" w:hAnsi="Times New Roman"/>
          <w:b/>
          <w:color w:val="000000"/>
        </w:rPr>
        <w:t>Developing the Mission</w:t>
      </w:r>
      <w:r w:rsidR="00030B6C">
        <w:rPr>
          <w:rFonts w:ascii="Times New Roman" w:hAnsi="Times New Roman"/>
          <w:b/>
          <w:color w:val="000000"/>
        </w:rPr>
        <w:t>:</w:t>
      </w:r>
      <w:r>
        <w:rPr>
          <w:rFonts w:ascii="Times New Roman" w:hAnsi="Times New Roman"/>
          <w:color w:val="000000"/>
        </w:rPr>
        <w:t xml:space="preserve"> </w:t>
      </w:r>
      <w:r w:rsidR="00641249" w:rsidRPr="00641249">
        <w:rPr>
          <w:rFonts w:ascii="Times New Roman" w:eastAsia="Times New Roman" w:hAnsi="Times New Roman"/>
          <w:color w:val="0E101A"/>
        </w:rPr>
        <w:t>The ELT identifies recurring themes and critical terminology that will serve as the framework for the new mission statement. Then, during a retreat, ELT drafts a revised mission statement. The Director of IE shares the resulting draft(s) with ELT and other constituent representatives for additional recommendations. Final edits to these statements are made based on the campus input and presented to the President for review. </w:t>
      </w:r>
    </w:p>
    <w:p w:rsidR="003C6BDF" w:rsidRPr="00641249" w:rsidRDefault="003C6BDF" w:rsidP="00641249">
      <w:pPr>
        <w:pStyle w:val="ListParagraph"/>
        <w:autoSpaceDE w:val="0"/>
        <w:autoSpaceDN w:val="0"/>
        <w:adjustRightInd w:val="0"/>
        <w:spacing w:line="240" w:lineRule="auto"/>
        <w:jc w:val="left"/>
        <w:rPr>
          <w:rFonts w:ascii="Times New Roman" w:hAnsi="Times New Roman"/>
          <w:color w:val="000000"/>
        </w:rPr>
      </w:pPr>
    </w:p>
    <w:p w:rsidR="009F41B0" w:rsidRPr="009F41B0" w:rsidRDefault="009F41B0" w:rsidP="009F41B0">
      <w:pPr>
        <w:numPr>
          <w:ilvl w:val="0"/>
          <w:numId w:val="9"/>
        </w:numPr>
        <w:spacing w:line="240" w:lineRule="auto"/>
        <w:jc w:val="left"/>
        <w:rPr>
          <w:rFonts w:ascii="Times New Roman" w:eastAsia="Times New Roman" w:hAnsi="Times New Roman"/>
          <w:color w:val="0E101A"/>
        </w:rPr>
      </w:pPr>
      <w:r w:rsidRPr="009F41B0">
        <w:rPr>
          <w:rFonts w:ascii="Times New Roman" w:eastAsia="Times New Roman" w:hAnsi="Times New Roman"/>
          <w:b/>
          <w:bCs/>
          <w:color w:val="0E101A"/>
        </w:rPr>
        <w:t>Adoption and Institutionalization: </w:t>
      </w:r>
      <w:r w:rsidRPr="009F41B0">
        <w:rPr>
          <w:rFonts w:ascii="Times New Roman" w:eastAsia="Times New Roman" w:hAnsi="Times New Roman"/>
          <w:color w:val="0E101A"/>
        </w:rPr>
        <w:t>The Board of Trustees formally adopted the most recent mission statement on August 24, 2021. The mission is broadly publicized in print media and posted on the College's website, employee signature blocks, and in publications such as the College catalog, student handbook, Faculty Handbook, and New Employee information. The vision and mission statements hang on the walls of the Board Room and other buildings to remind Trustees, administrators, employees, students, and the public of Barton's purpose and strategic direction. </w:t>
      </w:r>
    </w:p>
    <w:p w:rsidR="00813D35" w:rsidRPr="00F368E9" w:rsidRDefault="00813D35" w:rsidP="00F368E9">
      <w:pPr>
        <w:pStyle w:val="ListParagraph"/>
        <w:autoSpaceDE w:val="0"/>
        <w:autoSpaceDN w:val="0"/>
        <w:adjustRightInd w:val="0"/>
        <w:spacing w:line="240" w:lineRule="auto"/>
        <w:jc w:val="left"/>
        <w:rPr>
          <w:rFonts w:ascii="Times New Roman" w:hAnsi="Times New Roman"/>
          <w:color w:val="000000"/>
        </w:rPr>
      </w:pPr>
    </w:p>
    <w:p w:rsidR="00813D35" w:rsidRDefault="00813D35" w:rsidP="008379FA">
      <w:pPr>
        <w:spacing w:line="240" w:lineRule="auto"/>
        <w:jc w:val="left"/>
        <w:rPr>
          <w:rFonts w:ascii="Times New Roman" w:hAnsi="Times New Roman"/>
        </w:rPr>
      </w:pPr>
      <w:r>
        <w:rPr>
          <w:rFonts w:ascii="Times New Roman" w:hAnsi="Times New Roman"/>
        </w:rPr>
        <w:t xml:space="preserve">The </w:t>
      </w:r>
      <w:hyperlink r:id="rId8" w:history="1">
        <w:r w:rsidRPr="007C6C53">
          <w:rPr>
            <w:rStyle w:val="Hyperlink"/>
            <w:rFonts w:ascii="Times New Roman" w:hAnsi="Times New Roman"/>
          </w:rPr>
          <w:t>Mission Review Timeline</w:t>
        </w:r>
      </w:hyperlink>
      <w:r>
        <w:rPr>
          <w:rFonts w:ascii="Times New Roman" w:hAnsi="Times New Roman"/>
        </w:rPr>
        <w:t xml:space="preserve"> illustrates the specific actions initiated for the most recent review. </w:t>
      </w:r>
    </w:p>
    <w:p w:rsidR="00813D35" w:rsidRDefault="00813D35" w:rsidP="00DC257D">
      <w:pPr>
        <w:pStyle w:val="ListParagraph"/>
        <w:numPr>
          <w:ilvl w:val="0"/>
          <w:numId w:val="1"/>
        </w:numPr>
        <w:spacing w:line="240" w:lineRule="auto"/>
        <w:ind w:left="360" w:firstLine="0"/>
        <w:jc w:val="left"/>
        <w:rPr>
          <w:rFonts w:ascii="Times New Roman" w:hAnsi="Times New Roman"/>
        </w:rPr>
      </w:pPr>
      <w:r>
        <w:rPr>
          <w:rFonts w:ascii="Times New Roman" w:hAnsi="Times New Roman"/>
        </w:rPr>
        <w:t>07.27.21 BOT Meeting –</w:t>
      </w:r>
      <w:r w:rsidRPr="00F977E1">
        <w:rPr>
          <w:rFonts w:ascii="Times New Roman" w:hAnsi="Times New Roman"/>
        </w:rPr>
        <w:t xml:space="preserve"> </w:t>
      </w:r>
      <w:hyperlink r:id="rId9" w:history="1">
        <w:r w:rsidRPr="007C6C53">
          <w:rPr>
            <w:rStyle w:val="Hyperlink"/>
            <w:rFonts w:ascii="Times New Roman" w:hAnsi="Times New Roman"/>
          </w:rPr>
          <w:t xml:space="preserve">Mission Review Report </w:t>
        </w:r>
      </w:hyperlink>
    </w:p>
    <w:p w:rsidR="00813D35" w:rsidRDefault="00813D35" w:rsidP="00DC257D">
      <w:pPr>
        <w:pStyle w:val="ListParagraph"/>
        <w:numPr>
          <w:ilvl w:val="0"/>
          <w:numId w:val="1"/>
        </w:numPr>
        <w:spacing w:line="240" w:lineRule="auto"/>
        <w:ind w:left="360" w:firstLine="0"/>
        <w:jc w:val="left"/>
        <w:rPr>
          <w:rFonts w:ascii="Times New Roman" w:hAnsi="Times New Roman"/>
        </w:rPr>
      </w:pPr>
      <w:r>
        <w:rPr>
          <w:rFonts w:ascii="Times New Roman" w:hAnsi="Times New Roman"/>
        </w:rPr>
        <w:t xml:space="preserve">08.10.21 BOT Study Session – </w:t>
      </w:r>
      <w:hyperlink r:id="rId10" w:history="1">
        <w:r w:rsidRPr="007C6C53">
          <w:rPr>
            <w:rStyle w:val="Hyperlink"/>
            <w:rFonts w:ascii="Times New Roman" w:hAnsi="Times New Roman"/>
          </w:rPr>
          <w:t>Mission Statement Suggested Revision</w:t>
        </w:r>
      </w:hyperlink>
    </w:p>
    <w:p w:rsidR="00813D35" w:rsidRDefault="00813D35" w:rsidP="00DC257D">
      <w:pPr>
        <w:pStyle w:val="ListParagraph"/>
        <w:numPr>
          <w:ilvl w:val="0"/>
          <w:numId w:val="1"/>
        </w:numPr>
        <w:spacing w:line="240" w:lineRule="auto"/>
        <w:ind w:left="360" w:firstLine="0"/>
        <w:jc w:val="left"/>
        <w:rPr>
          <w:rFonts w:ascii="Times New Roman" w:hAnsi="Times New Roman"/>
        </w:rPr>
      </w:pPr>
      <w:r>
        <w:rPr>
          <w:rFonts w:ascii="Times New Roman" w:hAnsi="Times New Roman"/>
        </w:rPr>
        <w:t xml:space="preserve">08.24.21 BOT Meeting – </w:t>
      </w:r>
      <w:hyperlink r:id="rId11" w:history="1">
        <w:r w:rsidRPr="003B5B40">
          <w:rPr>
            <w:rStyle w:val="Hyperlink"/>
            <w:rFonts w:ascii="Times New Roman" w:hAnsi="Times New Roman"/>
          </w:rPr>
          <w:t>Mission Statement Proposal for Adoption</w:t>
        </w:r>
      </w:hyperlink>
    </w:p>
    <w:p w:rsidR="00813D35" w:rsidRDefault="00813D35" w:rsidP="00DC257D">
      <w:pPr>
        <w:pStyle w:val="ListParagraph"/>
        <w:numPr>
          <w:ilvl w:val="0"/>
          <w:numId w:val="1"/>
        </w:numPr>
        <w:spacing w:line="240" w:lineRule="auto"/>
        <w:ind w:left="360" w:firstLine="0"/>
        <w:jc w:val="left"/>
        <w:rPr>
          <w:rFonts w:ascii="Times New Roman" w:hAnsi="Times New Roman"/>
        </w:rPr>
      </w:pPr>
      <w:r>
        <w:rPr>
          <w:rFonts w:ascii="Times New Roman" w:hAnsi="Times New Roman"/>
        </w:rPr>
        <w:t xml:space="preserve">08.24.21 BOT Minutes – </w:t>
      </w:r>
      <w:hyperlink r:id="rId12" w:history="1">
        <w:r w:rsidRPr="003B5B40">
          <w:rPr>
            <w:rStyle w:val="Hyperlink"/>
            <w:rFonts w:ascii="Times New Roman" w:hAnsi="Times New Roman"/>
          </w:rPr>
          <w:t>Documentation of Approval</w:t>
        </w:r>
      </w:hyperlink>
      <w:bookmarkStart w:id="0" w:name="_GoBack"/>
      <w:bookmarkEnd w:id="0"/>
    </w:p>
    <w:sectPr w:rsidR="00813D35" w:rsidSect="009B27E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DFD" w:rsidRDefault="00716DFD" w:rsidP="0043790C">
      <w:pPr>
        <w:spacing w:line="240" w:lineRule="auto"/>
      </w:pPr>
      <w:r>
        <w:separator/>
      </w:r>
    </w:p>
  </w:endnote>
  <w:endnote w:type="continuationSeparator" w:id="0">
    <w:p w:rsidR="00716DFD" w:rsidRDefault="00716DFD" w:rsidP="00437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DFD" w:rsidRDefault="00716DFD" w:rsidP="0043790C">
      <w:pPr>
        <w:spacing w:line="240" w:lineRule="auto"/>
      </w:pPr>
      <w:r>
        <w:separator/>
      </w:r>
    </w:p>
  </w:footnote>
  <w:footnote w:type="continuationSeparator" w:id="0">
    <w:p w:rsidR="00716DFD" w:rsidRDefault="00716DFD" w:rsidP="00437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DFD" w:rsidRPr="0043790C" w:rsidRDefault="00716DFD" w:rsidP="0043790C">
    <w:pPr>
      <w:pStyle w:val="Header"/>
      <w:jc w:val="left"/>
      <w:rPr>
        <w:rFonts w:ascii="Times New Roman" w:hAnsi="Times New Roman"/>
        <w:b/>
      </w:rPr>
    </w:pPr>
    <w:r>
      <w:rPr>
        <w:rFonts w:ascii="Times New Roman" w:hAnsi="Times New Roman"/>
        <w:b/>
      </w:rPr>
      <w:t>1.A.1 The mission was developed through a process suited to the context of the institution.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1097" w:hanging="145"/>
      </w:pPr>
      <w:rPr>
        <w:rFonts w:ascii="Times New Roman" w:hAnsi="Times New Roman" w:cs="Times New Roman"/>
        <w:b w:val="0"/>
        <w:bCs w:val="0"/>
        <w:i w:val="0"/>
        <w:iCs w:val="0"/>
        <w:w w:val="92"/>
        <w:sz w:val="27"/>
        <w:szCs w:val="27"/>
      </w:rPr>
    </w:lvl>
    <w:lvl w:ilvl="1">
      <w:numFmt w:val="bullet"/>
      <w:lvlText w:val="•"/>
      <w:lvlJc w:val="left"/>
      <w:pPr>
        <w:ind w:left="2162" w:hanging="145"/>
      </w:pPr>
    </w:lvl>
    <w:lvl w:ilvl="2">
      <w:numFmt w:val="bullet"/>
      <w:lvlText w:val="•"/>
      <w:lvlJc w:val="left"/>
      <w:pPr>
        <w:ind w:left="3224" w:hanging="145"/>
      </w:pPr>
    </w:lvl>
    <w:lvl w:ilvl="3">
      <w:numFmt w:val="bullet"/>
      <w:lvlText w:val="•"/>
      <w:lvlJc w:val="left"/>
      <w:pPr>
        <w:ind w:left="4286" w:hanging="145"/>
      </w:pPr>
    </w:lvl>
    <w:lvl w:ilvl="4">
      <w:numFmt w:val="bullet"/>
      <w:lvlText w:val="•"/>
      <w:lvlJc w:val="left"/>
      <w:pPr>
        <w:ind w:left="5348" w:hanging="145"/>
      </w:pPr>
    </w:lvl>
    <w:lvl w:ilvl="5">
      <w:numFmt w:val="bullet"/>
      <w:lvlText w:val="•"/>
      <w:lvlJc w:val="left"/>
      <w:pPr>
        <w:ind w:left="6410" w:hanging="145"/>
      </w:pPr>
    </w:lvl>
    <w:lvl w:ilvl="6">
      <w:numFmt w:val="bullet"/>
      <w:lvlText w:val="•"/>
      <w:lvlJc w:val="left"/>
      <w:pPr>
        <w:ind w:left="7472" w:hanging="145"/>
      </w:pPr>
    </w:lvl>
    <w:lvl w:ilvl="7">
      <w:numFmt w:val="bullet"/>
      <w:lvlText w:val="•"/>
      <w:lvlJc w:val="left"/>
      <w:pPr>
        <w:ind w:left="8534" w:hanging="145"/>
      </w:pPr>
    </w:lvl>
    <w:lvl w:ilvl="8">
      <w:numFmt w:val="bullet"/>
      <w:lvlText w:val="•"/>
      <w:lvlJc w:val="left"/>
      <w:pPr>
        <w:ind w:left="9596" w:hanging="145"/>
      </w:pPr>
    </w:lvl>
  </w:abstractNum>
  <w:abstractNum w:abstractNumId="1" w15:restartNumberingAfterBreak="0">
    <w:nsid w:val="00000403"/>
    <w:multiLevelType w:val="multilevel"/>
    <w:tmpl w:val="00000886"/>
    <w:lvl w:ilvl="0">
      <w:numFmt w:val="bullet"/>
      <w:lvlText w:val="•"/>
      <w:lvlJc w:val="left"/>
      <w:pPr>
        <w:ind w:left="1097" w:hanging="145"/>
      </w:pPr>
      <w:rPr>
        <w:rFonts w:ascii="Times New Roman" w:hAnsi="Times New Roman" w:cs="Times New Roman"/>
        <w:b w:val="0"/>
        <w:bCs w:val="0"/>
        <w:i w:val="0"/>
        <w:iCs w:val="0"/>
        <w:w w:val="92"/>
        <w:sz w:val="27"/>
        <w:szCs w:val="27"/>
      </w:rPr>
    </w:lvl>
    <w:lvl w:ilvl="1">
      <w:numFmt w:val="bullet"/>
      <w:lvlText w:val="•"/>
      <w:lvlJc w:val="left"/>
      <w:pPr>
        <w:ind w:left="2162" w:hanging="145"/>
      </w:pPr>
    </w:lvl>
    <w:lvl w:ilvl="2">
      <w:numFmt w:val="bullet"/>
      <w:lvlText w:val="•"/>
      <w:lvlJc w:val="left"/>
      <w:pPr>
        <w:ind w:left="3224" w:hanging="145"/>
      </w:pPr>
    </w:lvl>
    <w:lvl w:ilvl="3">
      <w:numFmt w:val="bullet"/>
      <w:lvlText w:val="•"/>
      <w:lvlJc w:val="left"/>
      <w:pPr>
        <w:ind w:left="4286" w:hanging="145"/>
      </w:pPr>
    </w:lvl>
    <w:lvl w:ilvl="4">
      <w:numFmt w:val="bullet"/>
      <w:lvlText w:val="•"/>
      <w:lvlJc w:val="left"/>
      <w:pPr>
        <w:ind w:left="5348" w:hanging="145"/>
      </w:pPr>
    </w:lvl>
    <w:lvl w:ilvl="5">
      <w:numFmt w:val="bullet"/>
      <w:lvlText w:val="•"/>
      <w:lvlJc w:val="left"/>
      <w:pPr>
        <w:ind w:left="6410" w:hanging="145"/>
      </w:pPr>
    </w:lvl>
    <w:lvl w:ilvl="6">
      <w:numFmt w:val="bullet"/>
      <w:lvlText w:val="•"/>
      <w:lvlJc w:val="left"/>
      <w:pPr>
        <w:ind w:left="7472" w:hanging="145"/>
      </w:pPr>
    </w:lvl>
    <w:lvl w:ilvl="7">
      <w:numFmt w:val="bullet"/>
      <w:lvlText w:val="•"/>
      <w:lvlJc w:val="left"/>
      <w:pPr>
        <w:ind w:left="8534" w:hanging="145"/>
      </w:pPr>
    </w:lvl>
    <w:lvl w:ilvl="8">
      <w:numFmt w:val="bullet"/>
      <w:lvlText w:val="•"/>
      <w:lvlJc w:val="left"/>
      <w:pPr>
        <w:ind w:left="9596" w:hanging="145"/>
      </w:pPr>
    </w:lvl>
  </w:abstractNum>
  <w:abstractNum w:abstractNumId="2" w15:restartNumberingAfterBreak="0">
    <w:nsid w:val="0AAF09A4"/>
    <w:multiLevelType w:val="multilevel"/>
    <w:tmpl w:val="098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307F0"/>
    <w:multiLevelType w:val="hybridMultilevel"/>
    <w:tmpl w:val="533A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C4693"/>
    <w:multiLevelType w:val="hybridMultilevel"/>
    <w:tmpl w:val="8886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2C03"/>
    <w:multiLevelType w:val="multilevel"/>
    <w:tmpl w:val="61A2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E3603A"/>
    <w:multiLevelType w:val="multilevel"/>
    <w:tmpl w:val="BAD4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84E31"/>
    <w:multiLevelType w:val="multilevel"/>
    <w:tmpl w:val="ECF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2328F9"/>
    <w:multiLevelType w:val="multilevel"/>
    <w:tmpl w:val="4728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A334A4"/>
    <w:multiLevelType w:val="multilevel"/>
    <w:tmpl w:val="75F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9"/>
  </w:num>
  <w:num w:numId="6">
    <w:abstractNumId w:val="6"/>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0C"/>
    <w:rsid w:val="00030B6C"/>
    <w:rsid w:val="0003309F"/>
    <w:rsid w:val="00037A4D"/>
    <w:rsid w:val="0006526E"/>
    <w:rsid w:val="000B4C82"/>
    <w:rsid w:val="000C374A"/>
    <w:rsid w:val="000E276C"/>
    <w:rsid w:val="000F4C58"/>
    <w:rsid w:val="00140F06"/>
    <w:rsid w:val="00160F7C"/>
    <w:rsid w:val="00230DCC"/>
    <w:rsid w:val="002324CB"/>
    <w:rsid w:val="00233DCC"/>
    <w:rsid w:val="002E40F5"/>
    <w:rsid w:val="002E41F5"/>
    <w:rsid w:val="0033013A"/>
    <w:rsid w:val="00357FDE"/>
    <w:rsid w:val="003821EA"/>
    <w:rsid w:val="003B5B40"/>
    <w:rsid w:val="003C6BDF"/>
    <w:rsid w:val="003C7E69"/>
    <w:rsid w:val="00410BB9"/>
    <w:rsid w:val="0043790C"/>
    <w:rsid w:val="00442878"/>
    <w:rsid w:val="00485D21"/>
    <w:rsid w:val="00486A7C"/>
    <w:rsid w:val="004C01FB"/>
    <w:rsid w:val="004C7F9B"/>
    <w:rsid w:val="004E21B3"/>
    <w:rsid w:val="00505C0E"/>
    <w:rsid w:val="00593D90"/>
    <w:rsid w:val="005C1B50"/>
    <w:rsid w:val="00604F94"/>
    <w:rsid w:val="00621033"/>
    <w:rsid w:val="00621208"/>
    <w:rsid w:val="00627B8C"/>
    <w:rsid w:val="00641249"/>
    <w:rsid w:val="00662040"/>
    <w:rsid w:val="00682962"/>
    <w:rsid w:val="006C6C07"/>
    <w:rsid w:val="006F6403"/>
    <w:rsid w:val="00716DFD"/>
    <w:rsid w:val="00732C07"/>
    <w:rsid w:val="00747745"/>
    <w:rsid w:val="007552EE"/>
    <w:rsid w:val="00783B51"/>
    <w:rsid w:val="007B48F5"/>
    <w:rsid w:val="007B5B2D"/>
    <w:rsid w:val="007C1E21"/>
    <w:rsid w:val="007C6C53"/>
    <w:rsid w:val="007D0622"/>
    <w:rsid w:val="007D28C9"/>
    <w:rsid w:val="00806720"/>
    <w:rsid w:val="00813D35"/>
    <w:rsid w:val="008155EE"/>
    <w:rsid w:val="0081793C"/>
    <w:rsid w:val="00833C86"/>
    <w:rsid w:val="008379FA"/>
    <w:rsid w:val="00881F93"/>
    <w:rsid w:val="008B53FE"/>
    <w:rsid w:val="008C5043"/>
    <w:rsid w:val="008D637A"/>
    <w:rsid w:val="0092556A"/>
    <w:rsid w:val="00936D7B"/>
    <w:rsid w:val="009537BC"/>
    <w:rsid w:val="00955C87"/>
    <w:rsid w:val="009B27E8"/>
    <w:rsid w:val="009D56BE"/>
    <w:rsid w:val="009E3FB5"/>
    <w:rsid w:val="009E7030"/>
    <w:rsid w:val="009F41B0"/>
    <w:rsid w:val="00A1366D"/>
    <w:rsid w:val="00A317EA"/>
    <w:rsid w:val="00A659D0"/>
    <w:rsid w:val="00A679CD"/>
    <w:rsid w:val="00B5149D"/>
    <w:rsid w:val="00B97460"/>
    <w:rsid w:val="00BB1A56"/>
    <w:rsid w:val="00BC4162"/>
    <w:rsid w:val="00BE377F"/>
    <w:rsid w:val="00C5388E"/>
    <w:rsid w:val="00C7682E"/>
    <w:rsid w:val="00C97BAF"/>
    <w:rsid w:val="00CA0455"/>
    <w:rsid w:val="00CB1DFC"/>
    <w:rsid w:val="00CD12A9"/>
    <w:rsid w:val="00D16A7E"/>
    <w:rsid w:val="00D366ED"/>
    <w:rsid w:val="00D7039C"/>
    <w:rsid w:val="00DC257D"/>
    <w:rsid w:val="00E058CE"/>
    <w:rsid w:val="00E13AC8"/>
    <w:rsid w:val="00E1517B"/>
    <w:rsid w:val="00E40A3D"/>
    <w:rsid w:val="00E60800"/>
    <w:rsid w:val="00E83484"/>
    <w:rsid w:val="00E84C24"/>
    <w:rsid w:val="00EB1630"/>
    <w:rsid w:val="00ED4B6D"/>
    <w:rsid w:val="00EE79DF"/>
    <w:rsid w:val="00F368E9"/>
    <w:rsid w:val="00F57E30"/>
    <w:rsid w:val="00F77A38"/>
    <w:rsid w:val="00F90A0D"/>
    <w:rsid w:val="00FA00DE"/>
    <w:rsid w:val="00FA176E"/>
    <w:rsid w:val="00FD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B036A-052A-4B40-945B-5A022C7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90C"/>
    <w:pPr>
      <w:tabs>
        <w:tab w:val="center" w:pos="4680"/>
        <w:tab w:val="right" w:pos="9360"/>
      </w:tabs>
      <w:spacing w:line="240" w:lineRule="auto"/>
    </w:pPr>
  </w:style>
  <w:style w:type="character" w:customStyle="1" w:styleId="HeaderChar">
    <w:name w:val="Header Char"/>
    <w:basedOn w:val="DefaultParagraphFont"/>
    <w:link w:val="Header"/>
    <w:uiPriority w:val="99"/>
    <w:rsid w:val="0043790C"/>
  </w:style>
  <w:style w:type="paragraph" w:styleId="Footer">
    <w:name w:val="footer"/>
    <w:basedOn w:val="Normal"/>
    <w:link w:val="FooterChar"/>
    <w:uiPriority w:val="99"/>
    <w:unhideWhenUsed/>
    <w:rsid w:val="0043790C"/>
    <w:pPr>
      <w:tabs>
        <w:tab w:val="center" w:pos="4680"/>
        <w:tab w:val="right" w:pos="9360"/>
      </w:tabs>
      <w:spacing w:line="240" w:lineRule="auto"/>
    </w:pPr>
  </w:style>
  <w:style w:type="character" w:customStyle="1" w:styleId="FooterChar">
    <w:name w:val="Footer Char"/>
    <w:basedOn w:val="DefaultParagraphFont"/>
    <w:link w:val="Footer"/>
    <w:uiPriority w:val="99"/>
    <w:rsid w:val="0043790C"/>
  </w:style>
  <w:style w:type="character" w:styleId="Hyperlink">
    <w:name w:val="Hyperlink"/>
    <w:basedOn w:val="DefaultParagraphFont"/>
    <w:uiPriority w:val="99"/>
    <w:unhideWhenUsed/>
    <w:rsid w:val="00813D35"/>
    <w:rPr>
      <w:color w:val="0563C1" w:themeColor="hyperlink"/>
      <w:u w:val="single"/>
    </w:rPr>
  </w:style>
  <w:style w:type="paragraph" w:styleId="ListParagraph">
    <w:name w:val="List Paragraph"/>
    <w:basedOn w:val="Normal"/>
    <w:uiPriority w:val="34"/>
    <w:qFormat/>
    <w:rsid w:val="00813D35"/>
    <w:pPr>
      <w:ind w:left="720"/>
      <w:contextualSpacing/>
    </w:pPr>
  </w:style>
  <w:style w:type="paragraph" w:styleId="BodyText">
    <w:name w:val="Body Text"/>
    <w:basedOn w:val="Normal"/>
    <w:link w:val="BodyTextChar"/>
    <w:uiPriority w:val="1"/>
    <w:qFormat/>
    <w:rsid w:val="00BB1A56"/>
    <w:pPr>
      <w:autoSpaceDE w:val="0"/>
      <w:autoSpaceDN w:val="0"/>
      <w:adjustRightInd w:val="0"/>
      <w:spacing w:line="240" w:lineRule="auto"/>
      <w:ind w:left="39"/>
      <w:jc w:val="left"/>
    </w:pPr>
    <w:rPr>
      <w:rFonts w:ascii="Times New Roman" w:hAnsi="Times New Roman"/>
      <w:sz w:val="27"/>
      <w:szCs w:val="27"/>
    </w:rPr>
  </w:style>
  <w:style w:type="character" w:customStyle="1" w:styleId="BodyTextChar">
    <w:name w:val="Body Text Char"/>
    <w:basedOn w:val="DefaultParagraphFont"/>
    <w:link w:val="BodyText"/>
    <w:uiPriority w:val="1"/>
    <w:rsid w:val="00BB1A56"/>
    <w:rPr>
      <w:rFonts w:ascii="Times New Roman" w:hAnsi="Times New Roman"/>
      <w:sz w:val="27"/>
      <w:szCs w:val="27"/>
    </w:rPr>
  </w:style>
  <w:style w:type="character" w:styleId="FollowedHyperlink">
    <w:name w:val="FollowedHyperlink"/>
    <w:basedOn w:val="DefaultParagraphFont"/>
    <w:uiPriority w:val="99"/>
    <w:semiHidden/>
    <w:unhideWhenUsed/>
    <w:rsid w:val="00662040"/>
    <w:rPr>
      <w:color w:val="954F72" w:themeColor="followedHyperlink"/>
      <w:u w:val="single"/>
    </w:rPr>
  </w:style>
  <w:style w:type="character" w:styleId="Strong">
    <w:name w:val="Strong"/>
    <w:basedOn w:val="DefaultParagraphFont"/>
    <w:uiPriority w:val="22"/>
    <w:qFormat/>
    <w:rsid w:val="004E21B3"/>
    <w:rPr>
      <w:b/>
      <w:bCs/>
    </w:rPr>
  </w:style>
  <w:style w:type="paragraph" w:styleId="NormalWeb">
    <w:name w:val="Normal (Web)"/>
    <w:basedOn w:val="Normal"/>
    <w:uiPriority w:val="99"/>
    <w:semiHidden/>
    <w:unhideWhenUsed/>
    <w:rsid w:val="00233DCC"/>
    <w:pPr>
      <w:spacing w:before="100" w:beforeAutospacing="1" w:after="100" w:afterAutospacing="1" w:line="240" w:lineRule="auto"/>
      <w:jc w:val="left"/>
    </w:pPr>
    <w:rPr>
      <w:rFonts w:ascii="Times New Roman" w:eastAsia="Times New Roman" w:hAnsi="Times New Roman"/>
    </w:rPr>
  </w:style>
  <w:style w:type="character" w:styleId="UnresolvedMention">
    <w:name w:val="Unresolved Mention"/>
    <w:basedOn w:val="DefaultParagraphFont"/>
    <w:uiPriority w:val="99"/>
    <w:semiHidden/>
    <w:unhideWhenUsed/>
    <w:rsid w:val="007C6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168168">
      <w:bodyDiv w:val="1"/>
      <w:marLeft w:val="0"/>
      <w:marRight w:val="0"/>
      <w:marTop w:val="0"/>
      <w:marBottom w:val="0"/>
      <w:divBdr>
        <w:top w:val="none" w:sz="0" w:space="0" w:color="auto"/>
        <w:left w:val="none" w:sz="0" w:space="0" w:color="auto"/>
        <w:bottom w:val="none" w:sz="0" w:space="0" w:color="auto"/>
        <w:right w:val="none" w:sz="0" w:space="0" w:color="auto"/>
      </w:divBdr>
    </w:div>
    <w:div w:id="730612594">
      <w:bodyDiv w:val="1"/>
      <w:marLeft w:val="0"/>
      <w:marRight w:val="0"/>
      <w:marTop w:val="0"/>
      <w:marBottom w:val="0"/>
      <w:divBdr>
        <w:top w:val="none" w:sz="0" w:space="0" w:color="auto"/>
        <w:left w:val="none" w:sz="0" w:space="0" w:color="auto"/>
        <w:bottom w:val="none" w:sz="0" w:space="0" w:color="auto"/>
        <w:right w:val="none" w:sz="0" w:space="0" w:color="auto"/>
      </w:divBdr>
    </w:div>
    <w:div w:id="1352103628">
      <w:bodyDiv w:val="1"/>
      <w:marLeft w:val="0"/>
      <w:marRight w:val="0"/>
      <w:marTop w:val="0"/>
      <w:marBottom w:val="0"/>
      <w:divBdr>
        <w:top w:val="none" w:sz="0" w:space="0" w:color="auto"/>
        <w:left w:val="none" w:sz="0" w:space="0" w:color="auto"/>
        <w:bottom w:val="none" w:sz="0" w:space="0" w:color="auto"/>
        <w:right w:val="none" w:sz="0" w:space="0" w:color="auto"/>
      </w:divBdr>
    </w:div>
    <w:div w:id="1508863973">
      <w:bodyDiv w:val="1"/>
      <w:marLeft w:val="0"/>
      <w:marRight w:val="0"/>
      <w:marTop w:val="0"/>
      <w:marBottom w:val="0"/>
      <w:divBdr>
        <w:top w:val="none" w:sz="0" w:space="0" w:color="auto"/>
        <w:left w:val="none" w:sz="0" w:space="0" w:color="auto"/>
        <w:bottom w:val="none" w:sz="0" w:space="0" w:color="auto"/>
        <w:right w:val="none" w:sz="0" w:space="0" w:color="auto"/>
      </w:divBdr>
    </w:div>
    <w:div w:id="1599675045">
      <w:bodyDiv w:val="1"/>
      <w:marLeft w:val="0"/>
      <w:marRight w:val="0"/>
      <w:marTop w:val="0"/>
      <w:marBottom w:val="0"/>
      <w:divBdr>
        <w:top w:val="none" w:sz="0" w:space="0" w:color="auto"/>
        <w:left w:val="none" w:sz="0" w:space="0" w:color="auto"/>
        <w:bottom w:val="none" w:sz="0" w:space="0" w:color="auto"/>
        <w:right w:val="none" w:sz="0" w:space="0" w:color="auto"/>
      </w:divBdr>
    </w:div>
    <w:div w:id="16792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bartonccc.edu/accreditation/2022%20CRITERION%201/1.A%20EVIDENCE%20UPLOADED/1.A.1%20IE_FY%202022%20Mission%20Review%20Timeline.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bartonccc.edu/accreditation/2022%20CRITERION%201/1.A%20EVIDENCE%20UPLOADED/1.A.1%20IE_Vision%20and%20Mission%20Review%20Process%20Map.pdf" TargetMode="External"/><Relationship Id="rId12" Type="http://schemas.openxmlformats.org/officeDocument/2006/relationships/hyperlink" Target="https://docs.bartonccc.edu/accreditation/2022%20CRITERION%201/1.A%20EVIDENCE%20UPLOADED/1.A.1%20IE_%20Board%20Approval%20August%2024,%2020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bartonccc.edu/accreditation/2022%20CRITERION%201/1.A%20EVIDENCE%20UPLOADED/1.A.1%20IE_Vision%20and%20Mission%20for%20Board%20Approval%20August%2024,%20202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bartonccc.edu/accreditation/2022%20CRITERION%201/1.A%20EVIDENCE%20UPLOADED/1.A.1%20IE_Mission%20Statement%20Suggested%20Revision%20-%20Presented%20to%20Board%20Study%20Session.pdf" TargetMode="External"/><Relationship Id="rId4" Type="http://schemas.openxmlformats.org/officeDocument/2006/relationships/webSettings" Target="webSettings.xml"/><Relationship Id="rId9" Type="http://schemas.openxmlformats.org/officeDocument/2006/relationships/hyperlink" Target="https://docs.bartonccc.edu/accreditation/2022%20CRITERION%201/1.A%20EVIDENCE%20UPLOADED/1.A.1%20IE_Mission%20Review%20Report%20to%20BOT%2007272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Barton Community College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Oshiro, Cathie</dc:creator>
  <cp:keywords/>
  <dc:description/>
  <cp:lastModifiedBy>Oshiro, Cathie</cp:lastModifiedBy>
  <cp:revision>2</cp:revision>
  <cp:lastPrinted>2022-07-27T20:24:00Z</cp:lastPrinted>
  <dcterms:created xsi:type="dcterms:W3CDTF">2022-07-27T20:39:00Z</dcterms:created>
  <dcterms:modified xsi:type="dcterms:W3CDTF">2022-07-27T20:39:00Z</dcterms:modified>
</cp:coreProperties>
</file>